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38485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53B93E7" wp14:editId="69A5E9D8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56FE0" w14:textId="45A15CE7" w:rsidR="003D5C89" w:rsidRDefault="00F10E70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B9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3BB56FE0" w14:textId="45A15CE7" w:rsidR="003D5C89" w:rsidRDefault="00F10E70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71282E84" w14:textId="77777777" w:rsidTr="007346CE">
        <w:tc>
          <w:tcPr>
            <w:tcW w:w="7905" w:type="dxa"/>
          </w:tcPr>
          <w:p w14:paraId="3C3FC17A" w14:textId="455C23EB" w:rsidR="00E61AB9" w:rsidRDefault="00116D8B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20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11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2025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74EE3305" w14:textId="0AA86F0F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F10E70">
              <w:rPr>
                <w:bCs/>
                <w:szCs w:val="44"/>
                <w:lang w:val="lv-LV"/>
              </w:rPr>
              <w:t>14/4</w:t>
            </w:r>
          </w:p>
        </w:tc>
      </w:tr>
    </w:tbl>
    <w:p w14:paraId="2D8D66C7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3CF3622" w14:textId="77777777" w:rsidR="00554333" w:rsidRDefault="00116D8B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 xml:space="preserve">JELGAVAS VALSTSPILSĒTAS PAŠVALDĪBAS IESTĀDES </w:t>
      </w:r>
    </w:p>
    <w:p w14:paraId="24ACBEA1" w14:textId="7F5C998E" w:rsidR="002438AA" w:rsidRDefault="00116D8B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“SABIEDRISKAIS CENTRS” LIKVIDĀCIJA</w:t>
      </w:r>
    </w:p>
    <w:p w14:paraId="1219F444" w14:textId="77777777" w:rsidR="001C104F" w:rsidRPr="001C104F" w:rsidRDefault="001C104F" w:rsidP="001C104F"/>
    <w:p w14:paraId="2F512ABB" w14:textId="0AB3FED1" w:rsidR="00F10E70" w:rsidRDefault="00F10E70" w:rsidP="00F10E70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BD6CA7">
        <w:rPr>
          <w:b/>
          <w:lang w:val="lv-LV"/>
        </w:rPr>
        <w:t xml:space="preserve">Atklāti balsojot: PAR – </w:t>
      </w:r>
      <w:r w:rsidR="003B3DF3">
        <w:rPr>
          <w:b/>
          <w:lang w:val="lv-LV"/>
        </w:rPr>
        <w:t>9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 xml:space="preserve">ATTURAS – </w:t>
      </w:r>
      <w:r w:rsidR="003B3DF3">
        <w:rPr>
          <w:b/>
          <w:lang w:val="lv-LV"/>
        </w:rPr>
        <w:t xml:space="preserve">5 </w:t>
      </w:r>
      <w:r w:rsidR="003B3DF3" w:rsidRPr="003B3DF3">
        <w:rPr>
          <w:lang w:val="lv-LV"/>
        </w:rPr>
        <w:t>(</w:t>
      </w:r>
      <w:proofErr w:type="spellStart"/>
      <w:r w:rsidR="003B3DF3" w:rsidRPr="00BD6CA7">
        <w:rPr>
          <w:bCs/>
          <w:color w:val="000000"/>
          <w:lang w:val="lv-LV"/>
        </w:rPr>
        <w:t>M.Buškevics</w:t>
      </w:r>
      <w:proofErr w:type="spellEnd"/>
      <w:r w:rsidR="003B3DF3">
        <w:rPr>
          <w:bCs/>
          <w:color w:val="000000"/>
          <w:lang w:val="lv-LV"/>
        </w:rPr>
        <w:t>,</w:t>
      </w:r>
      <w:r w:rsidR="003B3DF3" w:rsidRPr="003B3DF3">
        <w:rPr>
          <w:bCs/>
          <w:color w:val="000000"/>
          <w:lang w:val="lv-LV"/>
        </w:rPr>
        <w:t xml:space="preserve"> </w:t>
      </w:r>
      <w:proofErr w:type="spellStart"/>
      <w:r w:rsidR="003B3DF3" w:rsidRPr="00BD6CA7">
        <w:rPr>
          <w:bCs/>
          <w:color w:val="000000"/>
          <w:lang w:val="lv-LV"/>
        </w:rPr>
        <w:t>V.Kudrjavceva</w:t>
      </w:r>
      <w:proofErr w:type="spellEnd"/>
      <w:r w:rsidR="003B3DF3">
        <w:rPr>
          <w:bCs/>
          <w:color w:val="000000"/>
          <w:lang w:val="lv-LV"/>
        </w:rPr>
        <w:t>,</w:t>
      </w:r>
      <w:r w:rsidR="003B3DF3" w:rsidRPr="003B3DF3">
        <w:rPr>
          <w:bCs/>
          <w:color w:val="000000"/>
          <w:lang w:val="lv-LV"/>
        </w:rPr>
        <w:t xml:space="preserve"> </w:t>
      </w:r>
      <w:proofErr w:type="spellStart"/>
      <w:r w:rsidR="003B3DF3" w:rsidRPr="00BD6CA7">
        <w:rPr>
          <w:bCs/>
          <w:color w:val="000000"/>
          <w:lang w:val="lv-LV"/>
        </w:rPr>
        <w:t>A.Pagors</w:t>
      </w:r>
      <w:proofErr w:type="spellEnd"/>
      <w:r w:rsidR="003B3DF3" w:rsidRPr="00BD6CA7">
        <w:rPr>
          <w:bCs/>
          <w:color w:val="000000"/>
          <w:lang w:val="lv-LV"/>
        </w:rPr>
        <w:t xml:space="preserve">, </w:t>
      </w:r>
      <w:proofErr w:type="spellStart"/>
      <w:r w:rsidR="003B3DF3" w:rsidRPr="00BD6CA7">
        <w:rPr>
          <w:bCs/>
          <w:color w:val="000000"/>
          <w:lang w:val="lv-LV"/>
        </w:rPr>
        <w:t>A.Rāviņš</w:t>
      </w:r>
      <w:proofErr w:type="spellEnd"/>
      <w:r w:rsidR="003B3DF3">
        <w:rPr>
          <w:bCs/>
          <w:color w:val="000000"/>
          <w:lang w:val="lv-LV"/>
        </w:rPr>
        <w:t>,</w:t>
      </w:r>
      <w:r w:rsidR="003B3DF3" w:rsidRPr="003B3DF3">
        <w:rPr>
          <w:bCs/>
          <w:color w:val="000000"/>
          <w:lang w:val="lv-LV"/>
        </w:rPr>
        <w:t xml:space="preserve"> </w:t>
      </w:r>
      <w:proofErr w:type="spellStart"/>
      <w:r w:rsidR="003B3DF3" w:rsidRPr="00BD6CA7">
        <w:rPr>
          <w:bCs/>
          <w:color w:val="000000"/>
          <w:lang w:val="lv-LV"/>
        </w:rPr>
        <w:t>R.Vectirāne</w:t>
      </w:r>
      <w:proofErr w:type="spellEnd"/>
      <w:r w:rsidR="003B3DF3" w:rsidRPr="003B3DF3">
        <w:rPr>
          <w:lang w:val="lv-LV"/>
        </w:rPr>
        <w:t>)</w:t>
      </w:r>
      <w:r w:rsidRPr="00BD6CA7">
        <w:rPr>
          <w:lang w:val="lv-LV"/>
        </w:rPr>
        <w:t>,</w:t>
      </w:r>
    </w:p>
    <w:p w14:paraId="08BC9D03" w14:textId="02BB6D40" w:rsidR="00E61AB9" w:rsidRDefault="00BA7461" w:rsidP="00F10E70">
      <w:pPr>
        <w:pStyle w:val="BodyText"/>
        <w:ind w:firstLine="720"/>
        <w:jc w:val="both"/>
      </w:pPr>
      <w:r w:rsidRPr="00BA7461">
        <w:t xml:space="preserve">Izvērtējot Jelgavas </w:t>
      </w:r>
      <w:proofErr w:type="spellStart"/>
      <w:r w:rsidRPr="00BA7461">
        <w:t>valstspilsētas</w:t>
      </w:r>
      <w:proofErr w:type="spellEnd"/>
      <w:r w:rsidRPr="00BA7461">
        <w:t xml:space="preserve"> pašvaldības iestādes “Sabiedriskais centrs” (turpmāk – Iestāde) darbību, konstatēta tās funkciju pārklāšanās ar citu pašvaldības iestāžu kompetencē esošajiem uzdevumiem. Lai nodrošinātu pašvaldības funkciju racion</w:t>
      </w:r>
      <w:bookmarkStart w:id="0" w:name="_GoBack"/>
      <w:bookmarkEnd w:id="0"/>
      <w:r w:rsidRPr="00BA7461">
        <w:t>ālu, nepārtrauktu un efektīvu izpildi, novērstu dublējošos administratīvos procesus, kā arī veicinātu pašvaldības finanšu un cilvēkresursu ilgtspējīgu izmantošanu</w:t>
      </w:r>
      <w:r>
        <w:t>, s</w:t>
      </w:r>
      <w:r w:rsidR="00E61AB9">
        <w:t>askaņā ar</w:t>
      </w:r>
      <w:r w:rsidR="00A61C73">
        <w:t xml:space="preserve"> </w:t>
      </w:r>
      <w:r w:rsidR="00116D8B">
        <w:t xml:space="preserve">Pašvaldību likuma 10.panta pirmās daļas 8.punktu, Valsts pārvaldes iekārtas likuma 15.panta </w:t>
      </w:r>
      <w:r w:rsidR="009417A1">
        <w:t>ceturtās daļas 5.punktu un 30.panta otro daļu</w:t>
      </w:r>
      <w:r w:rsidR="00157FB5">
        <w:t>,</w:t>
      </w:r>
      <w:r w:rsidR="009417A1">
        <w:t xml:space="preserve"> Jelgavas </w:t>
      </w:r>
      <w:proofErr w:type="spellStart"/>
      <w:r w:rsidR="009417A1">
        <w:t>valstspilsētas</w:t>
      </w:r>
      <w:proofErr w:type="spellEnd"/>
      <w:r w:rsidR="009417A1">
        <w:t xml:space="preserve"> pašvaldības iestādes “Sabiedriskais centrs” nolikuma 3.punktu,</w:t>
      </w:r>
    </w:p>
    <w:p w14:paraId="46E03A6E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32E6C99" w14:textId="77777777" w:rsidR="00E61AB9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4708ECDE" w14:textId="4D09F31A" w:rsidR="0044759D" w:rsidRDefault="009417A1" w:rsidP="006C6E54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Likvidēt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iestād</w:t>
      </w:r>
      <w:r w:rsidR="00F86A46">
        <w:rPr>
          <w:lang w:val="lv-LV"/>
        </w:rPr>
        <w:t>i</w:t>
      </w:r>
      <w:r>
        <w:rPr>
          <w:lang w:val="lv-LV"/>
        </w:rPr>
        <w:t xml:space="preserve"> “Sabiedriskais centrs”, reģistrācijas numurs </w:t>
      </w:r>
      <w:r w:rsidRPr="009417A1">
        <w:rPr>
          <w:lang w:val="lv-LV"/>
        </w:rPr>
        <w:t>40900038576</w:t>
      </w:r>
      <w:r>
        <w:rPr>
          <w:lang w:val="lv-LV"/>
        </w:rPr>
        <w:t>, ar 202</w:t>
      </w:r>
      <w:r w:rsidR="0049029E">
        <w:rPr>
          <w:lang w:val="lv-LV"/>
        </w:rPr>
        <w:t>6</w:t>
      </w:r>
      <w:r>
        <w:rPr>
          <w:lang w:val="lv-LV"/>
        </w:rPr>
        <w:t>.</w:t>
      </w:r>
      <w:r w:rsidR="00554333">
        <w:rPr>
          <w:lang w:val="lv-LV"/>
        </w:rPr>
        <w:t xml:space="preserve"> </w:t>
      </w:r>
      <w:r>
        <w:rPr>
          <w:lang w:val="lv-LV"/>
        </w:rPr>
        <w:t>gada 3</w:t>
      </w:r>
      <w:r w:rsidR="003B3DF3">
        <w:rPr>
          <w:lang w:val="lv-LV"/>
        </w:rPr>
        <w:t>1</w:t>
      </w:r>
      <w:r>
        <w:rPr>
          <w:lang w:val="lv-LV"/>
        </w:rPr>
        <w:t>.</w:t>
      </w:r>
      <w:r w:rsidR="00554333">
        <w:rPr>
          <w:lang w:val="lv-LV"/>
        </w:rPr>
        <w:t xml:space="preserve"> </w:t>
      </w:r>
      <w:r w:rsidR="0049029E">
        <w:rPr>
          <w:lang w:val="lv-LV"/>
        </w:rPr>
        <w:t>janvāri</w:t>
      </w:r>
      <w:r>
        <w:rPr>
          <w:lang w:val="lv-LV"/>
        </w:rPr>
        <w:t>.</w:t>
      </w:r>
      <w:r w:rsidRPr="009417A1">
        <w:rPr>
          <w:lang w:val="lv-LV"/>
        </w:rPr>
        <w:t xml:space="preserve"> </w:t>
      </w:r>
    </w:p>
    <w:p w14:paraId="76CDB943" w14:textId="50D86634" w:rsidR="009417A1" w:rsidRDefault="009417A1" w:rsidP="00062F4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Noteikt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iestādes “Sabiedriskais centrs” funkciju nodošanu: </w:t>
      </w:r>
    </w:p>
    <w:p w14:paraId="04695956" w14:textId="77777777" w:rsidR="0096103F" w:rsidRDefault="009417A1" w:rsidP="00FA0A6B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profesionālās </w:t>
      </w:r>
      <w:r w:rsidR="00EB3F12">
        <w:rPr>
          <w:lang w:val="lv-LV"/>
        </w:rPr>
        <w:t>tālākizglītības</w:t>
      </w:r>
      <w:r>
        <w:rPr>
          <w:lang w:val="lv-LV"/>
        </w:rPr>
        <w:t xml:space="preserve"> iestāde</w:t>
      </w:r>
      <w:r w:rsidR="008754F6">
        <w:rPr>
          <w:lang w:val="lv-LV"/>
        </w:rPr>
        <w:t>i</w:t>
      </w:r>
      <w:r>
        <w:rPr>
          <w:lang w:val="lv-LV"/>
        </w:rPr>
        <w:t xml:space="preserve"> “Zemgales reģiona kompetenču attīstības </w:t>
      </w:r>
      <w:r w:rsidR="008754F6">
        <w:rPr>
          <w:lang w:val="lv-LV"/>
        </w:rPr>
        <w:t>c</w:t>
      </w:r>
      <w:r>
        <w:rPr>
          <w:lang w:val="lv-LV"/>
        </w:rPr>
        <w:t>entrs”</w:t>
      </w:r>
      <w:r w:rsidR="0096103F">
        <w:rPr>
          <w:lang w:val="lv-LV"/>
        </w:rPr>
        <w:t xml:space="preserve">: </w:t>
      </w:r>
    </w:p>
    <w:p w14:paraId="2E63BDC4" w14:textId="598807DE" w:rsidR="00FA0A6B" w:rsidRDefault="00FA0A6B" w:rsidP="0096103F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eastAsiaTheme="minorHAnsi"/>
          <w:lang w:val="lv-LV"/>
        </w:rPr>
      </w:pPr>
      <w:r w:rsidRPr="00FA0A6B">
        <w:rPr>
          <w:rFonts w:eastAsiaTheme="minorHAnsi"/>
          <w:lang w:val="lv-LV"/>
        </w:rPr>
        <w:t xml:space="preserve">sekmēt </w:t>
      </w:r>
      <w:proofErr w:type="spellStart"/>
      <w:r w:rsidRPr="00FA0A6B">
        <w:rPr>
          <w:rFonts w:eastAsiaTheme="minorHAnsi"/>
          <w:lang w:val="lv-LV"/>
        </w:rPr>
        <w:t>starpkultūru</w:t>
      </w:r>
      <w:proofErr w:type="spellEnd"/>
      <w:r w:rsidRPr="00FA0A6B">
        <w:rPr>
          <w:rFonts w:eastAsiaTheme="minorHAnsi"/>
          <w:lang w:val="lv-LV"/>
        </w:rPr>
        <w:t xml:space="preserve">, </w:t>
      </w:r>
      <w:proofErr w:type="spellStart"/>
      <w:r w:rsidRPr="00FA0A6B">
        <w:rPr>
          <w:rFonts w:eastAsiaTheme="minorHAnsi"/>
          <w:lang w:val="lv-LV"/>
        </w:rPr>
        <w:t>starppaaudžu</w:t>
      </w:r>
      <w:proofErr w:type="spellEnd"/>
      <w:r w:rsidRPr="00FA0A6B">
        <w:rPr>
          <w:rFonts w:eastAsiaTheme="minorHAnsi"/>
          <w:lang w:val="lv-LV"/>
        </w:rPr>
        <w:t xml:space="preserve"> dialogu, pilsonisko līdzdalību un toleranci sabiedrībā, sociālā atstumtības riska mazināšanu un citus ar iekļaušanos sabiedrībā saistītus procesus</w:t>
      </w:r>
      <w:r w:rsidR="0096103F">
        <w:rPr>
          <w:rFonts w:eastAsiaTheme="minorHAnsi"/>
          <w:lang w:val="lv-LV"/>
        </w:rPr>
        <w:t>;</w:t>
      </w:r>
    </w:p>
    <w:p w14:paraId="0E6526A4" w14:textId="50B3F0B0" w:rsidR="0096103F" w:rsidRDefault="0096103F" w:rsidP="0096103F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>koordinēt un īstenot pašvaldības atbalstu apkaimes nevalstiskajām organizācijām</w:t>
      </w:r>
      <w:r w:rsidR="00CD2B00">
        <w:rPr>
          <w:lang w:val="lv-LV"/>
        </w:rPr>
        <w:t>;</w:t>
      </w:r>
    </w:p>
    <w:p w14:paraId="13968398" w14:textId="4FCD9747" w:rsidR="00CD2B00" w:rsidRPr="00CD2B00" w:rsidRDefault="00CD2B00" w:rsidP="0096103F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CD2B00">
        <w:rPr>
          <w:lang w:val="lv-LV"/>
        </w:rPr>
        <w:t>koordinēt valsts un pašvaldību institūciju sadarbību jautājumos, kas saistīti ar atbalsta sniegšanas pasākumiem Ukrainas civiliedzīvotājiem</w:t>
      </w:r>
      <w:r>
        <w:rPr>
          <w:lang w:val="lv-LV"/>
        </w:rPr>
        <w:t>.</w:t>
      </w:r>
    </w:p>
    <w:p w14:paraId="180A0556" w14:textId="2335E888" w:rsidR="008754F6" w:rsidRPr="008754F6" w:rsidRDefault="009417A1" w:rsidP="008754F6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</w:t>
      </w:r>
      <w:r w:rsidR="00FA0A6B">
        <w:rPr>
          <w:lang w:val="lv-LV"/>
        </w:rPr>
        <w:t xml:space="preserve"> interešu izglītības iestāde</w:t>
      </w:r>
      <w:r w:rsidR="008754F6">
        <w:rPr>
          <w:lang w:val="lv-LV"/>
        </w:rPr>
        <w:t>i</w:t>
      </w:r>
      <w:r w:rsidR="00FA0A6B">
        <w:rPr>
          <w:lang w:val="lv-LV"/>
        </w:rPr>
        <w:t xml:space="preserve"> “Jaunrades nams “Junda”</w:t>
      </w:r>
      <w:r w:rsidR="008754F6">
        <w:rPr>
          <w:lang w:val="lv-LV"/>
        </w:rPr>
        <w:t>”</w:t>
      </w:r>
      <w:r w:rsidR="00EB3F12">
        <w:rPr>
          <w:lang w:val="lv-LV"/>
        </w:rPr>
        <w:t xml:space="preserve">: </w:t>
      </w:r>
    </w:p>
    <w:p w14:paraId="5E62C526" w14:textId="6A1E2572" w:rsidR="00157FB5" w:rsidRPr="008754F6" w:rsidRDefault="008754F6" w:rsidP="0096103F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8754F6">
        <w:rPr>
          <w:rFonts w:eastAsiaTheme="minorHAnsi"/>
          <w:szCs w:val="24"/>
          <w:lang w:val="lv-LV"/>
        </w:rPr>
        <w:t>veikt</w:t>
      </w:r>
      <w:r w:rsidRPr="008754F6">
        <w:rPr>
          <w:szCs w:val="24"/>
          <w:lang w:val="lv-LV"/>
        </w:rPr>
        <w:t xml:space="preserve"> darbu ar jaunatni, sadar</w:t>
      </w:r>
      <w:r w:rsidR="0096103F">
        <w:rPr>
          <w:szCs w:val="24"/>
          <w:lang w:val="lv-LV"/>
        </w:rPr>
        <w:t>bībā</w:t>
      </w:r>
      <w:r w:rsidRPr="008754F6">
        <w:rPr>
          <w:szCs w:val="24"/>
          <w:lang w:val="lv-LV"/>
        </w:rPr>
        <w:t xml:space="preserve"> ar jaunatnes organizācijām un jaunatnes iniciatīvu grupām, </w:t>
      </w:r>
      <w:r w:rsidR="0096103F">
        <w:rPr>
          <w:szCs w:val="24"/>
          <w:lang w:val="lv-LV"/>
        </w:rPr>
        <w:t>īstenot</w:t>
      </w:r>
      <w:r w:rsidRPr="008754F6">
        <w:rPr>
          <w:szCs w:val="24"/>
          <w:lang w:val="lv-LV"/>
        </w:rPr>
        <w:t xml:space="preserve"> jaunatnes atbalsta programmu pašvaldībā;</w:t>
      </w:r>
    </w:p>
    <w:p w14:paraId="5D49B34B" w14:textId="3F891243" w:rsidR="008754F6" w:rsidRPr="008754F6" w:rsidRDefault="008754F6" w:rsidP="008754F6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rPr>
          <w:lang w:val="lv-LV"/>
        </w:rPr>
      </w:pPr>
      <w:r w:rsidRPr="008754F6">
        <w:rPr>
          <w:szCs w:val="24"/>
          <w:lang w:val="lv-LV"/>
        </w:rPr>
        <w:t>veicināt brīvprātīgā darba iespēju attīstību pašvaldībā, koordinēt un popularizēt brīvprātīgo darbu.</w:t>
      </w:r>
    </w:p>
    <w:p w14:paraId="0923DB82" w14:textId="750E5E73" w:rsidR="0096103F" w:rsidRDefault="00BA4E6C" w:rsidP="00EB3F12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Noteikt, ka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profesionālās tālākizglītības iestāde “Zemgales reģiona kompetenču attīstības centrs” un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interešu izglītības iestāde “Jaunrades nams “Junda”” pārņemot 2.punktā noteiktās funkcijas pārņem </w:t>
      </w:r>
      <w:r w:rsidR="00F82607">
        <w:rPr>
          <w:lang w:val="lv-LV"/>
        </w:rPr>
        <w:t>ar šo</w:t>
      </w:r>
      <w:r>
        <w:rPr>
          <w:lang w:val="lv-LV"/>
        </w:rPr>
        <w:t xml:space="preserve"> funkciju </w:t>
      </w:r>
      <w:r w:rsidR="00F82607">
        <w:rPr>
          <w:lang w:val="lv-LV"/>
        </w:rPr>
        <w:t xml:space="preserve">īstenošanu saistītās </w:t>
      </w:r>
      <w:r>
        <w:rPr>
          <w:lang w:val="lv-LV"/>
        </w:rPr>
        <w:t>saistīb</w:t>
      </w:r>
      <w:r w:rsidR="00067628">
        <w:rPr>
          <w:lang w:val="lv-LV"/>
        </w:rPr>
        <w:t>as</w:t>
      </w:r>
      <w:r>
        <w:rPr>
          <w:lang w:val="lv-LV"/>
        </w:rPr>
        <w:t>, finanšu līdzekļu</w:t>
      </w:r>
      <w:r w:rsidR="00067628">
        <w:rPr>
          <w:lang w:val="lv-LV"/>
        </w:rPr>
        <w:t>s</w:t>
      </w:r>
      <w:r w:rsidR="0096103F">
        <w:rPr>
          <w:lang w:val="lv-LV"/>
        </w:rPr>
        <w:t xml:space="preserve"> un</w:t>
      </w:r>
      <w:r>
        <w:rPr>
          <w:lang w:val="lv-LV"/>
        </w:rPr>
        <w:t xml:space="preserve"> ma</w:t>
      </w:r>
      <w:r w:rsidR="0096103F">
        <w:rPr>
          <w:lang w:val="lv-LV"/>
        </w:rPr>
        <w:t>teriālās vērtības.</w:t>
      </w:r>
    </w:p>
    <w:p w14:paraId="41CBF703" w14:textId="2F491CA1" w:rsidR="00CE197B" w:rsidRDefault="0096103F" w:rsidP="00EB3F12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lastRenderedPageBreak/>
        <w:t xml:space="preserve"> </w:t>
      </w:r>
      <w:r w:rsidR="00CE197B">
        <w:rPr>
          <w:lang w:val="lv-LV"/>
        </w:rPr>
        <w:t xml:space="preserve">Jelgavas </w:t>
      </w:r>
      <w:proofErr w:type="spellStart"/>
      <w:r w:rsidR="00CE197B">
        <w:rPr>
          <w:lang w:val="lv-LV"/>
        </w:rPr>
        <w:t>valstspilsētas</w:t>
      </w:r>
      <w:proofErr w:type="spellEnd"/>
      <w:r w:rsidR="00CE197B">
        <w:rPr>
          <w:lang w:val="lv-LV"/>
        </w:rPr>
        <w:t xml:space="preserve"> pašvaldības iestāde “Sabiedriskais centrs” bezatlīdzības </w:t>
      </w:r>
      <w:r w:rsidR="001E58F5">
        <w:rPr>
          <w:lang w:val="lv-LV"/>
        </w:rPr>
        <w:t>kārtībā</w:t>
      </w:r>
      <w:r w:rsidR="00CE197B">
        <w:rPr>
          <w:lang w:val="lv-LV"/>
        </w:rPr>
        <w:t xml:space="preserve"> nodod </w:t>
      </w:r>
      <w:r w:rsidR="001E58F5">
        <w:rPr>
          <w:lang w:val="lv-LV"/>
        </w:rPr>
        <w:t>nekustamo īpašumu</w:t>
      </w:r>
      <w:r w:rsidR="00BE5431" w:rsidRPr="00BE5431">
        <w:rPr>
          <w:lang w:val="lv-LV"/>
        </w:rPr>
        <w:t xml:space="preserve"> Skolotāju ielā 8, Jelgavā, </w:t>
      </w:r>
      <w:r w:rsidR="001E58F5">
        <w:rPr>
          <w:lang w:val="lv-LV"/>
        </w:rPr>
        <w:t>kā arī</w:t>
      </w:r>
      <w:r w:rsidR="00BE5431" w:rsidRPr="00BE5431">
        <w:rPr>
          <w:lang w:val="lv-LV"/>
        </w:rPr>
        <w:t xml:space="preserve"> tai piederošās materiālās vērtības</w:t>
      </w:r>
      <w:r w:rsidR="00067628">
        <w:rPr>
          <w:lang w:val="lv-LV"/>
        </w:rPr>
        <w:t xml:space="preserve"> un saistības</w:t>
      </w:r>
      <w:r w:rsidR="00CE197B">
        <w:rPr>
          <w:lang w:val="lv-LV"/>
        </w:rPr>
        <w:t xml:space="preserve"> Jelgavas </w:t>
      </w:r>
      <w:proofErr w:type="spellStart"/>
      <w:r w:rsidR="00CE197B">
        <w:rPr>
          <w:lang w:val="lv-LV"/>
        </w:rPr>
        <w:t>valstspilsētas</w:t>
      </w:r>
      <w:proofErr w:type="spellEnd"/>
      <w:r w:rsidR="00CE197B">
        <w:rPr>
          <w:lang w:val="lv-LV"/>
        </w:rPr>
        <w:t xml:space="preserve"> pašvaldības iestādei “Centrālā pārvalde”.</w:t>
      </w:r>
    </w:p>
    <w:p w14:paraId="7582CE44" w14:textId="1A150D8E" w:rsidR="00BA4E6C" w:rsidRPr="00CE197B" w:rsidRDefault="00CE197B" w:rsidP="00CE197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iestāde “Sabiedriskais centrs” bezatlīdzības </w:t>
      </w:r>
      <w:r w:rsidR="001E58F5">
        <w:rPr>
          <w:lang w:val="lv-LV"/>
        </w:rPr>
        <w:t>kārtībā</w:t>
      </w:r>
      <w:r>
        <w:rPr>
          <w:lang w:val="lv-LV"/>
        </w:rPr>
        <w:t xml:space="preserve"> nodod </w:t>
      </w:r>
      <w:r w:rsidR="005459DC">
        <w:rPr>
          <w:lang w:val="lv-LV"/>
        </w:rPr>
        <w:t xml:space="preserve">nekustamo īpašumu </w:t>
      </w:r>
      <w:r>
        <w:rPr>
          <w:lang w:val="lv-LV"/>
        </w:rPr>
        <w:t>Loka maģistrālē 25</w:t>
      </w:r>
      <w:r w:rsidRPr="00BE5431">
        <w:rPr>
          <w:lang w:val="lv-LV"/>
        </w:rPr>
        <w:t xml:space="preserve">, Jelgavā, </w:t>
      </w:r>
      <w:r w:rsidR="001E58F5">
        <w:rPr>
          <w:lang w:val="lv-LV"/>
        </w:rPr>
        <w:t>kā arī</w:t>
      </w:r>
      <w:r w:rsidRPr="00BE5431">
        <w:rPr>
          <w:lang w:val="lv-LV"/>
        </w:rPr>
        <w:t xml:space="preserve"> tai piederošās materiālās vērtības</w:t>
      </w:r>
      <w:r>
        <w:rPr>
          <w:lang w:val="lv-LV"/>
        </w:rPr>
        <w:t xml:space="preserve"> un saistības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iestādei “Izglītības pārvalde”.</w:t>
      </w:r>
    </w:p>
    <w:p w14:paraId="1DD3CAB7" w14:textId="1222B4FD" w:rsidR="00067628" w:rsidRDefault="00067628" w:rsidP="00EB3F12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>Noteikt, ka jauniešu centrs “Pietura”, kura patreizējā darbības vieta ir Skolotāju ielā 8, Jelgava, darbība tiek nodrošināta jauniešu centrā “Špaktele”, Pasta ielā 44, Jelgavā, līdz jaunu telpu ierādīšanai.</w:t>
      </w:r>
    </w:p>
    <w:p w14:paraId="4BB43600" w14:textId="64F9C80E" w:rsidR="007933B8" w:rsidRDefault="007933B8" w:rsidP="00EB3F12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7933B8">
        <w:rPr>
          <w:lang w:val="lv-LV"/>
        </w:rPr>
        <w:t xml:space="preserve">Noteikt, ka Jelgavas </w:t>
      </w:r>
      <w:proofErr w:type="spellStart"/>
      <w:r w:rsidRPr="007933B8">
        <w:rPr>
          <w:lang w:val="lv-LV"/>
        </w:rPr>
        <w:t>valstspilsētas</w:t>
      </w:r>
      <w:proofErr w:type="spellEnd"/>
      <w:r w:rsidRPr="007933B8">
        <w:rPr>
          <w:lang w:val="lv-LV"/>
        </w:rPr>
        <w:t xml:space="preserve"> pašvaldības iestāde “Centrālā pārvalde” pārņem Jelgavas </w:t>
      </w:r>
      <w:proofErr w:type="spellStart"/>
      <w:r w:rsidRPr="007933B8">
        <w:rPr>
          <w:lang w:val="lv-LV"/>
        </w:rPr>
        <w:t>valstspilsētas</w:t>
      </w:r>
      <w:proofErr w:type="spellEnd"/>
      <w:r w:rsidRPr="007933B8">
        <w:rPr>
          <w:lang w:val="lv-LV"/>
        </w:rPr>
        <w:t xml:space="preserve"> pašvaldības iestādes “Sabiedriskais centrs” īstenot</w:t>
      </w:r>
      <w:r w:rsidR="00CD2B00">
        <w:rPr>
          <w:lang w:val="lv-LV"/>
        </w:rPr>
        <w:t>ā</w:t>
      </w:r>
      <w:r w:rsidRPr="007933B8">
        <w:rPr>
          <w:lang w:val="lv-LV"/>
        </w:rPr>
        <w:t xml:space="preserve"> un uzsākt</w:t>
      </w:r>
      <w:r w:rsidR="00CD2B00">
        <w:rPr>
          <w:lang w:val="lv-LV"/>
        </w:rPr>
        <w:t>ā</w:t>
      </w:r>
      <w:r w:rsidRPr="007933B8">
        <w:rPr>
          <w:lang w:val="lv-LV"/>
        </w:rPr>
        <w:t xml:space="preserve"> projekt</w:t>
      </w:r>
      <w:r w:rsidR="00CD2B00">
        <w:rPr>
          <w:lang w:val="lv-LV"/>
        </w:rPr>
        <w:t>a</w:t>
      </w:r>
      <w:r w:rsidR="00092D17">
        <w:rPr>
          <w:lang w:val="lv-LV"/>
        </w:rPr>
        <w:t xml:space="preserve"> administrēšanu “PROTI un DARI 2.0” (</w:t>
      </w:r>
      <w:r w:rsidR="00092D17" w:rsidRPr="00092D17">
        <w:rPr>
          <w:lang w:val="lv-LV"/>
        </w:rPr>
        <w:t>Projekta numurs: 4.2.3.4/1/24/I/001</w:t>
      </w:r>
      <w:r w:rsidR="00092D17">
        <w:rPr>
          <w:lang w:val="lv-LV"/>
        </w:rPr>
        <w:t>)</w:t>
      </w:r>
      <w:r w:rsidRPr="007933B8">
        <w:rPr>
          <w:lang w:val="lv-LV"/>
        </w:rPr>
        <w:t xml:space="preserve">, nodrošinot </w:t>
      </w:r>
      <w:r w:rsidR="00CD2B00">
        <w:rPr>
          <w:lang w:val="lv-LV"/>
        </w:rPr>
        <w:t>projekta</w:t>
      </w:r>
      <w:r w:rsidRPr="007933B8">
        <w:rPr>
          <w:lang w:val="lv-LV"/>
        </w:rPr>
        <w:t xml:space="preserve"> saistību, dokumentācijas un finanšu līdzekļu pārņemšanu un turpmāku izpildi</w:t>
      </w:r>
      <w:r w:rsidR="00CD2B00">
        <w:rPr>
          <w:lang w:val="lv-LV"/>
        </w:rPr>
        <w:t>,</w:t>
      </w:r>
      <w:r w:rsidRPr="007933B8">
        <w:rPr>
          <w:lang w:val="lv-LV"/>
        </w:rPr>
        <w:t xml:space="preserve"> atbilstoši normatīvajos aktos noteiktajai kārtībai.</w:t>
      </w:r>
    </w:p>
    <w:p w14:paraId="364D7769" w14:textId="0D791ECF" w:rsidR="00157FB5" w:rsidRDefault="00EB3F12" w:rsidP="00EB3F12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iestādes “Sabiedriskais centrs” vadītājam līdz 2025.</w:t>
      </w:r>
      <w:r w:rsidR="00554333">
        <w:rPr>
          <w:lang w:val="lv-LV"/>
        </w:rPr>
        <w:t xml:space="preserve"> </w:t>
      </w:r>
      <w:r>
        <w:rPr>
          <w:lang w:val="lv-LV"/>
        </w:rPr>
        <w:t>gada 2</w:t>
      </w:r>
      <w:r w:rsidR="0049029E">
        <w:rPr>
          <w:lang w:val="lv-LV"/>
        </w:rPr>
        <w:t>8</w:t>
      </w:r>
      <w:r>
        <w:rPr>
          <w:lang w:val="lv-LV"/>
        </w:rPr>
        <w:t>.</w:t>
      </w:r>
      <w:r w:rsidR="00554333">
        <w:rPr>
          <w:lang w:val="lv-LV"/>
        </w:rPr>
        <w:t xml:space="preserve"> </w:t>
      </w:r>
      <w:r>
        <w:rPr>
          <w:lang w:val="lv-LV"/>
        </w:rPr>
        <w:t>novembrim brīdināt darbiniekus par iestādes likvidāciju un darba tiesisko attiecību izbeigšanu</w:t>
      </w:r>
      <w:r w:rsidR="002E37EB">
        <w:rPr>
          <w:lang w:val="lv-LV"/>
        </w:rPr>
        <w:t xml:space="preserve"> ar 2026.</w:t>
      </w:r>
      <w:r w:rsidR="00554333">
        <w:rPr>
          <w:lang w:val="lv-LV"/>
        </w:rPr>
        <w:t xml:space="preserve"> </w:t>
      </w:r>
      <w:r w:rsidR="002E37EB">
        <w:rPr>
          <w:lang w:val="lv-LV"/>
        </w:rPr>
        <w:t>gada 3</w:t>
      </w:r>
      <w:r w:rsidR="003B3DF3">
        <w:rPr>
          <w:lang w:val="lv-LV"/>
        </w:rPr>
        <w:t>1</w:t>
      </w:r>
      <w:r w:rsidR="002E37EB">
        <w:rPr>
          <w:lang w:val="lv-LV"/>
        </w:rPr>
        <w:t>.</w:t>
      </w:r>
      <w:r w:rsidR="00554333">
        <w:rPr>
          <w:lang w:val="lv-LV"/>
        </w:rPr>
        <w:t xml:space="preserve"> </w:t>
      </w:r>
      <w:r w:rsidR="002E37EB">
        <w:rPr>
          <w:lang w:val="lv-LV"/>
        </w:rPr>
        <w:t>janvāri (pēdējā darba diena).</w:t>
      </w:r>
    </w:p>
    <w:p w14:paraId="2598CD96" w14:textId="5951FC1D" w:rsidR="00EB3F12" w:rsidRDefault="00EB3F12" w:rsidP="00EB3F12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Atbrīvot no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iestādes “Sabiedriskais centrs” vadītāja amata Egitu Veinbergu ar 202</w:t>
      </w:r>
      <w:r w:rsidR="0049029E">
        <w:rPr>
          <w:lang w:val="lv-LV"/>
        </w:rPr>
        <w:t>6</w:t>
      </w:r>
      <w:r>
        <w:rPr>
          <w:lang w:val="lv-LV"/>
        </w:rPr>
        <w:t>.</w:t>
      </w:r>
      <w:r w:rsidR="00554333">
        <w:rPr>
          <w:lang w:val="lv-LV"/>
        </w:rPr>
        <w:t xml:space="preserve"> </w:t>
      </w:r>
      <w:r>
        <w:rPr>
          <w:lang w:val="lv-LV"/>
        </w:rPr>
        <w:t xml:space="preserve">gada </w:t>
      </w:r>
      <w:r w:rsidR="0049029E">
        <w:rPr>
          <w:lang w:val="lv-LV"/>
        </w:rPr>
        <w:t>3</w:t>
      </w:r>
      <w:r w:rsidR="003B3DF3">
        <w:rPr>
          <w:lang w:val="lv-LV"/>
        </w:rPr>
        <w:t>1</w:t>
      </w:r>
      <w:r>
        <w:rPr>
          <w:lang w:val="lv-LV"/>
        </w:rPr>
        <w:t>.</w:t>
      </w:r>
      <w:r w:rsidR="00554333">
        <w:rPr>
          <w:lang w:val="lv-LV"/>
        </w:rPr>
        <w:t xml:space="preserve"> </w:t>
      </w:r>
      <w:r w:rsidR="0049029E">
        <w:rPr>
          <w:lang w:val="lv-LV"/>
        </w:rPr>
        <w:t>janvāri</w:t>
      </w:r>
      <w:r>
        <w:rPr>
          <w:lang w:val="lv-LV"/>
        </w:rPr>
        <w:t>.</w:t>
      </w:r>
    </w:p>
    <w:p w14:paraId="01281B5C" w14:textId="77777777" w:rsidR="008754F6" w:rsidRDefault="00EB3F12" w:rsidP="008754F6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izpilddirektoram izveidot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iestādes “Sabiedriskais centrs” likvidācijas komisiju un organizēt visas nepieciešamās darbības lēmuma izpildei.</w:t>
      </w:r>
    </w:p>
    <w:p w14:paraId="51D50D64" w14:textId="34A48F78" w:rsidR="00EB3F12" w:rsidRPr="008754F6" w:rsidRDefault="00EB3F12" w:rsidP="008754F6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8754F6">
        <w:rPr>
          <w:lang w:val="lv-LV"/>
        </w:rPr>
        <w:t xml:space="preserve">Jelgavas </w:t>
      </w:r>
      <w:proofErr w:type="spellStart"/>
      <w:r w:rsidRPr="008754F6">
        <w:rPr>
          <w:lang w:val="lv-LV"/>
        </w:rPr>
        <w:t>valstspilsētas</w:t>
      </w:r>
      <w:proofErr w:type="spellEnd"/>
      <w:r w:rsidRPr="008754F6">
        <w:rPr>
          <w:lang w:val="lv-LV"/>
        </w:rPr>
        <w:t xml:space="preserve"> pašvaldības profesionālās tālākizglītības iestādes “Zemgales reģiona kompetenču attīstības </w:t>
      </w:r>
      <w:r w:rsidR="00CA48F9">
        <w:rPr>
          <w:lang w:val="lv-LV"/>
        </w:rPr>
        <w:t>c</w:t>
      </w:r>
      <w:r w:rsidRPr="008754F6">
        <w:rPr>
          <w:lang w:val="lv-LV"/>
        </w:rPr>
        <w:t>entrs”</w:t>
      </w:r>
      <w:r w:rsidR="008754F6" w:rsidRPr="008754F6">
        <w:rPr>
          <w:lang w:val="lv-LV"/>
        </w:rPr>
        <w:t>,</w:t>
      </w:r>
      <w:r w:rsidRPr="008754F6">
        <w:rPr>
          <w:lang w:val="lv-LV"/>
        </w:rPr>
        <w:t xml:space="preserve"> </w:t>
      </w:r>
      <w:r w:rsidR="008754F6" w:rsidRPr="008754F6">
        <w:rPr>
          <w:lang w:val="lv-LV"/>
        </w:rPr>
        <w:t xml:space="preserve">Jelgavas </w:t>
      </w:r>
      <w:proofErr w:type="spellStart"/>
      <w:r w:rsidR="008754F6" w:rsidRPr="008754F6">
        <w:rPr>
          <w:lang w:val="lv-LV"/>
        </w:rPr>
        <w:t>valstspilsētas</w:t>
      </w:r>
      <w:proofErr w:type="spellEnd"/>
      <w:r w:rsidR="008754F6" w:rsidRPr="008754F6">
        <w:rPr>
          <w:lang w:val="lv-LV"/>
        </w:rPr>
        <w:t xml:space="preserve"> pašvaldības interešu izglītības iestādei “Jaunrades nams “Junda””</w:t>
      </w:r>
      <w:r w:rsidR="008754F6">
        <w:rPr>
          <w:lang w:val="lv-LV"/>
        </w:rPr>
        <w:t xml:space="preserve"> un </w:t>
      </w:r>
      <w:r w:rsidRPr="008754F6">
        <w:rPr>
          <w:lang w:val="lv-LV"/>
        </w:rPr>
        <w:t xml:space="preserve">Jelgavas </w:t>
      </w:r>
      <w:proofErr w:type="spellStart"/>
      <w:r w:rsidRPr="008754F6">
        <w:rPr>
          <w:lang w:val="lv-LV"/>
        </w:rPr>
        <w:t>valstspilsētas</w:t>
      </w:r>
      <w:proofErr w:type="spellEnd"/>
      <w:r w:rsidRPr="008754F6">
        <w:rPr>
          <w:lang w:val="lv-LV"/>
        </w:rPr>
        <w:t xml:space="preserve"> pašvaldības iestādei “Jelgavas izglītības pārvalde</w:t>
      </w:r>
      <w:r w:rsidR="003556D7" w:rsidRPr="008754F6">
        <w:rPr>
          <w:lang w:val="lv-LV"/>
        </w:rPr>
        <w:t>”</w:t>
      </w:r>
      <w:r w:rsidRPr="008754F6">
        <w:rPr>
          <w:lang w:val="lv-LV"/>
        </w:rPr>
        <w:t xml:space="preserve"> izstrādāt grozījumus iestādes nolikumā.</w:t>
      </w:r>
    </w:p>
    <w:p w14:paraId="617BD5A3" w14:textId="224E4EE2" w:rsidR="00EB3F12" w:rsidRDefault="00EB3F12" w:rsidP="00EB3F12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Ar likvidāciju saistītos izdevumus segt no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iestādes “Sabiedriskais centrs”  un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iestādes “Centrālā pārvalde” budžeta</w:t>
      </w:r>
      <w:r w:rsidR="00EF6721">
        <w:rPr>
          <w:lang w:val="lv-LV"/>
        </w:rPr>
        <w:t xml:space="preserve"> līdzekļiem.</w:t>
      </w:r>
    </w:p>
    <w:p w14:paraId="54EADA33" w14:textId="77777777" w:rsidR="00E61AB9" w:rsidRDefault="00E61AB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50C1B550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190AE37" w14:textId="77777777" w:rsidR="00F10E70" w:rsidRPr="00BD6CA7" w:rsidRDefault="00F10E70" w:rsidP="00F10E70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66785622" w14:textId="77777777" w:rsidR="00F10E70" w:rsidRPr="00BD6CA7" w:rsidRDefault="00F10E70" w:rsidP="00F10E70">
      <w:pPr>
        <w:rPr>
          <w:color w:val="000000"/>
          <w:lang w:eastAsia="lv-LV"/>
        </w:rPr>
      </w:pPr>
    </w:p>
    <w:p w14:paraId="318D549B" w14:textId="77777777" w:rsidR="00F10E70" w:rsidRPr="00BD6CA7" w:rsidRDefault="00F10E70" w:rsidP="00F10E70">
      <w:pPr>
        <w:rPr>
          <w:color w:val="000000"/>
          <w:lang w:eastAsia="lv-LV"/>
        </w:rPr>
      </w:pPr>
    </w:p>
    <w:p w14:paraId="15F39AA0" w14:textId="77777777" w:rsidR="00F10E70" w:rsidRPr="00BD6CA7" w:rsidRDefault="00F10E70" w:rsidP="00F10E70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3D7F9736" w14:textId="77777777" w:rsidR="00F10E70" w:rsidRPr="00BD6CA7" w:rsidRDefault="00F10E70" w:rsidP="00F10E70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62D8B71A" w14:textId="77777777" w:rsidR="00F10E70" w:rsidRPr="00BD6CA7" w:rsidRDefault="00F10E70" w:rsidP="00F10E70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2EF53B09" w14:textId="77777777" w:rsidR="00F10E70" w:rsidRPr="00BD6CA7" w:rsidRDefault="00F10E70" w:rsidP="00F10E70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10E692E7" w14:textId="77777777" w:rsidR="00F10E70" w:rsidRPr="00BD6CA7" w:rsidRDefault="00F10E70" w:rsidP="00F10E70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0A82C13A" w14:textId="28E4AD23" w:rsidR="00342504" w:rsidRDefault="00F10E70" w:rsidP="00F10E70">
      <w:r w:rsidRPr="00BD6CA7">
        <w:t>2025. gada 2</w:t>
      </w:r>
      <w:r>
        <w:t>0</w:t>
      </w:r>
      <w:r w:rsidRPr="00BD6CA7">
        <w:t xml:space="preserve">. </w:t>
      </w:r>
      <w:r>
        <w:t>novembrī</w:t>
      </w:r>
      <w:r w:rsidR="00062F40">
        <w:t xml:space="preserve"> </w:t>
      </w:r>
    </w:p>
    <w:sectPr w:rsidR="00342504" w:rsidSect="007346CE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B077C" w14:textId="77777777" w:rsidR="003B6A0A" w:rsidRDefault="003B6A0A">
      <w:r>
        <w:separator/>
      </w:r>
    </w:p>
  </w:endnote>
  <w:endnote w:type="continuationSeparator" w:id="0">
    <w:p w14:paraId="44510AD2" w14:textId="77777777" w:rsidR="003B6A0A" w:rsidRDefault="003B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934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CA4713" w14:textId="45C254FF" w:rsidR="00554333" w:rsidRDefault="00554333" w:rsidP="005543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D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F7312" w14:textId="77777777" w:rsidR="003B6A0A" w:rsidRDefault="003B6A0A">
      <w:r>
        <w:separator/>
      </w:r>
    </w:p>
  </w:footnote>
  <w:footnote w:type="continuationSeparator" w:id="0">
    <w:p w14:paraId="7EC6173B" w14:textId="77777777" w:rsidR="003B6A0A" w:rsidRDefault="003B6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DE800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62E449A6" wp14:editId="6AEA5B17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4A12B5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5BC60E6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6DE4BC5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8ED7FB0" w14:textId="77777777" w:rsidTr="00F72368">
      <w:trPr>
        <w:jc w:val="center"/>
      </w:trPr>
      <w:tc>
        <w:tcPr>
          <w:tcW w:w="8528" w:type="dxa"/>
        </w:tcPr>
        <w:p w14:paraId="090D93D8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A4861F1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5E2670B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8B"/>
    <w:rsid w:val="00062F40"/>
    <w:rsid w:val="00067628"/>
    <w:rsid w:val="00076D9D"/>
    <w:rsid w:val="00092D17"/>
    <w:rsid w:val="000951CD"/>
    <w:rsid w:val="000A41C4"/>
    <w:rsid w:val="000C4CB0"/>
    <w:rsid w:val="000E4EB6"/>
    <w:rsid w:val="000F3F6C"/>
    <w:rsid w:val="00116D8B"/>
    <w:rsid w:val="00126D62"/>
    <w:rsid w:val="00134E59"/>
    <w:rsid w:val="00157FB5"/>
    <w:rsid w:val="00197F0A"/>
    <w:rsid w:val="001B2E18"/>
    <w:rsid w:val="001C104F"/>
    <w:rsid w:val="001C629A"/>
    <w:rsid w:val="001C6392"/>
    <w:rsid w:val="001E58F5"/>
    <w:rsid w:val="002051D3"/>
    <w:rsid w:val="002360E2"/>
    <w:rsid w:val="002438AA"/>
    <w:rsid w:val="002914DE"/>
    <w:rsid w:val="0029227E"/>
    <w:rsid w:val="002A71EA"/>
    <w:rsid w:val="002B1861"/>
    <w:rsid w:val="002D745A"/>
    <w:rsid w:val="002E37EB"/>
    <w:rsid w:val="003015AC"/>
    <w:rsid w:val="0031251F"/>
    <w:rsid w:val="00342504"/>
    <w:rsid w:val="003556D7"/>
    <w:rsid w:val="003959A1"/>
    <w:rsid w:val="00396E6E"/>
    <w:rsid w:val="003B3DF3"/>
    <w:rsid w:val="003B6A0A"/>
    <w:rsid w:val="003D12D3"/>
    <w:rsid w:val="003D5C89"/>
    <w:rsid w:val="004407DF"/>
    <w:rsid w:val="0044759D"/>
    <w:rsid w:val="0049029E"/>
    <w:rsid w:val="004A07D3"/>
    <w:rsid w:val="004D47D9"/>
    <w:rsid w:val="00503BF4"/>
    <w:rsid w:val="00540422"/>
    <w:rsid w:val="005459DC"/>
    <w:rsid w:val="00554333"/>
    <w:rsid w:val="00560FB3"/>
    <w:rsid w:val="00577970"/>
    <w:rsid w:val="005931AB"/>
    <w:rsid w:val="005D7673"/>
    <w:rsid w:val="005F07BD"/>
    <w:rsid w:val="0060175D"/>
    <w:rsid w:val="00605913"/>
    <w:rsid w:val="0063151B"/>
    <w:rsid w:val="00631B8B"/>
    <w:rsid w:val="0063637A"/>
    <w:rsid w:val="006457D0"/>
    <w:rsid w:val="006519B6"/>
    <w:rsid w:val="0066057F"/>
    <w:rsid w:val="0066324F"/>
    <w:rsid w:val="006803F3"/>
    <w:rsid w:val="006C6E54"/>
    <w:rsid w:val="006D62C3"/>
    <w:rsid w:val="006E1ED1"/>
    <w:rsid w:val="00720161"/>
    <w:rsid w:val="00724849"/>
    <w:rsid w:val="007346CE"/>
    <w:rsid w:val="007419F0"/>
    <w:rsid w:val="0076543C"/>
    <w:rsid w:val="007933B8"/>
    <w:rsid w:val="007F1A7B"/>
    <w:rsid w:val="007F54F5"/>
    <w:rsid w:val="00802131"/>
    <w:rsid w:val="00807AB7"/>
    <w:rsid w:val="0082171B"/>
    <w:rsid w:val="00827057"/>
    <w:rsid w:val="008562DC"/>
    <w:rsid w:val="008754F6"/>
    <w:rsid w:val="00880030"/>
    <w:rsid w:val="00890AAA"/>
    <w:rsid w:val="00892EB6"/>
    <w:rsid w:val="009417A1"/>
    <w:rsid w:val="0094374A"/>
    <w:rsid w:val="00946181"/>
    <w:rsid w:val="0096103F"/>
    <w:rsid w:val="0097415D"/>
    <w:rsid w:val="009C00E0"/>
    <w:rsid w:val="00A61C73"/>
    <w:rsid w:val="00A867C4"/>
    <w:rsid w:val="00AA6D58"/>
    <w:rsid w:val="00AC496D"/>
    <w:rsid w:val="00AD0EB3"/>
    <w:rsid w:val="00B03FD3"/>
    <w:rsid w:val="00B35B4C"/>
    <w:rsid w:val="00B51C9C"/>
    <w:rsid w:val="00B64D4D"/>
    <w:rsid w:val="00B746FE"/>
    <w:rsid w:val="00BA4E6C"/>
    <w:rsid w:val="00BA7461"/>
    <w:rsid w:val="00BB795F"/>
    <w:rsid w:val="00BC0063"/>
    <w:rsid w:val="00BE5431"/>
    <w:rsid w:val="00C205BD"/>
    <w:rsid w:val="00C36D3B"/>
    <w:rsid w:val="00C516D8"/>
    <w:rsid w:val="00C75E2C"/>
    <w:rsid w:val="00C86BBA"/>
    <w:rsid w:val="00C9728B"/>
    <w:rsid w:val="00CA0990"/>
    <w:rsid w:val="00CA48F9"/>
    <w:rsid w:val="00CC1DD5"/>
    <w:rsid w:val="00CC74FB"/>
    <w:rsid w:val="00CD09B3"/>
    <w:rsid w:val="00CD139B"/>
    <w:rsid w:val="00CD2B00"/>
    <w:rsid w:val="00CD2FC4"/>
    <w:rsid w:val="00CE197B"/>
    <w:rsid w:val="00CF2D41"/>
    <w:rsid w:val="00D00D85"/>
    <w:rsid w:val="00D1121C"/>
    <w:rsid w:val="00DC5428"/>
    <w:rsid w:val="00E3404B"/>
    <w:rsid w:val="00E61AB9"/>
    <w:rsid w:val="00E7113D"/>
    <w:rsid w:val="00E81E9C"/>
    <w:rsid w:val="00EA770A"/>
    <w:rsid w:val="00EB10AE"/>
    <w:rsid w:val="00EB3F12"/>
    <w:rsid w:val="00EC3FC4"/>
    <w:rsid w:val="00EC4C76"/>
    <w:rsid w:val="00EC518D"/>
    <w:rsid w:val="00EE5550"/>
    <w:rsid w:val="00EF6721"/>
    <w:rsid w:val="00F10E70"/>
    <w:rsid w:val="00F72368"/>
    <w:rsid w:val="00F82607"/>
    <w:rsid w:val="00F848CF"/>
    <w:rsid w:val="00F86A46"/>
    <w:rsid w:val="00FA0A6B"/>
    <w:rsid w:val="00FB6B06"/>
    <w:rsid w:val="00FB7367"/>
    <w:rsid w:val="00FC27B5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2F096291"/>
  <w15:docId w15:val="{D9DD6DA5-EBBC-462A-8C80-1542AB8D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54F6"/>
    <w:pPr>
      <w:widowControl w:val="0"/>
      <w:autoSpaceDE w:val="0"/>
      <w:autoSpaceDN w:val="0"/>
      <w:ind w:left="1051" w:hanging="452"/>
      <w:jc w:val="both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54333"/>
    <w:rPr>
      <w:sz w:val="24"/>
      <w:szCs w:val="24"/>
      <w:lang w:eastAsia="en-US"/>
    </w:rPr>
  </w:style>
  <w:style w:type="character" w:customStyle="1" w:styleId="HeaderChar">
    <w:name w:val="Header Char"/>
    <w:link w:val="Header"/>
    <w:rsid w:val="00F10E7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752A3-BCBF-4361-84CF-3CD5D1AB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3</TotalTime>
  <Pages>2</Pages>
  <Words>3164</Words>
  <Characters>1804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4</cp:revision>
  <cp:lastPrinted>2025-11-08T12:01:00Z</cp:lastPrinted>
  <dcterms:created xsi:type="dcterms:W3CDTF">2025-11-19T07:40:00Z</dcterms:created>
  <dcterms:modified xsi:type="dcterms:W3CDTF">2025-11-20T11:59:00Z</dcterms:modified>
</cp:coreProperties>
</file>