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116DD" w14:textId="49B2AB6F" w:rsidR="005F450A" w:rsidRDefault="000C7716" w:rsidP="000C7716">
      <w:pPr>
        <w:jc w:val="right"/>
      </w:pPr>
      <w:r>
        <w:t>Jelgavā, 20</w:t>
      </w:r>
      <w:r w:rsidR="00614CF9">
        <w:t>25</w:t>
      </w:r>
      <w:r>
        <w:t>.</w:t>
      </w:r>
      <w:r w:rsidR="00614CF9">
        <w:t> </w:t>
      </w:r>
      <w:r>
        <w:t xml:space="preserve">gada </w:t>
      </w:r>
      <w:r w:rsidR="00614CF9">
        <w:t>20. novembrī</w:t>
      </w:r>
      <w:r>
        <w:t xml:space="preserve"> (prot. Nr.__, __p.)</w:t>
      </w:r>
    </w:p>
    <w:p w14:paraId="24E6F4DA" w14:textId="77777777" w:rsidR="005F450A" w:rsidRDefault="005F450A"/>
    <w:p w14:paraId="4B4C1D7F" w14:textId="57C0B967" w:rsidR="000C7716" w:rsidRDefault="000C7716" w:rsidP="000C7716">
      <w:pPr>
        <w:jc w:val="center"/>
        <w:rPr>
          <w:b/>
        </w:rPr>
      </w:pPr>
      <w:r w:rsidRPr="00897D6C">
        <w:rPr>
          <w:b/>
        </w:rPr>
        <w:t>JELGAVAS VALSTSPILSĒTAS PAŠVALDĪBAS 20</w:t>
      </w:r>
      <w:r w:rsidR="00614CF9">
        <w:rPr>
          <w:b/>
        </w:rPr>
        <w:t>25</w:t>
      </w:r>
      <w:r w:rsidRPr="00897D6C">
        <w:rPr>
          <w:b/>
        </w:rPr>
        <w:t>.</w:t>
      </w:r>
      <w:r w:rsidR="00614CF9">
        <w:rPr>
          <w:b/>
        </w:rPr>
        <w:t> </w:t>
      </w:r>
      <w:r w:rsidRPr="00897D6C">
        <w:rPr>
          <w:b/>
        </w:rPr>
        <w:t xml:space="preserve">GADA </w:t>
      </w:r>
      <w:r w:rsidR="00614CF9">
        <w:rPr>
          <w:b/>
        </w:rPr>
        <w:t>20. NOVEMBRA</w:t>
      </w:r>
    </w:p>
    <w:p w14:paraId="421463DC" w14:textId="77777777" w:rsidR="000C7716" w:rsidRDefault="000C7716" w:rsidP="000C7716">
      <w:pPr>
        <w:jc w:val="center"/>
        <w:rPr>
          <w:b/>
        </w:rPr>
      </w:pPr>
      <w:r w:rsidRPr="00897D6C">
        <w:rPr>
          <w:b/>
        </w:rPr>
        <w:t>SAISTOŠ</w:t>
      </w:r>
      <w:r>
        <w:rPr>
          <w:b/>
        </w:rPr>
        <w:t>IE NOTEIKUMI</w:t>
      </w:r>
      <w:r w:rsidRPr="00897D6C">
        <w:rPr>
          <w:b/>
        </w:rPr>
        <w:t xml:space="preserve"> NR.</w:t>
      </w:r>
      <w:r>
        <w:rPr>
          <w:b/>
        </w:rPr>
        <w:t>______</w:t>
      </w:r>
      <w:r w:rsidRPr="00897D6C">
        <w:rPr>
          <w:b/>
        </w:rPr>
        <w:t xml:space="preserve">   </w:t>
      </w:r>
    </w:p>
    <w:p w14:paraId="151089A8" w14:textId="2B279A1A" w:rsidR="00614CF9" w:rsidRPr="00525F14" w:rsidRDefault="000C7716" w:rsidP="00614CF9">
      <w:pPr>
        <w:jc w:val="center"/>
        <w:rPr>
          <w:b/>
        </w:rPr>
      </w:pPr>
      <w:r w:rsidRPr="006C401B">
        <w:rPr>
          <w:b/>
        </w:rPr>
        <w:t>“</w:t>
      </w:r>
      <w:r w:rsidR="00614CF9" w:rsidRPr="00525F14">
        <w:rPr>
          <w:b/>
        </w:rPr>
        <w:t>GROZĪJUMI JELGAVAS VALSTSPILSĒTAS PAŠVALDĪBAS 2024. GADA25.</w:t>
      </w:r>
      <w:r w:rsidR="00614CF9">
        <w:rPr>
          <w:b/>
        </w:rPr>
        <w:t> </w:t>
      </w:r>
      <w:r w:rsidR="00614CF9" w:rsidRPr="00525F14">
        <w:rPr>
          <w:b/>
        </w:rPr>
        <w:t>JŪLIJA</w:t>
      </w:r>
      <w:r w:rsidR="00614CF9">
        <w:rPr>
          <w:b/>
        </w:rPr>
        <w:t xml:space="preserve"> </w:t>
      </w:r>
      <w:r w:rsidR="00614CF9" w:rsidRPr="00525F14">
        <w:rPr>
          <w:b/>
        </w:rPr>
        <w:t>SAISTOŠ</w:t>
      </w:r>
      <w:r w:rsidR="00614CF9">
        <w:rPr>
          <w:b/>
        </w:rPr>
        <w:t>AJOS</w:t>
      </w:r>
      <w:r w:rsidR="00614CF9" w:rsidRPr="00525F14">
        <w:rPr>
          <w:b/>
        </w:rPr>
        <w:t xml:space="preserve"> NOTEIKUM</w:t>
      </w:r>
      <w:r w:rsidR="00614CF9">
        <w:rPr>
          <w:b/>
        </w:rPr>
        <w:t>OS</w:t>
      </w:r>
      <w:r w:rsidR="00614CF9" w:rsidRPr="00525F14">
        <w:rPr>
          <w:b/>
        </w:rPr>
        <w:t xml:space="preserve"> NR.24-27    </w:t>
      </w:r>
    </w:p>
    <w:p w14:paraId="367DAB5A" w14:textId="245E1A93" w:rsidR="00614CF9" w:rsidRPr="00525F14" w:rsidRDefault="00614CF9" w:rsidP="00614CF9">
      <w:pPr>
        <w:jc w:val="center"/>
        <w:rPr>
          <w:b/>
        </w:rPr>
      </w:pPr>
      <w:r w:rsidRPr="00525F14">
        <w:rPr>
          <w:b/>
        </w:rPr>
        <w:t>“JELGAVAS VA</w:t>
      </w:r>
      <w:r w:rsidR="009C7036">
        <w:rPr>
          <w:b/>
        </w:rPr>
        <w:t>LSTSPILSĒTAS PAŠVALDĪBAS NODEVAS</w:t>
      </w:r>
      <w:r w:rsidRPr="00525F14">
        <w:rPr>
          <w:b/>
        </w:rPr>
        <w:t>”</w:t>
      </w:r>
    </w:p>
    <w:p w14:paraId="113BD18E" w14:textId="77777777" w:rsidR="000C7716" w:rsidRDefault="000C7716" w:rsidP="000C7716">
      <w:pPr>
        <w:jc w:val="center"/>
        <w:rPr>
          <w:b/>
          <w:i/>
        </w:rPr>
      </w:pPr>
    </w:p>
    <w:p w14:paraId="5EF7965D" w14:textId="77777777" w:rsidR="00614CF9" w:rsidRPr="00525F14" w:rsidRDefault="00614CF9" w:rsidP="001E783E">
      <w:pPr>
        <w:ind w:left="851"/>
        <w:jc w:val="right"/>
        <w:rPr>
          <w:i/>
        </w:rPr>
      </w:pPr>
      <w:r w:rsidRPr="00525F14">
        <w:rPr>
          <w:i/>
        </w:rPr>
        <w:t>Izdoti saskaņā ar likuma "Par nodokļiem un nodevām"</w:t>
      </w:r>
    </w:p>
    <w:p w14:paraId="5B504F7E" w14:textId="77777777" w:rsidR="00614CF9" w:rsidRPr="00525F14" w:rsidRDefault="00614CF9" w:rsidP="00614CF9">
      <w:pPr>
        <w:jc w:val="right"/>
        <w:rPr>
          <w:i/>
        </w:rPr>
      </w:pPr>
      <w:r w:rsidRPr="00525F14">
        <w:rPr>
          <w:i/>
        </w:rPr>
        <w:t>12. panta pirmās daļas 1., 2., 4., 5., 7., 9. un 10. punktu un</w:t>
      </w:r>
    </w:p>
    <w:p w14:paraId="33066938" w14:textId="77777777" w:rsidR="00614CF9" w:rsidRPr="00525F14" w:rsidRDefault="00614CF9" w:rsidP="00614CF9">
      <w:pPr>
        <w:jc w:val="right"/>
        <w:rPr>
          <w:i/>
        </w:rPr>
      </w:pPr>
      <w:r w:rsidRPr="00525F14">
        <w:rPr>
          <w:i/>
        </w:rPr>
        <w:t>Ministru kabineta 2005. gada 28. jūnija noteikumu Nr. 480</w:t>
      </w:r>
    </w:p>
    <w:p w14:paraId="17FF5805" w14:textId="77777777" w:rsidR="00614CF9" w:rsidRPr="00525F14" w:rsidRDefault="00614CF9" w:rsidP="00614CF9">
      <w:pPr>
        <w:jc w:val="right"/>
        <w:rPr>
          <w:i/>
        </w:rPr>
      </w:pPr>
      <w:r w:rsidRPr="00525F14">
        <w:rPr>
          <w:i/>
        </w:rPr>
        <w:t>"Noteikumi par kārtību, kādā pašvaldības var uzlikt</w:t>
      </w:r>
    </w:p>
    <w:p w14:paraId="39E08704" w14:textId="77777777" w:rsidR="00614CF9" w:rsidRPr="00525F14" w:rsidRDefault="00614CF9" w:rsidP="00614CF9">
      <w:pPr>
        <w:jc w:val="right"/>
        <w:rPr>
          <w:i/>
        </w:rPr>
      </w:pPr>
      <w:r w:rsidRPr="00525F14">
        <w:rPr>
          <w:i/>
        </w:rPr>
        <w:t>pašvaldību nodevas" 16.</w:t>
      </w:r>
      <w:r w:rsidRPr="00525F14">
        <w:rPr>
          <w:i/>
          <w:vertAlign w:val="superscript"/>
        </w:rPr>
        <w:t>1</w:t>
      </w:r>
      <w:r w:rsidRPr="00525F14">
        <w:rPr>
          <w:i/>
        </w:rPr>
        <w:t xml:space="preserve"> punktu</w:t>
      </w:r>
    </w:p>
    <w:p w14:paraId="209A4EBF" w14:textId="77777777" w:rsidR="000C7716" w:rsidRDefault="000C7716" w:rsidP="000C7716">
      <w:pPr>
        <w:jc w:val="right"/>
        <w:rPr>
          <w:b/>
          <w:i/>
        </w:rPr>
      </w:pPr>
    </w:p>
    <w:p w14:paraId="57381513" w14:textId="079BA1AB" w:rsidR="00614CF9" w:rsidRDefault="00614CF9" w:rsidP="003F6A89">
      <w:pPr>
        <w:shd w:val="clear" w:color="auto" w:fill="FFFFFF"/>
        <w:ind w:firstLine="567"/>
        <w:jc w:val="both"/>
      </w:pPr>
      <w:r w:rsidRPr="003F6A89">
        <w:t>Izdarīt Jelgavas valstspilsētas pašvaldības 2024. gada 25. jūlija saistošajos noteikumos Nr. 24-27 “Jelgavas valstspilsētas pašvaldības nodevas” (turpmāk - noteikumi) (Latvijas Vēstnesis, 2024, 149. nr., 2025, 2. nr.) šādus grozījumus:</w:t>
      </w:r>
    </w:p>
    <w:p w14:paraId="5ACBC256" w14:textId="4A68EF93" w:rsidR="000C7716" w:rsidRPr="003F6A89" w:rsidRDefault="007C67AD" w:rsidP="00B6234B">
      <w:pPr>
        <w:pStyle w:val="ListParagraph"/>
        <w:numPr>
          <w:ilvl w:val="0"/>
          <w:numId w:val="1"/>
        </w:numPr>
        <w:ind w:left="993" w:hanging="426"/>
        <w:jc w:val="both"/>
      </w:pPr>
      <w:r w:rsidRPr="003F6A89">
        <w:t xml:space="preserve">Svītrot noteikumu II. </w:t>
      </w:r>
      <w:r w:rsidR="00811273">
        <w:t>n</w:t>
      </w:r>
      <w:r w:rsidRPr="003F6A89">
        <w:t>odaļu “Nodeva par Jelgavas valstspilsētas simbolikas lietošanu”.</w:t>
      </w:r>
    </w:p>
    <w:p w14:paraId="0971DCD2" w14:textId="77777777" w:rsidR="00E4102E" w:rsidRPr="003F6A89" w:rsidRDefault="00E4102E" w:rsidP="00B6234B">
      <w:pPr>
        <w:pStyle w:val="ListParagraph"/>
        <w:numPr>
          <w:ilvl w:val="0"/>
          <w:numId w:val="1"/>
        </w:numPr>
        <w:ind w:left="993" w:hanging="426"/>
        <w:jc w:val="both"/>
      </w:pPr>
      <w:r w:rsidRPr="003F6A89">
        <w:t xml:space="preserve">Izteikt </w:t>
      </w:r>
      <w:r w:rsidR="00DC65F8" w:rsidRPr="003F6A89">
        <w:t>noteikumu 7.punkt</w:t>
      </w:r>
      <w:r w:rsidRPr="003F6A89">
        <w:t>u šādā redakcijā:</w:t>
      </w:r>
    </w:p>
    <w:p w14:paraId="48A5F6EA" w14:textId="5949B47C" w:rsidR="00E4102E" w:rsidRPr="003F6A89" w:rsidRDefault="00E4102E" w:rsidP="00B6234B">
      <w:pPr>
        <w:pStyle w:val="ListParagraph"/>
        <w:ind w:left="1418" w:hanging="426"/>
        <w:jc w:val="both"/>
      </w:pPr>
      <w:r w:rsidRPr="003F6A89">
        <w:t xml:space="preserve">“7. Papildus Ministru kabineta 2005. gada 28. jūnija noteikumu Nr. 480 </w:t>
      </w:r>
      <w:r w:rsidR="00291818">
        <w:t>“</w:t>
      </w:r>
      <w:r w:rsidRPr="003F6A89">
        <w:t xml:space="preserve">Noteikumi par kārtību, kādā pašvaldības var uzlikt pašvaldību nodevas" (turpmāk – MK noteikumi Nr. 480) 16.4. apakšpunktā noteiktajam, </w:t>
      </w:r>
      <w:r w:rsidR="004B4D81" w:rsidRPr="004B4D81">
        <w:t>no nodevas par reklāmas vai reklāmas objektu izvietošanu publiskā vietā vai vietā, kas vērsta pret publisku vietu</w:t>
      </w:r>
      <w:r w:rsidR="004B4D81">
        <w:t xml:space="preserve"> </w:t>
      </w:r>
      <w:r w:rsidRPr="003F6A89">
        <w:t>samaksas ir atbrīvoti:</w:t>
      </w:r>
    </w:p>
    <w:p w14:paraId="3606E0AC" w14:textId="7601C073" w:rsidR="00E4102E" w:rsidRPr="003F6A89" w:rsidRDefault="00E4102E" w:rsidP="00B6234B">
      <w:pPr>
        <w:pStyle w:val="ListParagraph"/>
        <w:ind w:left="1843" w:hanging="426"/>
        <w:jc w:val="both"/>
      </w:pPr>
      <w:r w:rsidRPr="003F6A89">
        <w:t>7.1.</w:t>
      </w:r>
      <w:r w:rsidR="00793A66">
        <w:t xml:space="preserve"> </w:t>
      </w:r>
      <w:r w:rsidRPr="003F6A89">
        <w:t xml:space="preserve">reklāmas objektu īpašnieks, ja reklāmas devējs ir Jelgavas valstspilsētas pašvaldības iestāde un uz reklāmas objektiem tiek izvietota informācija par Jelgavas </w:t>
      </w:r>
      <w:proofErr w:type="spellStart"/>
      <w:r w:rsidRPr="003F6A89">
        <w:t>valstspilsētu</w:t>
      </w:r>
      <w:proofErr w:type="spellEnd"/>
      <w:r w:rsidRPr="003F6A89">
        <w:t xml:space="preserve"> un Jelgavas valstspilsētas pašvaldības iestāžu rīkotajiem pasākumiem;</w:t>
      </w:r>
    </w:p>
    <w:p w14:paraId="43ED09AB" w14:textId="6DC8AE10" w:rsidR="00E4102E" w:rsidRPr="003F6A89" w:rsidRDefault="00E4102E" w:rsidP="00B6234B">
      <w:pPr>
        <w:pStyle w:val="ListParagraph"/>
        <w:ind w:left="1843" w:hanging="426"/>
        <w:jc w:val="both"/>
      </w:pPr>
      <w:r w:rsidRPr="003F6A89">
        <w:t xml:space="preserve">7.2. reklāmas objektu īpašnieks par komersanta simbolikas iekļaušanu atsevišķā reklāmas pozīcijā – skrejlapā, afišā, drukātajos medijos, sociālajos tīklos, ja </w:t>
      </w:r>
      <w:r w:rsidR="00291818">
        <w:t xml:space="preserve">pašvaldības organizētajos pasākumos </w:t>
      </w:r>
      <w:r w:rsidR="007E21BF">
        <w:t xml:space="preserve">reklāmas objektu īpašniekam ar </w:t>
      </w:r>
      <w:r w:rsidRPr="003F6A89">
        <w:t>pašvaldība</w:t>
      </w:r>
      <w:r w:rsidR="004B4D81">
        <w:t>s</w:t>
      </w:r>
      <w:r w:rsidRPr="003F6A89">
        <w:t xml:space="preserve"> iestādi </w:t>
      </w:r>
      <w:r w:rsidR="007E21BF" w:rsidRPr="003F6A89">
        <w:t xml:space="preserve">ir </w:t>
      </w:r>
      <w:r w:rsidRPr="003F6A89">
        <w:t>noslēgts sadarbības līgums</w:t>
      </w:r>
      <w:r w:rsidR="00291818">
        <w:t>.</w:t>
      </w:r>
      <w:r w:rsidR="003F6A89" w:rsidRPr="003F6A89">
        <w:t>”.</w:t>
      </w:r>
    </w:p>
    <w:p w14:paraId="231FD290" w14:textId="3421E580" w:rsidR="000C503B" w:rsidRDefault="000C503B" w:rsidP="00B6234B">
      <w:pPr>
        <w:pStyle w:val="ListParagraph"/>
        <w:numPr>
          <w:ilvl w:val="0"/>
          <w:numId w:val="1"/>
        </w:numPr>
        <w:ind w:left="993" w:hanging="426"/>
        <w:jc w:val="both"/>
      </w:pPr>
      <w:r>
        <w:t>Svītrot noteikumu IV.</w:t>
      </w:r>
      <w:r w:rsidR="007D6277">
        <w:t> n</w:t>
      </w:r>
      <w:r>
        <w:t>odaļas nosaukumā vārdu “ielu”.</w:t>
      </w:r>
    </w:p>
    <w:p w14:paraId="41532F4F" w14:textId="6BC5ECF1" w:rsidR="003F6A89" w:rsidRDefault="003F6A89" w:rsidP="00B6234B">
      <w:pPr>
        <w:pStyle w:val="ListParagraph"/>
        <w:numPr>
          <w:ilvl w:val="0"/>
          <w:numId w:val="1"/>
        </w:numPr>
        <w:ind w:left="993" w:hanging="426"/>
        <w:jc w:val="both"/>
      </w:pPr>
      <w:r>
        <w:t>Aizstāt noteikumu 13.4. apakšpunktā skaitli “25,00” ar skaitli “30</w:t>
      </w:r>
      <w:r w:rsidR="005F3CF2">
        <w:t>,00</w:t>
      </w:r>
      <w:r>
        <w:t>”.</w:t>
      </w:r>
    </w:p>
    <w:p w14:paraId="40BBF374" w14:textId="639DD8BE" w:rsidR="007C67AD" w:rsidRPr="006E31B0" w:rsidRDefault="00291818" w:rsidP="00B6234B">
      <w:pPr>
        <w:pStyle w:val="ListParagraph"/>
        <w:numPr>
          <w:ilvl w:val="0"/>
          <w:numId w:val="1"/>
        </w:numPr>
        <w:ind w:left="993" w:hanging="426"/>
        <w:jc w:val="both"/>
      </w:pPr>
      <w:r w:rsidRPr="006E31B0">
        <w:t>Izteikt noteikumu 15.punktu šādā redakcijā:</w:t>
      </w:r>
    </w:p>
    <w:p w14:paraId="05DF8E23" w14:textId="28CA92D1" w:rsidR="00291818" w:rsidRPr="006E31B0" w:rsidRDefault="00291818" w:rsidP="00291818">
      <w:pPr>
        <w:pStyle w:val="ListParagraph"/>
        <w:ind w:left="993"/>
        <w:jc w:val="both"/>
      </w:pPr>
      <w:r w:rsidRPr="006E31B0">
        <w:t xml:space="preserve">“15. Nodevas likme par vienu tirdzniecības vietu </w:t>
      </w:r>
      <w:r w:rsidR="00822BB4">
        <w:t xml:space="preserve">pašvaldības iestādes rīkotajā </w:t>
      </w:r>
      <w:r w:rsidR="006E31B0" w:rsidRPr="006E31B0">
        <w:t>pasākumā Vecpilsētas ielas kvartāla teritorijā:</w:t>
      </w:r>
    </w:p>
    <w:tbl>
      <w:tblPr>
        <w:tblW w:w="4691" w:type="pct"/>
        <w:tblInd w:w="559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92"/>
        <w:gridCol w:w="6237"/>
        <w:gridCol w:w="1266"/>
      </w:tblGrid>
      <w:tr w:rsidR="006E31B0" w:rsidRPr="008F0D89" w14:paraId="49E0E584" w14:textId="77777777" w:rsidTr="006E31B0">
        <w:tc>
          <w:tcPr>
            <w:tcW w:w="5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5D67BE6" w14:textId="77777777" w:rsidR="006E31B0" w:rsidRPr="008F0D89" w:rsidRDefault="006E31B0" w:rsidP="00101F64">
            <w:pPr>
              <w:pStyle w:val="ListParagraph"/>
              <w:shd w:val="clear" w:color="auto" w:fill="FFFFFF"/>
              <w:ind w:left="360" w:hanging="360"/>
              <w:jc w:val="center"/>
            </w:pPr>
            <w:proofErr w:type="spellStart"/>
            <w:r w:rsidRPr="008F0D89">
              <w:t>Nr.p.k</w:t>
            </w:r>
            <w:proofErr w:type="spellEnd"/>
            <w:r w:rsidRPr="008F0D89">
              <w:t>.</w:t>
            </w:r>
          </w:p>
        </w:tc>
        <w:tc>
          <w:tcPr>
            <w:tcW w:w="36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05BEEA3" w14:textId="77777777" w:rsidR="006E31B0" w:rsidRPr="008F0D89" w:rsidRDefault="006E31B0" w:rsidP="00101F64">
            <w:pPr>
              <w:pStyle w:val="ListParagraph"/>
              <w:shd w:val="clear" w:color="auto" w:fill="FFFFFF"/>
              <w:ind w:left="360"/>
              <w:jc w:val="center"/>
            </w:pPr>
            <w:r w:rsidRPr="008F0D89">
              <w:t>Nodevas veids</w:t>
            </w:r>
          </w:p>
        </w:tc>
        <w:tc>
          <w:tcPr>
            <w:tcW w:w="74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DEB303" w14:textId="77777777" w:rsidR="006E31B0" w:rsidRDefault="006E31B0" w:rsidP="00101F64">
            <w:pPr>
              <w:shd w:val="clear" w:color="auto" w:fill="FFFFFF"/>
              <w:jc w:val="center"/>
            </w:pPr>
            <w:proofErr w:type="spellStart"/>
            <w:r w:rsidRPr="008F0D89">
              <w:rPr>
                <w:i/>
                <w:iCs/>
              </w:rPr>
              <w:t>euro</w:t>
            </w:r>
            <w:proofErr w:type="spellEnd"/>
            <w:r w:rsidRPr="008F0D89">
              <w:rPr>
                <w:i/>
                <w:iCs/>
              </w:rPr>
              <w:t>/</w:t>
            </w:r>
            <w:r>
              <w:t>m</w:t>
            </w:r>
          </w:p>
          <w:p w14:paraId="07866517" w14:textId="77777777" w:rsidR="006E31B0" w:rsidRPr="008F0D89" w:rsidRDefault="006E31B0" w:rsidP="00101F64">
            <w:pPr>
              <w:shd w:val="clear" w:color="auto" w:fill="FFFFFF"/>
              <w:jc w:val="center"/>
            </w:pPr>
            <w:r>
              <w:rPr>
                <w:i/>
                <w:iCs/>
              </w:rPr>
              <w:t xml:space="preserve">par 1 pasākuma </w:t>
            </w:r>
            <w:r w:rsidRPr="008F0D89">
              <w:rPr>
                <w:i/>
                <w:iCs/>
              </w:rPr>
              <w:t>dienu</w:t>
            </w:r>
          </w:p>
        </w:tc>
      </w:tr>
      <w:tr w:rsidR="006E31B0" w:rsidRPr="008F0D89" w14:paraId="379849EB" w14:textId="77777777" w:rsidTr="006E31B0">
        <w:tc>
          <w:tcPr>
            <w:tcW w:w="5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3D1E1B4" w14:textId="773375A6" w:rsidR="006E31B0" w:rsidRPr="008F0D89" w:rsidRDefault="006E31B0" w:rsidP="006E31B0">
            <w:pPr>
              <w:shd w:val="clear" w:color="auto" w:fill="FFFFFF"/>
              <w:spacing w:line="293" w:lineRule="atLeast"/>
            </w:pPr>
            <w:r>
              <w:t>15.1.</w:t>
            </w:r>
          </w:p>
        </w:tc>
        <w:tc>
          <w:tcPr>
            <w:tcW w:w="3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C8DAF" w14:textId="6F13E8B9" w:rsidR="006E31B0" w:rsidRPr="008F0D89" w:rsidRDefault="006E31B0" w:rsidP="00101F64">
            <w:pPr>
              <w:shd w:val="clear" w:color="auto" w:fill="FFFFFF"/>
              <w:spacing w:line="293" w:lineRule="atLeast"/>
              <w:jc w:val="both"/>
            </w:pPr>
            <w:r w:rsidRPr="00A300DD">
              <w:t>pasākuma tematik</w:t>
            </w:r>
            <w:r>
              <w:t>ai atbilstoš</w:t>
            </w:r>
            <w:r w:rsidR="00822BB4">
              <w:t>as</w:t>
            </w:r>
            <w:r>
              <w:t xml:space="preserve"> produkcij</w:t>
            </w:r>
            <w:r w:rsidR="00822BB4">
              <w:t>as tirgošana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3D82" w14:textId="544A862B" w:rsidR="006E31B0" w:rsidRPr="008F0D89" w:rsidRDefault="00822BB4" w:rsidP="00101F64">
            <w:pPr>
              <w:pStyle w:val="ListParagraph"/>
              <w:shd w:val="clear" w:color="auto" w:fill="FFFFFF"/>
              <w:ind w:left="360"/>
              <w:jc w:val="both"/>
            </w:pPr>
            <w:r>
              <w:t>3,50</w:t>
            </w:r>
          </w:p>
        </w:tc>
      </w:tr>
      <w:tr w:rsidR="006E31B0" w:rsidRPr="008F0D89" w14:paraId="3BE288C2" w14:textId="77777777" w:rsidTr="006E31B0">
        <w:tc>
          <w:tcPr>
            <w:tcW w:w="5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8587DDB" w14:textId="2A16EEE6" w:rsidR="006E31B0" w:rsidRPr="008F0D89" w:rsidRDefault="006E31B0" w:rsidP="006E31B0">
            <w:pPr>
              <w:shd w:val="clear" w:color="auto" w:fill="FFFFFF"/>
              <w:spacing w:line="293" w:lineRule="atLeast"/>
              <w:jc w:val="both"/>
            </w:pPr>
            <w:r>
              <w:t>15.2.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13152" w14:textId="7DFCBB60" w:rsidR="006E31B0" w:rsidRPr="008F0D89" w:rsidRDefault="006E31B0" w:rsidP="00101F64">
            <w:r w:rsidRPr="00A300DD">
              <w:t>pasākuma tematikai neatbilstoš</w:t>
            </w:r>
            <w:r w:rsidR="00822BB4">
              <w:t>as</w:t>
            </w:r>
            <w:r w:rsidRPr="00A300DD">
              <w:t xml:space="preserve"> produkcij</w:t>
            </w:r>
            <w:r w:rsidR="00822BB4">
              <w:t>as tirgošana</w:t>
            </w:r>
            <w:r w:rsidRPr="00A300DD">
              <w:t xml:space="preserve"> 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DECCE" w14:textId="07B7831B" w:rsidR="006E31B0" w:rsidRPr="008F0D89" w:rsidRDefault="00822BB4" w:rsidP="00101F64">
            <w:pPr>
              <w:pStyle w:val="ListParagraph"/>
              <w:shd w:val="clear" w:color="auto" w:fill="FFFFFF"/>
              <w:ind w:left="360"/>
              <w:jc w:val="both"/>
            </w:pPr>
            <w:r>
              <w:t>7</w:t>
            </w:r>
            <w:r w:rsidR="006E31B0">
              <w:t>,00”</w:t>
            </w:r>
          </w:p>
        </w:tc>
      </w:tr>
    </w:tbl>
    <w:p w14:paraId="66F75187" w14:textId="379EF02F" w:rsidR="000C503B" w:rsidRDefault="000C503B" w:rsidP="00357E28">
      <w:pPr>
        <w:pStyle w:val="ListParagraph"/>
        <w:numPr>
          <w:ilvl w:val="0"/>
          <w:numId w:val="1"/>
        </w:numPr>
        <w:ind w:left="851" w:hanging="284"/>
        <w:jc w:val="both"/>
      </w:pPr>
      <w:r>
        <w:t xml:space="preserve">Izteikt noteikumu 18.punktu šādā redakcijā: </w:t>
      </w:r>
    </w:p>
    <w:p w14:paraId="74E38D37" w14:textId="4D76E43D" w:rsidR="000C503B" w:rsidRDefault="000C503B" w:rsidP="000C503B">
      <w:pPr>
        <w:pStyle w:val="ListParagraph"/>
        <w:ind w:left="851"/>
        <w:jc w:val="both"/>
      </w:pPr>
      <w:r>
        <w:t xml:space="preserve">“18. </w:t>
      </w:r>
      <w:r w:rsidR="00780EBE">
        <w:t>No n</w:t>
      </w:r>
      <w:r w:rsidR="00887051">
        <w:t>odevas</w:t>
      </w:r>
      <w:bookmarkStart w:id="0" w:name="_GoBack"/>
      <w:bookmarkEnd w:id="0"/>
      <w:r w:rsidRPr="000C503B">
        <w:t xml:space="preserve"> par tirdzniecību publiskās vietās </w:t>
      </w:r>
      <w:r w:rsidR="00780EBE">
        <w:t>ir atbrīvojamas šādas personas:</w:t>
      </w:r>
    </w:p>
    <w:p w14:paraId="32D892BD" w14:textId="06BF2052" w:rsidR="000C503B" w:rsidRDefault="000C503B" w:rsidP="001E2611">
      <w:pPr>
        <w:pStyle w:val="ListParagraph"/>
        <w:ind w:left="1985" w:hanging="567"/>
        <w:jc w:val="both"/>
      </w:pPr>
      <w:r>
        <w:lastRenderedPageBreak/>
        <w:t xml:space="preserve">18.1. </w:t>
      </w:r>
      <w:r w:rsidR="00780EBE">
        <w:t xml:space="preserve">fiziska un juridiska persona, </w:t>
      </w:r>
      <w:r>
        <w:t>ja tirdzniecība notiek uz privāto personu īpašumā, valdījumā vai lietojumā esošās zemes;</w:t>
      </w:r>
    </w:p>
    <w:p w14:paraId="7E50A744" w14:textId="790AE81A" w:rsidR="000C503B" w:rsidRDefault="000C503B" w:rsidP="001E2611">
      <w:pPr>
        <w:pStyle w:val="ListParagraph"/>
        <w:ind w:left="1985" w:hanging="567"/>
        <w:jc w:val="both"/>
      </w:pPr>
      <w:r>
        <w:t>18.2. persona ar invaliditāti un persona, kur</w:t>
      </w:r>
      <w:r w:rsidR="00D27386">
        <w:t>ai</w:t>
      </w:r>
      <w:r>
        <w:t xml:space="preserve"> piešķirts trūcīgās vai maznodrošinātās personas statuss, un kura tirgo pašu izgatavotus amatniecības darinājumus un mākslas priekšmetus, pašu ražotu lauksaimniecības vai savvaļā ievāktu produkciju;</w:t>
      </w:r>
    </w:p>
    <w:p w14:paraId="60F04C92" w14:textId="3CEF7ECC" w:rsidR="000C503B" w:rsidRDefault="000C503B" w:rsidP="001E2611">
      <w:pPr>
        <w:pStyle w:val="ListParagraph"/>
        <w:ind w:left="1985" w:hanging="567"/>
        <w:jc w:val="both"/>
      </w:pPr>
      <w:r>
        <w:t>18.3.</w:t>
      </w:r>
      <w:r w:rsidRPr="004524D3">
        <w:t xml:space="preserve"> </w:t>
      </w:r>
      <w:r w:rsidRPr="002F3BDD">
        <w:t>izglītojam</w:t>
      </w:r>
      <w:r>
        <w:t xml:space="preserve">ais, kura </w:t>
      </w:r>
      <w:r w:rsidRPr="002F3BDD">
        <w:t xml:space="preserve">saimnieciskās darbības ieņēmumi </w:t>
      </w:r>
      <w:r w:rsidR="00D27386">
        <w:t>nepārsniedz</w:t>
      </w:r>
      <w:r w:rsidRPr="002F3BDD">
        <w:t xml:space="preserve"> 3000</w:t>
      </w:r>
      <w:r w:rsidR="00D27386">
        <w:t> </w:t>
      </w:r>
      <w:proofErr w:type="spellStart"/>
      <w:r w:rsidRPr="002F3BDD">
        <w:rPr>
          <w:i/>
          <w:iCs/>
        </w:rPr>
        <w:t>euro</w:t>
      </w:r>
      <w:proofErr w:type="spellEnd"/>
      <w:r w:rsidRPr="002F3BDD">
        <w:t xml:space="preserve"> gadā no saimnieciskās darbības, kas veikta izglītības iestādes īstenotas pamatizglītības un vidējās izglītības programmas ietvaros</w:t>
      </w:r>
      <w:r>
        <w:t>;</w:t>
      </w:r>
    </w:p>
    <w:p w14:paraId="7DB662DD" w14:textId="68042D2B" w:rsidR="000C503B" w:rsidRDefault="000C503B" w:rsidP="001E2611">
      <w:pPr>
        <w:pStyle w:val="ListParagraph"/>
        <w:ind w:left="1985" w:hanging="567"/>
        <w:jc w:val="both"/>
        <w:rPr>
          <w:shd w:val="clear" w:color="auto" w:fill="FFFFFF"/>
        </w:rPr>
      </w:pPr>
      <w:r w:rsidRPr="006A5F36">
        <w:rPr>
          <w:shd w:val="clear" w:color="auto" w:fill="FFFFFF"/>
        </w:rPr>
        <w:t>18</w:t>
      </w:r>
      <w:r>
        <w:rPr>
          <w:shd w:val="clear" w:color="auto" w:fill="FFFFFF"/>
        </w:rPr>
        <w:t>.4</w:t>
      </w:r>
      <w:r>
        <w:t xml:space="preserve">. </w:t>
      </w:r>
      <w:r w:rsidRPr="006A5F36">
        <w:rPr>
          <w:shd w:val="clear" w:color="auto" w:fill="FFFFFF"/>
        </w:rPr>
        <w:t>sociālais uzņēmums, ja tas tirgo pašizgatavotu, pašaudzētu vai savvaļā ievāktu produkciju;</w:t>
      </w:r>
    </w:p>
    <w:p w14:paraId="58FBB2B8" w14:textId="240C71DF" w:rsidR="000C503B" w:rsidRDefault="000C503B" w:rsidP="001E2611">
      <w:pPr>
        <w:pStyle w:val="ListParagraph"/>
        <w:ind w:left="1985" w:hanging="567"/>
        <w:jc w:val="both"/>
        <w:rPr>
          <w:shd w:val="clear" w:color="auto" w:fill="FFFFFF"/>
        </w:rPr>
      </w:pPr>
      <w:r w:rsidRPr="006A5F36">
        <w:rPr>
          <w:shd w:val="clear" w:color="auto" w:fill="FFFFFF"/>
        </w:rPr>
        <w:t>18</w:t>
      </w:r>
      <w:r>
        <w:rPr>
          <w:shd w:val="clear" w:color="auto" w:fill="FFFFFF"/>
        </w:rPr>
        <w:t>.5</w:t>
      </w:r>
      <w:r>
        <w:t xml:space="preserve">. sabiedriskā labuma organizācija, ja tā </w:t>
      </w:r>
      <w:r w:rsidRPr="006A5F36">
        <w:rPr>
          <w:shd w:val="clear" w:color="auto" w:fill="FFFFFF"/>
        </w:rPr>
        <w:t>tirgo pašizgatavotu, pašaudzētu vai savvaļā ievāktu produkciju</w:t>
      </w:r>
      <w:r>
        <w:rPr>
          <w:shd w:val="clear" w:color="auto" w:fill="FFFFFF"/>
        </w:rPr>
        <w:t>.</w:t>
      </w:r>
      <w:r w:rsidR="004511A0">
        <w:rPr>
          <w:shd w:val="clear" w:color="auto" w:fill="FFFFFF"/>
        </w:rPr>
        <w:t>”.</w:t>
      </w:r>
    </w:p>
    <w:p w14:paraId="1A4562C5" w14:textId="4C29498C" w:rsidR="00D00964" w:rsidRDefault="00D00964" w:rsidP="007D6277">
      <w:pPr>
        <w:pStyle w:val="ListParagraph"/>
        <w:numPr>
          <w:ilvl w:val="0"/>
          <w:numId w:val="1"/>
        </w:numPr>
        <w:ind w:left="993" w:hanging="567"/>
        <w:jc w:val="both"/>
      </w:pPr>
      <w:r>
        <w:t>Papildināt noteikumus ar 18.</w:t>
      </w:r>
      <w:r w:rsidRPr="00D00964">
        <w:rPr>
          <w:vertAlign w:val="superscript"/>
        </w:rPr>
        <w:t>1</w:t>
      </w:r>
      <w:r>
        <w:t xml:space="preserve"> punktu šādā redakcijā:</w:t>
      </w:r>
    </w:p>
    <w:p w14:paraId="79607631" w14:textId="059726AC" w:rsidR="00780EBE" w:rsidRDefault="00357E28" w:rsidP="00DE224B">
      <w:pPr>
        <w:ind w:left="1418" w:hanging="567"/>
        <w:jc w:val="both"/>
      </w:pPr>
      <w:r>
        <w:t>“</w:t>
      </w:r>
      <w:r w:rsidR="00C62DE8">
        <w:t>18.</w:t>
      </w:r>
      <w:r w:rsidR="004524D3" w:rsidRPr="00357E28">
        <w:rPr>
          <w:vertAlign w:val="superscript"/>
        </w:rPr>
        <w:t>1</w:t>
      </w:r>
      <w:r w:rsidR="00C62DE8">
        <w:t xml:space="preserve"> </w:t>
      </w:r>
      <w:r w:rsidR="00DE224B">
        <w:t xml:space="preserve">No </w:t>
      </w:r>
      <w:r w:rsidR="00780EBE">
        <w:t xml:space="preserve">noteikumu 15.punktā noteiktās </w:t>
      </w:r>
      <w:r w:rsidR="00DE224B">
        <w:t>n</w:t>
      </w:r>
      <w:r w:rsidR="000C503B" w:rsidRPr="004524D3">
        <w:rPr>
          <w:shd w:val="clear" w:color="auto" w:fill="FFFFFF"/>
        </w:rPr>
        <w:t>odev</w:t>
      </w:r>
      <w:r w:rsidR="00DE224B">
        <w:rPr>
          <w:shd w:val="clear" w:color="auto" w:fill="FFFFFF"/>
        </w:rPr>
        <w:t>as</w:t>
      </w:r>
      <w:r w:rsidR="000C503B" w:rsidRPr="004524D3">
        <w:rPr>
          <w:shd w:val="clear" w:color="auto" w:fill="FFFFFF"/>
        </w:rPr>
        <w:t xml:space="preserve"> </w:t>
      </w:r>
      <w:r w:rsidR="00780EBE">
        <w:rPr>
          <w:shd w:val="clear" w:color="auto" w:fill="FFFFFF"/>
        </w:rPr>
        <w:t xml:space="preserve">likmes </w:t>
      </w:r>
      <w:r w:rsidR="000C503B" w:rsidRPr="004524D3">
        <w:rPr>
          <w:shd w:val="clear" w:color="auto" w:fill="FFFFFF"/>
        </w:rPr>
        <w:t xml:space="preserve">par vienu tirdzniecības vietu </w:t>
      </w:r>
      <w:r w:rsidR="000C503B">
        <w:t xml:space="preserve">pašvaldības iestādes rīkotajā </w:t>
      </w:r>
      <w:r w:rsidR="000C503B" w:rsidRPr="006E31B0">
        <w:t>pasākumā Vecpilsētas ielas kvartāla teritorijā</w:t>
      </w:r>
      <w:r w:rsidR="000C503B">
        <w:t xml:space="preserve"> </w:t>
      </w:r>
      <w:r w:rsidR="004511A0">
        <w:t>tiek atbrīvota</w:t>
      </w:r>
      <w:r w:rsidR="00780EBE">
        <w:t>:</w:t>
      </w:r>
    </w:p>
    <w:p w14:paraId="06A84196" w14:textId="1DA04AB1" w:rsidR="00780EBE" w:rsidRDefault="00780EBE" w:rsidP="001E2611">
      <w:pPr>
        <w:ind w:left="1985" w:hanging="567"/>
        <w:jc w:val="both"/>
      </w:pPr>
      <w:r>
        <w:t>18.</w:t>
      </w:r>
      <w:r w:rsidRPr="00780EBE">
        <w:rPr>
          <w:vertAlign w:val="superscript"/>
        </w:rPr>
        <w:t>1</w:t>
      </w:r>
      <w:r>
        <w:t>1.</w:t>
      </w:r>
      <w:r w:rsidR="004524D3" w:rsidRPr="004524D3">
        <w:t xml:space="preserve"> </w:t>
      </w:r>
      <w:r>
        <w:t>100 % ap</w:t>
      </w:r>
      <w:r w:rsidR="001E2611">
        <w:t>jomā</w:t>
      </w:r>
      <w:r>
        <w:t xml:space="preserve"> - </w:t>
      </w:r>
      <w:r w:rsidR="004A50D5" w:rsidRPr="004A50D5">
        <w:t>fiziska persona, kur</w:t>
      </w:r>
      <w:r w:rsidR="00D27386">
        <w:t>as</w:t>
      </w:r>
      <w:r w:rsidR="004A50D5" w:rsidRPr="004A50D5">
        <w:t xml:space="preserve"> deklarētā dzīvesvieta ir Jelgavas </w:t>
      </w:r>
      <w:r w:rsidR="004511A0">
        <w:t>valstspilsētas</w:t>
      </w:r>
      <w:r w:rsidR="004A50D5" w:rsidRPr="004A50D5">
        <w:t xml:space="preserve"> pašvaldības administratīvajā teritorijā, ja tā tirgo pašu audzētu, pašu ražotu vai </w:t>
      </w:r>
      <w:r w:rsidR="00D27386">
        <w:t xml:space="preserve">pašu </w:t>
      </w:r>
      <w:r w:rsidR="004A50D5" w:rsidRPr="004A50D5">
        <w:t>izgatavotu produkciju</w:t>
      </w:r>
      <w:r>
        <w:t>;</w:t>
      </w:r>
    </w:p>
    <w:p w14:paraId="11EFF7B3" w14:textId="65CC630E" w:rsidR="004A50D5" w:rsidRPr="004A50D5" w:rsidRDefault="00DE224B" w:rsidP="001E2611">
      <w:pPr>
        <w:ind w:left="1985" w:hanging="567"/>
        <w:jc w:val="both"/>
      </w:pPr>
      <w:r>
        <w:t>18.</w:t>
      </w:r>
      <w:r w:rsidR="00780EBE">
        <w:rPr>
          <w:vertAlign w:val="superscript"/>
        </w:rPr>
        <w:t>1</w:t>
      </w:r>
      <w:r w:rsidR="00780EBE">
        <w:t xml:space="preserve">2. </w:t>
      </w:r>
      <w:r w:rsidRPr="004A50D5">
        <w:t xml:space="preserve">50 % apjomā </w:t>
      </w:r>
      <w:r w:rsidR="001E2611">
        <w:t xml:space="preserve">- </w:t>
      </w:r>
      <w:r w:rsidR="004A50D5" w:rsidRPr="004A50D5">
        <w:t>juridiska persona, kur</w:t>
      </w:r>
      <w:r w:rsidR="00D27386">
        <w:t>as</w:t>
      </w:r>
      <w:r w:rsidR="004A50D5" w:rsidRPr="004A50D5">
        <w:t xml:space="preserve"> juridiskā adrese reģistrēta Jelgavas </w:t>
      </w:r>
      <w:r w:rsidR="004511A0">
        <w:t>valstspilsētas</w:t>
      </w:r>
      <w:r w:rsidR="004A50D5" w:rsidRPr="004A50D5">
        <w:t xml:space="preserve"> pašvaldības administratīvajā teritorijā, ja tās tirgo pašu audzētu, pašu ražotu vai </w:t>
      </w:r>
      <w:r w:rsidR="00D27386">
        <w:t xml:space="preserve">pašu </w:t>
      </w:r>
      <w:r w:rsidR="004A50D5" w:rsidRPr="004A50D5">
        <w:t>izgatavotu produkciju</w:t>
      </w:r>
      <w:r>
        <w:t>.</w:t>
      </w:r>
      <w:r w:rsidR="004511A0">
        <w:t>”.</w:t>
      </w:r>
    </w:p>
    <w:p w14:paraId="30AAE222" w14:textId="73DB56C0" w:rsidR="007D6277" w:rsidRDefault="007D6277" w:rsidP="007D6277">
      <w:pPr>
        <w:pStyle w:val="ListParagraph"/>
        <w:numPr>
          <w:ilvl w:val="0"/>
          <w:numId w:val="1"/>
        </w:numPr>
        <w:ind w:left="851"/>
        <w:jc w:val="both"/>
      </w:pPr>
      <w:r>
        <w:t>Svītrot</w:t>
      </w:r>
      <w:r w:rsidR="001E2611">
        <w:t xml:space="preserve"> noteikumu 21. punktu</w:t>
      </w:r>
      <w:r>
        <w:t>.</w:t>
      </w:r>
    </w:p>
    <w:p w14:paraId="4908A159" w14:textId="51051455" w:rsidR="001E2611" w:rsidRDefault="001E2611" w:rsidP="001E2611">
      <w:pPr>
        <w:pStyle w:val="ListParagraph"/>
        <w:ind w:left="1276" w:hanging="425"/>
        <w:jc w:val="both"/>
      </w:pPr>
    </w:p>
    <w:p w14:paraId="52BC959D" w14:textId="77777777" w:rsidR="000C7716" w:rsidRDefault="000C7716" w:rsidP="000C7716"/>
    <w:p w14:paraId="27C47969" w14:textId="6DB2BBA8" w:rsidR="000C7716" w:rsidRDefault="008B3285" w:rsidP="000C7716">
      <w:pPr>
        <w:jc w:val="both"/>
      </w:pPr>
      <w:r>
        <w:t>D</w:t>
      </w:r>
      <w:r w:rsidR="000C7716">
        <w:t>omes priekšsēdētājs</w:t>
      </w:r>
      <w:r w:rsidR="000C7716">
        <w:tab/>
      </w:r>
      <w:r>
        <w:tab/>
      </w:r>
      <w:r>
        <w:tab/>
      </w:r>
      <w:r w:rsidR="000C7716">
        <w:tab/>
      </w:r>
      <w:r w:rsidR="000C7716">
        <w:tab/>
      </w:r>
      <w:r w:rsidR="000C7716">
        <w:tab/>
      </w:r>
      <w:r w:rsidR="000C7716">
        <w:tab/>
      </w:r>
      <w:r w:rsidR="000C7716">
        <w:tab/>
      </w:r>
      <w:r w:rsidR="00DE01CB">
        <w:t>M.</w:t>
      </w:r>
      <w:r w:rsidR="00122360">
        <w:t xml:space="preserve"> </w:t>
      </w:r>
      <w:r w:rsidR="00DE01CB">
        <w:t>Daģis</w:t>
      </w:r>
    </w:p>
    <w:p w14:paraId="37726EA9" w14:textId="77777777" w:rsidR="000C7716" w:rsidRPr="000C7716" w:rsidRDefault="000C7716" w:rsidP="000C7716"/>
    <w:sectPr w:rsidR="000C7716" w:rsidRPr="000C7716" w:rsidSect="000C7716">
      <w:headerReference w:type="first" r:id="rId7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90C98" w14:textId="77777777" w:rsidR="00125F5E" w:rsidRDefault="00125F5E">
      <w:r>
        <w:separator/>
      </w:r>
    </w:p>
  </w:endnote>
  <w:endnote w:type="continuationSeparator" w:id="0">
    <w:p w14:paraId="0A3096B0" w14:textId="77777777" w:rsidR="00125F5E" w:rsidRDefault="0012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5471E" w14:textId="77777777" w:rsidR="00125F5E" w:rsidRDefault="00125F5E">
      <w:r>
        <w:separator/>
      </w:r>
    </w:p>
  </w:footnote>
  <w:footnote w:type="continuationSeparator" w:id="0">
    <w:p w14:paraId="11520D1C" w14:textId="77777777" w:rsidR="00125F5E" w:rsidRDefault="00125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18"/>
      <w:gridCol w:w="7643"/>
    </w:tblGrid>
    <w:tr w:rsidR="007D6584" w14:paraId="6E750A78" w14:textId="77777777" w:rsidTr="007D6584"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8E6E7A7" w14:textId="77777777" w:rsidR="007D6584" w:rsidRDefault="007D6584" w:rsidP="007D6584">
          <w:pPr>
            <w:pStyle w:val="Header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noProof/>
              <w:sz w:val="28"/>
            </w:rPr>
            <w:drawing>
              <wp:inline distT="0" distB="0" distL="0" distR="0" wp14:anchorId="64BAC2B0" wp14:editId="6BCBB93E">
                <wp:extent cx="723900" cy="866775"/>
                <wp:effectExtent l="0" t="0" r="0" b="9525"/>
                <wp:docPr id="2" name="Picture 1" descr="gerbs_bw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s_bw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4D51EC40" w14:textId="77777777" w:rsidR="007D6584" w:rsidRDefault="007D6584" w:rsidP="007D6584">
          <w:pPr>
            <w:pStyle w:val="Header"/>
            <w:spacing w:before="120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Latvijas Republika</w:t>
          </w:r>
        </w:p>
        <w:p w14:paraId="5AE13362" w14:textId="77777777" w:rsidR="007D6584" w:rsidRPr="00BA4C9C" w:rsidRDefault="006C401B" w:rsidP="007D6584">
          <w:pPr>
            <w:pStyle w:val="Header"/>
            <w:ind w:left="33" w:right="-1"/>
            <w:rPr>
              <w:rFonts w:ascii="Arial" w:hAnsi="Arial"/>
              <w:b/>
              <w:sz w:val="52"/>
              <w:szCs w:val="52"/>
            </w:rPr>
          </w:pPr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>Jelgavas valstspilsētas pašvaldības dome</w:t>
          </w:r>
        </w:p>
        <w:p w14:paraId="0C7D122B" w14:textId="77777777" w:rsidR="007D6584" w:rsidRDefault="007D6584" w:rsidP="007D6584">
          <w:pPr>
            <w:pStyle w:val="Header"/>
            <w:tabs>
              <w:tab w:val="left" w:pos="1440"/>
            </w:tabs>
            <w:ind w:left="33"/>
            <w:jc w:val="center"/>
            <w:rPr>
              <w:rFonts w:ascii="Arial" w:hAnsi="Arial"/>
              <w:sz w:val="10"/>
            </w:rPr>
          </w:pPr>
        </w:p>
        <w:p w14:paraId="352EADC0" w14:textId="77777777" w:rsidR="007D6584" w:rsidRPr="00727F3B" w:rsidRDefault="007D6584" w:rsidP="007D6584">
          <w:pPr>
            <w:pStyle w:val="Header"/>
            <w:tabs>
              <w:tab w:val="left" w:pos="1440"/>
            </w:tabs>
            <w:ind w:left="33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>Lielā iela 11, Jelgava, LV-3001, Latvija</w:t>
          </w:r>
        </w:p>
        <w:p w14:paraId="5ACC6615" w14:textId="77777777" w:rsidR="007D6584" w:rsidRPr="009B0803" w:rsidRDefault="007D6584" w:rsidP="005032AA">
          <w:pPr>
            <w:pStyle w:val="Header"/>
            <w:tabs>
              <w:tab w:val="left" w:pos="1440"/>
            </w:tabs>
            <w:spacing w:after="120"/>
            <w:ind w:left="34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 xml:space="preserve">tālrunis: 63005531, 63005538, e-pasts: </w:t>
          </w:r>
          <w:r w:rsidR="005032AA">
            <w:rPr>
              <w:rFonts w:ascii="Arial" w:hAnsi="Arial"/>
              <w:sz w:val="17"/>
              <w:szCs w:val="17"/>
            </w:rPr>
            <w:t>pasts</w:t>
          </w:r>
          <w:r w:rsidRPr="00727F3B">
            <w:rPr>
              <w:rFonts w:ascii="Arial" w:hAnsi="Arial"/>
              <w:sz w:val="17"/>
              <w:szCs w:val="17"/>
            </w:rPr>
            <w:t>@jelgava.lv</w:t>
          </w:r>
        </w:p>
      </w:tc>
    </w:tr>
  </w:tbl>
  <w:p w14:paraId="1B1F8B71" w14:textId="77777777" w:rsidR="005F450A" w:rsidRPr="007D6584" w:rsidRDefault="005F450A" w:rsidP="007D65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24FEC"/>
    <w:multiLevelType w:val="hybridMultilevel"/>
    <w:tmpl w:val="EBA6D8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C76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45"/>
    <w:rsid w:val="000123F4"/>
    <w:rsid w:val="00021DDE"/>
    <w:rsid w:val="000220EF"/>
    <w:rsid w:val="00030783"/>
    <w:rsid w:val="00054B4E"/>
    <w:rsid w:val="000A68F5"/>
    <w:rsid w:val="000C194A"/>
    <w:rsid w:val="000C503B"/>
    <w:rsid w:val="000C7716"/>
    <w:rsid w:val="00112129"/>
    <w:rsid w:val="00122360"/>
    <w:rsid w:val="00125F5E"/>
    <w:rsid w:val="001563E3"/>
    <w:rsid w:val="00167F75"/>
    <w:rsid w:val="00171F16"/>
    <w:rsid w:val="00182448"/>
    <w:rsid w:val="001A589D"/>
    <w:rsid w:val="001A7689"/>
    <w:rsid w:val="001B767A"/>
    <w:rsid w:val="001E2611"/>
    <w:rsid w:val="001E783E"/>
    <w:rsid w:val="001F407E"/>
    <w:rsid w:val="00205D5F"/>
    <w:rsid w:val="0021643F"/>
    <w:rsid w:val="00221036"/>
    <w:rsid w:val="00225CBE"/>
    <w:rsid w:val="00234525"/>
    <w:rsid w:val="0028364E"/>
    <w:rsid w:val="00284121"/>
    <w:rsid w:val="00291818"/>
    <w:rsid w:val="002B3118"/>
    <w:rsid w:val="002C07FD"/>
    <w:rsid w:val="002E1A79"/>
    <w:rsid w:val="002F3BDD"/>
    <w:rsid w:val="0033604C"/>
    <w:rsid w:val="00357E28"/>
    <w:rsid w:val="003636D8"/>
    <w:rsid w:val="00377C92"/>
    <w:rsid w:val="00385617"/>
    <w:rsid w:val="003A55B2"/>
    <w:rsid w:val="003B049D"/>
    <w:rsid w:val="003B41F0"/>
    <w:rsid w:val="003B58EC"/>
    <w:rsid w:val="003E3608"/>
    <w:rsid w:val="003E6B1F"/>
    <w:rsid w:val="003F6A89"/>
    <w:rsid w:val="0043121C"/>
    <w:rsid w:val="004511A0"/>
    <w:rsid w:val="004524D3"/>
    <w:rsid w:val="00483639"/>
    <w:rsid w:val="00495ECC"/>
    <w:rsid w:val="004A50D5"/>
    <w:rsid w:val="004B4D81"/>
    <w:rsid w:val="004B5683"/>
    <w:rsid w:val="005032AA"/>
    <w:rsid w:val="00580AFB"/>
    <w:rsid w:val="005B0C3D"/>
    <w:rsid w:val="005B4363"/>
    <w:rsid w:val="005C293A"/>
    <w:rsid w:val="005D4C42"/>
    <w:rsid w:val="005F3CF2"/>
    <w:rsid w:val="005F450A"/>
    <w:rsid w:val="00603D97"/>
    <w:rsid w:val="00607FF6"/>
    <w:rsid w:val="006139B3"/>
    <w:rsid w:val="00614CF9"/>
    <w:rsid w:val="00615C22"/>
    <w:rsid w:val="00644AA6"/>
    <w:rsid w:val="006458C5"/>
    <w:rsid w:val="00696DB4"/>
    <w:rsid w:val="006A3EA8"/>
    <w:rsid w:val="006A5F36"/>
    <w:rsid w:val="006C401B"/>
    <w:rsid w:val="006C4D17"/>
    <w:rsid w:val="006E31B0"/>
    <w:rsid w:val="00780EBE"/>
    <w:rsid w:val="00793A66"/>
    <w:rsid w:val="007C11D3"/>
    <w:rsid w:val="007C67AD"/>
    <w:rsid w:val="007D6277"/>
    <w:rsid w:val="007D6584"/>
    <w:rsid w:val="007E21BF"/>
    <w:rsid w:val="007F26ED"/>
    <w:rsid w:val="00811273"/>
    <w:rsid w:val="00822BB4"/>
    <w:rsid w:val="008550AE"/>
    <w:rsid w:val="00860E5E"/>
    <w:rsid w:val="00866F8D"/>
    <w:rsid w:val="00887051"/>
    <w:rsid w:val="008B3285"/>
    <w:rsid w:val="009269C7"/>
    <w:rsid w:val="00931A8C"/>
    <w:rsid w:val="009C7036"/>
    <w:rsid w:val="00A04675"/>
    <w:rsid w:val="00AB7C67"/>
    <w:rsid w:val="00AC177A"/>
    <w:rsid w:val="00AC3379"/>
    <w:rsid w:val="00AE0902"/>
    <w:rsid w:val="00AE0FFD"/>
    <w:rsid w:val="00B6234B"/>
    <w:rsid w:val="00B7291C"/>
    <w:rsid w:val="00B908CC"/>
    <w:rsid w:val="00BD5700"/>
    <w:rsid w:val="00C03D25"/>
    <w:rsid w:val="00C14D45"/>
    <w:rsid w:val="00C62DE8"/>
    <w:rsid w:val="00CB262E"/>
    <w:rsid w:val="00CC76C0"/>
    <w:rsid w:val="00CE3079"/>
    <w:rsid w:val="00D00964"/>
    <w:rsid w:val="00D27386"/>
    <w:rsid w:val="00D3108D"/>
    <w:rsid w:val="00D51D7D"/>
    <w:rsid w:val="00D677A3"/>
    <w:rsid w:val="00DA7424"/>
    <w:rsid w:val="00DC009C"/>
    <w:rsid w:val="00DC65F8"/>
    <w:rsid w:val="00DE01CB"/>
    <w:rsid w:val="00DE224B"/>
    <w:rsid w:val="00E4102E"/>
    <w:rsid w:val="00E81AB2"/>
    <w:rsid w:val="00EC06E0"/>
    <w:rsid w:val="00EC729F"/>
    <w:rsid w:val="00EE5350"/>
    <w:rsid w:val="00F0269B"/>
    <w:rsid w:val="00F05318"/>
    <w:rsid w:val="00F24A9C"/>
    <w:rsid w:val="00F47D49"/>
    <w:rsid w:val="00F52088"/>
    <w:rsid w:val="00F55243"/>
    <w:rsid w:val="00F60AD7"/>
    <w:rsid w:val="00F73BF7"/>
    <w:rsid w:val="00FA5D55"/>
    <w:rsid w:val="00FB678D"/>
    <w:rsid w:val="00FD080E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30BD136"/>
  <w15:chartTrackingRefBased/>
  <w15:docId w15:val="{22146FCA-82FC-4D5F-8C4B-94D67A81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AE0FFD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D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C77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C77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67AD"/>
    <w:pPr>
      <w:ind w:left="720"/>
      <w:contextualSpacing/>
    </w:pPr>
  </w:style>
  <w:style w:type="character" w:styleId="CommentReference">
    <w:name w:val="annotation reference"/>
    <w:basedOn w:val="DefaultParagraphFont"/>
    <w:rsid w:val="00E410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10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102E"/>
  </w:style>
  <w:style w:type="paragraph" w:styleId="CommentSubject">
    <w:name w:val="annotation subject"/>
    <w:basedOn w:val="CommentText"/>
    <w:next w:val="CommentText"/>
    <w:link w:val="CommentSubjectChar"/>
    <w:rsid w:val="00E41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102E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10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2F3B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me\Kopejie\Veidlapas\IEST&#256;&#381;U%20KOP&#274;JAS%20VEIDLAPAS\1-3.2_Jelgavas_v-pilsetas_Saistosie_noteikum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1-3.2_Jelgavas_v-pilsetas_Saistosie_noteikumi</Template>
  <TotalTime>461</TotalTime>
  <Pages>2</Pages>
  <Words>2491</Words>
  <Characters>1420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Signe Šmite</dc:creator>
  <cp:keywords/>
  <dc:description/>
  <cp:lastModifiedBy>Aira Rumjanceva</cp:lastModifiedBy>
  <cp:revision>33</cp:revision>
  <cp:lastPrinted>2025-11-05T09:22:00Z</cp:lastPrinted>
  <dcterms:created xsi:type="dcterms:W3CDTF">2025-10-27T15:00:00Z</dcterms:created>
  <dcterms:modified xsi:type="dcterms:W3CDTF">2025-11-10T12:47:00Z</dcterms:modified>
</cp:coreProperties>
</file>