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0A6E3" w14:textId="0F7B8E03" w:rsidR="008870CD" w:rsidRPr="00E77058" w:rsidRDefault="008870CD" w:rsidP="008870CD">
      <w:pPr>
        <w:pStyle w:val="Bezatstarpm"/>
        <w:numPr>
          <w:ilvl w:val="0"/>
          <w:numId w:val="5"/>
        </w:numPr>
        <w:jc w:val="right"/>
        <w:rPr>
          <w:rFonts w:ascii="Times New Roman" w:hAnsi="Times New Roman"/>
          <w:b/>
          <w:sz w:val="24"/>
          <w:szCs w:val="24"/>
        </w:rPr>
      </w:pPr>
      <w:r w:rsidRPr="00E77058">
        <w:rPr>
          <w:rFonts w:ascii="Times New Roman" w:hAnsi="Times New Roman"/>
          <w:b/>
          <w:sz w:val="24"/>
          <w:szCs w:val="24"/>
        </w:rPr>
        <w:t>pielikums</w:t>
      </w:r>
    </w:p>
    <w:p w14:paraId="3BDF0604" w14:textId="77777777" w:rsidR="008870CD" w:rsidRPr="00E77058" w:rsidRDefault="008870CD" w:rsidP="008870CD">
      <w:pPr>
        <w:keepNext/>
        <w:spacing w:after="0" w:line="240" w:lineRule="auto"/>
        <w:ind w:right="27"/>
        <w:jc w:val="right"/>
        <w:outlineLvl w:val="2"/>
        <w:rPr>
          <w:rFonts w:ascii="Times New Roman" w:hAnsi="Times New Roman" w:cs="Times New Roman"/>
          <w:i/>
          <w:iCs/>
          <w:sz w:val="20"/>
          <w:szCs w:val="20"/>
        </w:rPr>
      </w:pPr>
      <w:r w:rsidRPr="00E77058">
        <w:rPr>
          <w:rFonts w:ascii="Times New Roman" w:hAnsi="Times New Roman" w:cs="Times New Roman"/>
          <w:i/>
          <w:iCs/>
          <w:sz w:val="20"/>
          <w:szCs w:val="20"/>
        </w:rPr>
        <w:t>Jāņa Asara ielā 1, Jelgavā, būves ar kadastra apzīmējumu 09000040103001</w:t>
      </w:r>
    </w:p>
    <w:p w14:paraId="75F6A017" w14:textId="77777777" w:rsidR="008870CD" w:rsidRPr="00E77058" w:rsidRDefault="008870CD" w:rsidP="008870CD">
      <w:pPr>
        <w:keepNext/>
        <w:spacing w:after="0" w:line="240" w:lineRule="auto"/>
        <w:ind w:right="27"/>
        <w:jc w:val="right"/>
        <w:outlineLvl w:val="2"/>
        <w:rPr>
          <w:rFonts w:ascii="Times New Roman" w:hAnsi="Times New Roman" w:cs="Times New Roman"/>
          <w:i/>
          <w:iCs/>
          <w:sz w:val="20"/>
          <w:szCs w:val="20"/>
        </w:rPr>
      </w:pPr>
      <w:r w:rsidRPr="00E77058">
        <w:rPr>
          <w:rFonts w:ascii="Times New Roman" w:hAnsi="Times New Roman" w:cs="Times New Roman"/>
          <w:i/>
          <w:iCs/>
          <w:sz w:val="20"/>
          <w:szCs w:val="20"/>
        </w:rPr>
        <w:t xml:space="preserve"> nedzīvojamo telpu – kafejnīcas telpas 126 m</w:t>
      </w:r>
      <w:r w:rsidRPr="00E77058">
        <w:rPr>
          <w:rFonts w:ascii="Times New Roman" w:hAnsi="Times New Roman" w:cs="Times New Roman"/>
          <w:i/>
          <w:iCs/>
          <w:sz w:val="20"/>
          <w:szCs w:val="20"/>
          <w:vertAlign w:val="superscript"/>
        </w:rPr>
        <w:t xml:space="preserve">2  </w:t>
      </w:r>
      <w:r w:rsidRPr="00E77058">
        <w:rPr>
          <w:rFonts w:ascii="Times New Roman" w:hAnsi="Times New Roman" w:cs="Times New Roman"/>
          <w:i/>
          <w:iCs/>
          <w:sz w:val="20"/>
          <w:szCs w:val="20"/>
        </w:rPr>
        <w:t>platībā ar piegulošo zemi 881 m</w:t>
      </w:r>
      <w:r w:rsidRPr="00E77058">
        <w:rPr>
          <w:rFonts w:ascii="Times New Roman" w:hAnsi="Times New Roman" w:cs="Times New Roman"/>
          <w:i/>
          <w:iCs/>
          <w:sz w:val="20"/>
          <w:szCs w:val="20"/>
          <w:vertAlign w:val="superscript"/>
        </w:rPr>
        <w:t xml:space="preserve">2 </w:t>
      </w:r>
      <w:r w:rsidRPr="00E77058">
        <w:rPr>
          <w:rFonts w:ascii="Times New Roman" w:hAnsi="Times New Roman" w:cs="Times New Roman"/>
          <w:i/>
          <w:iCs/>
          <w:sz w:val="20"/>
          <w:szCs w:val="20"/>
        </w:rPr>
        <w:t>platībā</w:t>
      </w:r>
    </w:p>
    <w:p w14:paraId="69199CFC" w14:textId="11688DFE" w:rsidR="008870CD" w:rsidRPr="00E77058" w:rsidRDefault="008870CD" w:rsidP="008870CD">
      <w:pPr>
        <w:spacing w:after="0" w:line="240" w:lineRule="auto"/>
        <w:contextualSpacing/>
        <w:jc w:val="right"/>
        <w:rPr>
          <w:rFonts w:ascii="Times New Roman" w:eastAsia="Calibri" w:hAnsi="Times New Roman" w:cs="Times New Roman"/>
          <w:b/>
          <w:kern w:val="0"/>
          <w:sz w:val="24"/>
          <w:szCs w:val="24"/>
          <w:lang w:eastAsia="lv-LV"/>
          <w14:ligatures w14:val="none"/>
        </w:rPr>
      </w:pPr>
      <w:r w:rsidRPr="00E77058">
        <w:rPr>
          <w:rFonts w:ascii="Times New Roman" w:hAnsi="Times New Roman" w:cs="Times New Roman"/>
          <w:i/>
          <w:iCs/>
          <w:sz w:val="20"/>
          <w:szCs w:val="20"/>
          <w:vertAlign w:val="superscript"/>
        </w:rPr>
        <w:t xml:space="preserve"> </w:t>
      </w:r>
      <w:r w:rsidRPr="00E77058">
        <w:rPr>
          <w:rFonts w:ascii="Times New Roman" w:hAnsi="Times New Roman" w:cs="Times New Roman"/>
          <w:i/>
          <w:iCs/>
          <w:sz w:val="20"/>
          <w:szCs w:val="20"/>
        </w:rPr>
        <w:t>nomas tiesību pirmās mutiskās izsoles nolikumam</w:t>
      </w:r>
    </w:p>
    <w:p w14:paraId="7081F24B" w14:textId="77777777" w:rsidR="008870CD" w:rsidRPr="00E77058" w:rsidRDefault="008870CD" w:rsidP="008870CD">
      <w:pPr>
        <w:spacing w:after="0" w:line="240" w:lineRule="auto"/>
        <w:contextualSpacing/>
        <w:jc w:val="center"/>
        <w:rPr>
          <w:rFonts w:ascii="Times New Roman" w:eastAsia="Calibri" w:hAnsi="Times New Roman" w:cs="Times New Roman"/>
          <w:b/>
          <w:kern w:val="0"/>
          <w:sz w:val="24"/>
          <w:szCs w:val="24"/>
          <w:lang w:eastAsia="lv-LV"/>
          <w14:ligatures w14:val="none"/>
        </w:rPr>
      </w:pPr>
    </w:p>
    <w:p w14:paraId="746141A6" w14:textId="3D780F09" w:rsidR="008870CD" w:rsidRPr="00E77058" w:rsidRDefault="008870CD" w:rsidP="008870CD">
      <w:pPr>
        <w:spacing w:after="0" w:line="240" w:lineRule="auto"/>
        <w:contextualSpacing/>
        <w:jc w:val="center"/>
        <w:rPr>
          <w:rFonts w:ascii="Times New Roman" w:eastAsia="Calibri" w:hAnsi="Times New Roman" w:cs="Times New Roman"/>
          <w:b/>
          <w:kern w:val="0"/>
          <w:sz w:val="24"/>
          <w:szCs w:val="24"/>
          <w:lang w:eastAsia="lv-LV"/>
          <w14:ligatures w14:val="none"/>
        </w:rPr>
      </w:pPr>
      <w:bookmarkStart w:id="0" w:name="_Hlk215826763"/>
      <w:r w:rsidRPr="00E77058">
        <w:rPr>
          <w:rFonts w:ascii="Times New Roman" w:eastAsia="Calibri" w:hAnsi="Times New Roman" w:cs="Times New Roman"/>
          <w:b/>
          <w:kern w:val="0"/>
          <w:sz w:val="24"/>
          <w:szCs w:val="24"/>
          <w:lang w:eastAsia="lv-LV"/>
          <w14:ligatures w14:val="none"/>
        </w:rPr>
        <w:t>NOMAS LĪGUMA PROJEKTS</w:t>
      </w:r>
    </w:p>
    <w:p w14:paraId="522062FB" w14:textId="3C54D0FF" w:rsidR="008870CD" w:rsidRPr="00E77058" w:rsidRDefault="008870CD" w:rsidP="008870CD">
      <w:pPr>
        <w:spacing w:after="0" w:line="240" w:lineRule="auto"/>
        <w:contextualSpacing/>
        <w:jc w:val="center"/>
        <w:rPr>
          <w:rFonts w:ascii="Times New Roman" w:eastAsia="Calibri" w:hAnsi="Times New Roman" w:cs="Times New Roman"/>
          <w:b/>
          <w:kern w:val="0"/>
          <w:sz w:val="24"/>
          <w:szCs w:val="24"/>
          <w:lang w:eastAsia="lv-LV"/>
          <w14:ligatures w14:val="none"/>
        </w:rPr>
      </w:pPr>
      <w:r w:rsidRPr="00E77058">
        <w:rPr>
          <w:rFonts w:ascii="Times New Roman" w:eastAsia="Calibri" w:hAnsi="Times New Roman" w:cs="Times New Roman"/>
          <w:b/>
          <w:kern w:val="0"/>
          <w:sz w:val="24"/>
          <w:szCs w:val="24"/>
          <w:lang w:eastAsia="lv-LV"/>
          <w14:ligatures w14:val="none"/>
        </w:rPr>
        <w:t xml:space="preserve">par nedzīvojamo telpu </w:t>
      </w:r>
      <w:r w:rsidR="005D77AA" w:rsidRPr="00E77058">
        <w:rPr>
          <w:rFonts w:ascii="Times New Roman" w:eastAsia="Calibri" w:hAnsi="Times New Roman" w:cs="Times New Roman"/>
          <w:b/>
          <w:kern w:val="0"/>
          <w:sz w:val="24"/>
          <w:szCs w:val="24"/>
          <w:lang w:eastAsia="lv-LV"/>
          <w14:ligatures w14:val="none"/>
        </w:rPr>
        <w:t>(</w:t>
      </w:r>
      <w:r w:rsidRPr="00E77058">
        <w:rPr>
          <w:rFonts w:ascii="Times New Roman" w:eastAsia="Calibri" w:hAnsi="Times New Roman" w:cs="Times New Roman"/>
          <w:b/>
          <w:kern w:val="0"/>
          <w:sz w:val="24"/>
          <w:szCs w:val="24"/>
          <w:lang w:eastAsia="lv-LV"/>
          <w14:ligatures w14:val="none"/>
        </w:rPr>
        <w:t>kafejnīcas telp</w:t>
      </w:r>
      <w:r w:rsidR="005D77AA" w:rsidRPr="00E77058">
        <w:rPr>
          <w:rFonts w:ascii="Times New Roman" w:eastAsia="Calibri" w:hAnsi="Times New Roman" w:cs="Times New Roman"/>
          <w:b/>
          <w:kern w:val="0"/>
          <w:sz w:val="24"/>
          <w:szCs w:val="24"/>
          <w:lang w:eastAsia="lv-LV"/>
          <w14:ligatures w14:val="none"/>
        </w:rPr>
        <w:t>u)</w:t>
      </w:r>
      <w:r w:rsidRPr="00E77058">
        <w:rPr>
          <w:rFonts w:ascii="Times New Roman" w:eastAsia="Calibri" w:hAnsi="Times New Roman" w:cs="Times New Roman"/>
          <w:b/>
          <w:kern w:val="0"/>
          <w:sz w:val="24"/>
          <w:szCs w:val="24"/>
          <w:lang w:eastAsia="lv-LV"/>
          <w14:ligatures w14:val="none"/>
        </w:rPr>
        <w:t xml:space="preserve"> </w:t>
      </w:r>
      <w:r w:rsidR="005D77AA" w:rsidRPr="00E77058">
        <w:rPr>
          <w:rFonts w:ascii="Times New Roman" w:eastAsia="Calibri" w:hAnsi="Times New Roman" w:cs="Times New Roman"/>
          <w:b/>
          <w:kern w:val="0"/>
          <w:sz w:val="24"/>
          <w:szCs w:val="24"/>
          <w:lang w:eastAsia="lv-LV"/>
          <w14:ligatures w14:val="none"/>
        </w:rPr>
        <w:t>un</w:t>
      </w:r>
      <w:r w:rsidRPr="00E77058">
        <w:rPr>
          <w:rFonts w:ascii="Times New Roman" w:eastAsia="Calibri" w:hAnsi="Times New Roman" w:cs="Times New Roman"/>
          <w:b/>
          <w:kern w:val="0"/>
          <w:sz w:val="24"/>
          <w:szCs w:val="24"/>
          <w:lang w:eastAsia="lv-LV"/>
          <w14:ligatures w14:val="none"/>
        </w:rPr>
        <w:t xml:space="preserve"> pieguloš</w:t>
      </w:r>
      <w:r w:rsidR="005D77AA" w:rsidRPr="00E77058">
        <w:rPr>
          <w:rFonts w:ascii="Times New Roman" w:eastAsia="Calibri" w:hAnsi="Times New Roman" w:cs="Times New Roman"/>
          <w:b/>
          <w:kern w:val="0"/>
          <w:sz w:val="24"/>
          <w:szCs w:val="24"/>
          <w:lang w:eastAsia="lv-LV"/>
          <w14:ligatures w14:val="none"/>
        </w:rPr>
        <w:t>ās</w:t>
      </w:r>
      <w:r w:rsidRPr="00E77058">
        <w:rPr>
          <w:rFonts w:ascii="Times New Roman" w:eastAsia="Calibri" w:hAnsi="Times New Roman" w:cs="Times New Roman"/>
          <w:b/>
          <w:kern w:val="0"/>
          <w:sz w:val="24"/>
          <w:szCs w:val="24"/>
          <w:lang w:eastAsia="lv-LV"/>
          <w14:ligatures w14:val="none"/>
        </w:rPr>
        <w:t xml:space="preserve"> zem</w:t>
      </w:r>
      <w:r w:rsidR="005D77AA" w:rsidRPr="00E77058">
        <w:rPr>
          <w:rFonts w:ascii="Times New Roman" w:eastAsia="Calibri" w:hAnsi="Times New Roman" w:cs="Times New Roman"/>
          <w:b/>
          <w:kern w:val="0"/>
          <w:sz w:val="24"/>
          <w:szCs w:val="24"/>
          <w:lang w:eastAsia="lv-LV"/>
          <w14:ligatures w14:val="none"/>
        </w:rPr>
        <w:t>es</w:t>
      </w:r>
      <w:r w:rsidRPr="00E77058">
        <w:rPr>
          <w:rFonts w:ascii="Times New Roman" w:eastAsia="Calibri" w:hAnsi="Times New Roman" w:cs="Times New Roman"/>
          <w:b/>
          <w:kern w:val="0"/>
          <w:sz w:val="24"/>
          <w:szCs w:val="24"/>
          <w:lang w:eastAsia="lv-LV"/>
          <w14:ligatures w14:val="none"/>
        </w:rPr>
        <w:t xml:space="preserve"> nomu </w:t>
      </w:r>
    </w:p>
    <w:p w14:paraId="3F8223C1" w14:textId="77777777" w:rsidR="008870CD" w:rsidRPr="00E77058" w:rsidRDefault="008870CD" w:rsidP="008870CD">
      <w:pPr>
        <w:spacing w:after="0" w:line="240" w:lineRule="auto"/>
        <w:contextualSpacing/>
        <w:jc w:val="center"/>
        <w:rPr>
          <w:rFonts w:ascii="Times New Roman" w:eastAsia="Calibri" w:hAnsi="Times New Roman" w:cs="Times New Roman"/>
          <w:b/>
          <w:kern w:val="0"/>
          <w:sz w:val="24"/>
          <w:szCs w:val="24"/>
          <w:lang w:eastAsia="lv-LV"/>
          <w14:ligatures w14:val="none"/>
        </w:rPr>
      </w:pPr>
      <w:r w:rsidRPr="00E77058">
        <w:rPr>
          <w:rFonts w:ascii="Times New Roman" w:eastAsia="Calibri" w:hAnsi="Times New Roman" w:cs="Times New Roman"/>
          <w:b/>
          <w:kern w:val="0"/>
          <w:sz w:val="24"/>
          <w:szCs w:val="24"/>
          <w:lang w:eastAsia="lv-LV"/>
          <w14:ligatures w14:val="none"/>
        </w:rPr>
        <w:t xml:space="preserve">Jāņa Asara ielā 1, Jelgavā </w:t>
      </w:r>
      <w:bookmarkEnd w:id="0"/>
    </w:p>
    <w:p w14:paraId="0C2A7C60" w14:textId="77777777" w:rsidR="008870CD" w:rsidRPr="00E77058" w:rsidRDefault="008870CD" w:rsidP="008870CD">
      <w:pPr>
        <w:spacing w:after="0" w:line="240" w:lineRule="auto"/>
        <w:contextualSpacing/>
        <w:jc w:val="center"/>
        <w:rPr>
          <w:rFonts w:ascii="Times New Roman" w:eastAsia="Calibri" w:hAnsi="Times New Roman" w:cs="Times New Roman"/>
          <w:b/>
          <w:kern w:val="0"/>
          <w:sz w:val="24"/>
          <w:szCs w:val="24"/>
          <w:lang w:eastAsia="lv-LV"/>
          <w14:ligatures w14:val="none"/>
        </w:rPr>
      </w:pPr>
    </w:p>
    <w:p w14:paraId="7EA28484" w14:textId="675AC0FE" w:rsidR="008870CD" w:rsidRPr="00E77058" w:rsidRDefault="008870CD" w:rsidP="008870CD">
      <w:pPr>
        <w:spacing w:after="200" w:line="276" w:lineRule="auto"/>
        <w:contextualSpacing/>
        <w:jc w:val="both"/>
        <w:rPr>
          <w:rFonts w:ascii="Times New Roman" w:eastAsia="Times New Roman" w:hAnsi="Times New Roman" w:cs="Times New Roman"/>
          <w:kern w:val="0"/>
          <w:sz w:val="21"/>
          <w:szCs w:val="21"/>
          <w14:ligatures w14:val="none"/>
        </w:rPr>
      </w:pPr>
      <w:r w:rsidRPr="00E77058">
        <w:rPr>
          <w:rFonts w:ascii="Times New Roman" w:eastAsia="Times New Roman" w:hAnsi="Times New Roman" w:cs="Times New Roman"/>
          <w:kern w:val="0"/>
          <w:sz w:val="21"/>
          <w:szCs w:val="21"/>
          <w14:ligatures w14:val="none"/>
        </w:rPr>
        <w:t>Jelgavā</w:t>
      </w:r>
      <w:r w:rsidR="005D0F04" w:rsidRPr="00E77058">
        <w:rPr>
          <w:rFonts w:ascii="Times New Roman" w:eastAsia="Times New Roman" w:hAnsi="Times New Roman" w:cs="Times New Roman"/>
          <w:kern w:val="0"/>
          <w:sz w:val="21"/>
          <w:szCs w:val="21"/>
          <w14:ligatures w14:val="none"/>
        </w:rPr>
        <w:t>,</w:t>
      </w:r>
      <w:r w:rsidRPr="00E77058">
        <w:rPr>
          <w:rFonts w:ascii="Times New Roman" w:eastAsia="Times New Roman" w:hAnsi="Times New Roman" w:cs="Times New Roman"/>
          <w:kern w:val="0"/>
          <w:sz w:val="21"/>
          <w:szCs w:val="21"/>
          <w14:ligatures w14:val="none"/>
        </w:rPr>
        <w:tab/>
      </w:r>
      <w:r w:rsidRPr="00E77058">
        <w:rPr>
          <w:rFonts w:ascii="Times New Roman" w:eastAsia="Times New Roman" w:hAnsi="Times New Roman" w:cs="Times New Roman"/>
          <w:kern w:val="0"/>
          <w:sz w:val="21"/>
          <w:szCs w:val="21"/>
          <w14:ligatures w14:val="none"/>
        </w:rPr>
        <w:tab/>
      </w:r>
      <w:r w:rsidRPr="00E77058">
        <w:rPr>
          <w:rFonts w:ascii="Times New Roman" w:eastAsia="Times New Roman" w:hAnsi="Times New Roman" w:cs="Times New Roman"/>
          <w:kern w:val="0"/>
          <w:sz w:val="21"/>
          <w:szCs w:val="21"/>
          <w14:ligatures w14:val="none"/>
        </w:rPr>
        <w:tab/>
      </w:r>
      <w:r w:rsidRPr="00E77058">
        <w:rPr>
          <w:rFonts w:ascii="Times New Roman" w:eastAsia="Times New Roman" w:hAnsi="Times New Roman" w:cs="Times New Roman"/>
          <w:kern w:val="0"/>
          <w:sz w:val="21"/>
          <w:szCs w:val="21"/>
          <w14:ligatures w14:val="none"/>
        </w:rPr>
        <w:tab/>
      </w:r>
      <w:r w:rsidRPr="00E77058">
        <w:rPr>
          <w:rFonts w:ascii="Times New Roman" w:eastAsia="Times New Roman" w:hAnsi="Times New Roman" w:cs="Times New Roman"/>
          <w:kern w:val="0"/>
          <w:sz w:val="21"/>
          <w:szCs w:val="21"/>
          <w14:ligatures w14:val="none"/>
        </w:rPr>
        <w:tab/>
      </w:r>
      <w:r w:rsidRPr="00E77058">
        <w:rPr>
          <w:rFonts w:ascii="Times New Roman" w:eastAsia="Times New Roman" w:hAnsi="Times New Roman" w:cs="Times New Roman"/>
          <w:kern w:val="0"/>
          <w:sz w:val="21"/>
          <w:szCs w:val="21"/>
          <w14:ligatures w14:val="none"/>
        </w:rPr>
        <w:tab/>
      </w:r>
      <w:r w:rsidRPr="00E77058">
        <w:rPr>
          <w:rFonts w:ascii="Times New Roman" w:eastAsia="Times New Roman" w:hAnsi="Times New Roman" w:cs="Times New Roman"/>
          <w:kern w:val="0"/>
          <w:sz w:val="21"/>
          <w:szCs w:val="21"/>
          <w14:ligatures w14:val="none"/>
        </w:rPr>
        <w:tab/>
      </w:r>
      <w:r w:rsidRPr="00E77058">
        <w:rPr>
          <w:rFonts w:ascii="Times New Roman" w:eastAsia="Times New Roman" w:hAnsi="Times New Roman" w:cs="Times New Roman"/>
          <w:kern w:val="0"/>
          <w:sz w:val="21"/>
          <w:szCs w:val="21"/>
          <w14:ligatures w14:val="none"/>
        </w:rPr>
        <w:tab/>
      </w:r>
      <w:r w:rsidRPr="00E77058">
        <w:rPr>
          <w:rFonts w:ascii="Times New Roman" w:eastAsia="Times New Roman" w:hAnsi="Times New Roman" w:cs="Times New Roman"/>
          <w:kern w:val="0"/>
          <w:sz w:val="21"/>
          <w:szCs w:val="21"/>
          <w14:ligatures w14:val="none"/>
        </w:rPr>
        <w:tab/>
      </w:r>
      <w:r w:rsidRPr="00E77058">
        <w:rPr>
          <w:rFonts w:ascii="Times New Roman" w:eastAsia="Times New Roman" w:hAnsi="Times New Roman" w:cs="Times New Roman"/>
          <w:kern w:val="0"/>
          <w:sz w:val="21"/>
          <w:szCs w:val="21"/>
          <w14:ligatures w14:val="none"/>
        </w:rPr>
        <w:tab/>
        <w:t>Datums skatāms laika zīmogā</w:t>
      </w:r>
    </w:p>
    <w:p w14:paraId="677DE00F" w14:textId="54C92196" w:rsidR="008870CD" w:rsidRPr="00E77058" w:rsidRDefault="008870CD" w:rsidP="008870CD">
      <w:pPr>
        <w:spacing w:after="0" w:line="240" w:lineRule="auto"/>
        <w:ind w:firstLine="720"/>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b/>
          <w:kern w:val="0"/>
          <w:sz w:val="24"/>
          <w:szCs w:val="24"/>
          <w14:ligatures w14:val="none"/>
        </w:rPr>
        <w:t>Jelgavas valstspilsētas pašvaldības iestādes “Jelgavas reģionālais tūrisma centrs”</w:t>
      </w:r>
      <w:r w:rsidRPr="00E77058">
        <w:rPr>
          <w:rFonts w:ascii="Times New Roman" w:eastAsia="Times New Roman" w:hAnsi="Times New Roman" w:cs="Times New Roman"/>
          <w:kern w:val="0"/>
          <w:sz w:val="24"/>
          <w:szCs w:val="24"/>
          <w14:ligatures w14:val="none"/>
        </w:rPr>
        <w:t>, reģistrācijas numurs 90009406389, juridiskā adrese Akadēmijas iela 1, Jelgava, LV-3001, (turpmāk – Iestāde), vadītājas Ilvas Grasmanes personā, kura rīkojas saskaņā ar Iestādes nolikumu, (turpmāk –</w:t>
      </w:r>
      <w:r w:rsidRPr="00E77058">
        <w:rPr>
          <w:rFonts w:ascii="Times New Roman" w:eastAsia="Times New Roman" w:hAnsi="Times New Roman" w:cs="Times New Roman"/>
          <w:b/>
          <w:bCs/>
          <w:kern w:val="0"/>
          <w:sz w:val="24"/>
          <w:szCs w:val="24"/>
          <w14:ligatures w14:val="none"/>
        </w:rPr>
        <w:t xml:space="preserve"> Iznomātājs</w:t>
      </w:r>
      <w:r w:rsidRPr="00E77058">
        <w:rPr>
          <w:rFonts w:ascii="Times New Roman" w:eastAsia="Times New Roman" w:hAnsi="Times New Roman" w:cs="Times New Roman"/>
          <w:kern w:val="0"/>
          <w:sz w:val="24"/>
          <w:szCs w:val="24"/>
          <w14:ligatures w14:val="none"/>
        </w:rPr>
        <w:t>) un Jelgavas valstspilsētas pašvaldības administrācijas 2022. gada 29. augusta rīkojumu Nr. 239-</w:t>
      </w:r>
      <w:proofErr w:type="spellStart"/>
      <w:r w:rsidRPr="00E77058">
        <w:rPr>
          <w:rFonts w:ascii="Times New Roman" w:eastAsia="Times New Roman" w:hAnsi="Times New Roman" w:cs="Times New Roman"/>
          <w:kern w:val="0"/>
          <w:sz w:val="24"/>
          <w:szCs w:val="24"/>
          <w14:ligatures w14:val="none"/>
        </w:rPr>
        <w:t>ri</w:t>
      </w:r>
      <w:proofErr w:type="spellEnd"/>
      <w:r w:rsidRPr="00E77058">
        <w:rPr>
          <w:rFonts w:ascii="Times New Roman" w:eastAsia="Times New Roman" w:hAnsi="Times New Roman" w:cs="Times New Roman"/>
          <w:kern w:val="0"/>
          <w:sz w:val="24"/>
          <w:szCs w:val="24"/>
          <w14:ligatures w14:val="none"/>
        </w:rPr>
        <w:t xml:space="preserve"> “Par nekustamajiem īpašumiem Jelgavā, Vecpilsētas ielā 2 un Jāņa Asara ielā 1”, no vienas puses, un</w:t>
      </w:r>
    </w:p>
    <w:p w14:paraId="630988B9" w14:textId="20D1AC37" w:rsidR="008870CD" w:rsidRPr="00E77058" w:rsidRDefault="008870CD" w:rsidP="008870CD">
      <w:pPr>
        <w:spacing w:after="200" w:line="240" w:lineRule="auto"/>
        <w:ind w:firstLine="720"/>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b/>
          <w:kern w:val="0"/>
          <w:sz w:val="24"/>
          <w:szCs w:val="24"/>
          <w14:ligatures w14:val="none"/>
        </w:rPr>
        <w:t>____________________________________________</w:t>
      </w:r>
      <w:r w:rsidRPr="00E77058">
        <w:rPr>
          <w:rFonts w:ascii="Times New Roman" w:eastAsia="Times New Roman" w:hAnsi="Times New Roman" w:cs="Times New Roman"/>
          <w:kern w:val="0"/>
          <w:sz w:val="24"/>
          <w:szCs w:val="24"/>
          <w14:ligatures w14:val="none"/>
        </w:rPr>
        <w:t>, (turpmāk –</w:t>
      </w:r>
      <w:r w:rsidRPr="00E77058">
        <w:rPr>
          <w:rFonts w:ascii="Times New Roman" w:eastAsia="Times New Roman" w:hAnsi="Times New Roman" w:cs="Times New Roman"/>
          <w:b/>
          <w:bCs/>
          <w:kern w:val="0"/>
          <w:sz w:val="24"/>
          <w:szCs w:val="24"/>
          <w14:ligatures w14:val="none"/>
        </w:rPr>
        <w:t xml:space="preserve"> Nomnieks</w:t>
      </w:r>
      <w:r w:rsidRPr="00E77058">
        <w:rPr>
          <w:rFonts w:ascii="Times New Roman" w:eastAsia="Times New Roman" w:hAnsi="Times New Roman" w:cs="Times New Roman"/>
          <w:kern w:val="0"/>
          <w:sz w:val="24"/>
          <w:szCs w:val="24"/>
          <w14:ligatures w14:val="none"/>
        </w:rPr>
        <w:t>), no otras puses,</w:t>
      </w:r>
      <w:r w:rsidRPr="00E77058">
        <w:rPr>
          <w:rFonts w:ascii="Times New Roman" w:eastAsia="Times New Roman" w:hAnsi="Times New Roman" w:cs="Times New Roman"/>
          <w:b/>
          <w:kern w:val="0"/>
          <w:sz w:val="24"/>
          <w:szCs w:val="24"/>
          <w14:ligatures w14:val="none"/>
        </w:rPr>
        <w:t xml:space="preserve"> </w:t>
      </w:r>
      <w:r w:rsidRPr="00E77058">
        <w:rPr>
          <w:rFonts w:ascii="Times New Roman" w:eastAsia="Times New Roman" w:hAnsi="Times New Roman" w:cs="Times New Roman"/>
          <w:kern w:val="0"/>
          <w:sz w:val="24"/>
          <w:szCs w:val="24"/>
          <w14:ligatures w14:val="none"/>
        </w:rPr>
        <w:t xml:space="preserve">turpmāk abi kopā – Puses vai katrs atsevišķi </w:t>
      </w:r>
      <w:r w:rsidR="005D0F04" w:rsidRPr="00E77058">
        <w:rPr>
          <w:rFonts w:ascii="Times New Roman" w:eastAsia="Times New Roman" w:hAnsi="Times New Roman" w:cs="Times New Roman"/>
          <w:kern w:val="0"/>
          <w:sz w:val="24"/>
          <w:szCs w:val="24"/>
          <w14:ligatures w14:val="none"/>
        </w:rPr>
        <w:t>–</w:t>
      </w:r>
      <w:r w:rsidRPr="00E77058">
        <w:rPr>
          <w:rFonts w:ascii="Times New Roman" w:eastAsia="Times New Roman" w:hAnsi="Times New Roman" w:cs="Times New Roman"/>
          <w:kern w:val="0"/>
          <w:sz w:val="24"/>
          <w:szCs w:val="24"/>
          <w14:ligatures w14:val="none"/>
        </w:rPr>
        <w:t xml:space="preserve"> Puse</w:t>
      </w:r>
      <w:r w:rsidR="005D0F04" w:rsidRPr="00E77058">
        <w:rPr>
          <w:rFonts w:ascii="Times New Roman" w:eastAsia="Times New Roman" w:hAnsi="Times New Roman" w:cs="Times New Roman"/>
          <w:kern w:val="0"/>
          <w:sz w:val="24"/>
          <w:szCs w:val="24"/>
          <w14:ligatures w14:val="none"/>
        </w:rPr>
        <w:t>,</w:t>
      </w:r>
      <w:r w:rsidRPr="00E77058">
        <w:rPr>
          <w:rFonts w:ascii="Times New Roman" w:eastAsia="Times New Roman" w:hAnsi="Times New Roman" w:cs="Times New Roman"/>
          <w:kern w:val="0"/>
          <w:sz w:val="24"/>
          <w:szCs w:val="24"/>
          <w14:ligatures w14:val="none"/>
        </w:rPr>
        <w:t xml:space="preserve"> saskaņā ar nekustamā īpašuma Jāņa Asara ielā 1, Jelgavā, </w:t>
      </w:r>
      <w:r w:rsidR="00085E15" w:rsidRPr="00E77058">
        <w:rPr>
          <w:rFonts w:ascii="Times New Roman" w:eastAsia="Times New Roman" w:hAnsi="Times New Roman" w:cs="Times New Roman"/>
          <w:kern w:val="0"/>
          <w:sz w:val="24"/>
          <w:szCs w:val="24"/>
          <w14:ligatures w14:val="none"/>
        </w:rPr>
        <w:t xml:space="preserve">mutiskās </w:t>
      </w:r>
      <w:r w:rsidRPr="00E77058">
        <w:rPr>
          <w:rFonts w:ascii="Times New Roman" w:eastAsia="Times New Roman" w:hAnsi="Times New Roman" w:cs="Times New Roman"/>
          <w:kern w:val="0"/>
          <w:sz w:val="24"/>
          <w:szCs w:val="24"/>
          <w14:ligatures w14:val="none"/>
        </w:rPr>
        <w:t>nomas tiesību izsoles</w:t>
      </w:r>
      <w:r w:rsidR="00085E15" w:rsidRPr="00E77058">
        <w:rPr>
          <w:rFonts w:ascii="Times New Roman" w:eastAsia="Times New Roman" w:hAnsi="Times New Roman" w:cs="Times New Roman"/>
          <w:kern w:val="0"/>
          <w:sz w:val="24"/>
          <w:szCs w:val="24"/>
          <w14:ligatures w14:val="none"/>
        </w:rPr>
        <w:t xml:space="preserve"> </w:t>
      </w:r>
      <w:r w:rsidR="00DC5322" w:rsidRPr="00E77058">
        <w:rPr>
          <w:rFonts w:ascii="Times New Roman" w:eastAsia="Times New Roman" w:hAnsi="Times New Roman" w:cs="Times New Roman"/>
          <w:kern w:val="0"/>
          <w:sz w:val="24"/>
          <w:szCs w:val="24"/>
          <w14:ligatures w14:val="none"/>
        </w:rPr>
        <w:t xml:space="preserve">protokola datums un numurs </w:t>
      </w:r>
      <w:r w:rsidR="00085E15" w:rsidRPr="00E77058">
        <w:rPr>
          <w:rFonts w:ascii="Times New Roman" w:eastAsia="Times New Roman" w:hAnsi="Times New Roman" w:cs="Times New Roman"/>
          <w:kern w:val="0"/>
          <w:sz w:val="24"/>
          <w:szCs w:val="24"/>
          <w14:ligatures w14:val="none"/>
        </w:rPr>
        <w:t>(turpmāk - Izsole)</w:t>
      </w:r>
      <w:r w:rsidRPr="00E77058">
        <w:rPr>
          <w:rFonts w:ascii="Times New Roman" w:eastAsia="Times New Roman" w:hAnsi="Times New Roman" w:cs="Times New Roman"/>
          <w:kern w:val="0"/>
          <w:sz w:val="24"/>
          <w:szCs w:val="24"/>
          <w14:ligatures w14:val="none"/>
        </w:rPr>
        <w:t xml:space="preserve"> rezultātiem, izsakot savu brīvu gribu, noslēdz šādu nomas līgumu (turpmāk – Līgums):</w:t>
      </w:r>
    </w:p>
    <w:p w14:paraId="7FCF02E9" w14:textId="77777777" w:rsidR="008870CD" w:rsidRPr="00E77058" w:rsidRDefault="008870CD" w:rsidP="008870CD">
      <w:pPr>
        <w:spacing w:after="200" w:line="240" w:lineRule="auto"/>
        <w:ind w:firstLine="720"/>
        <w:contextualSpacing/>
        <w:jc w:val="both"/>
        <w:rPr>
          <w:rFonts w:ascii="Times New Roman" w:eastAsia="Times New Roman" w:hAnsi="Times New Roman" w:cs="Times New Roman"/>
          <w:b/>
          <w:kern w:val="0"/>
          <w:sz w:val="12"/>
          <w:szCs w:val="12"/>
          <w14:ligatures w14:val="none"/>
        </w:rPr>
      </w:pPr>
    </w:p>
    <w:p w14:paraId="43AF9F74" w14:textId="77777777" w:rsidR="008870CD" w:rsidRPr="00E77058" w:rsidRDefault="008870CD" w:rsidP="008870CD">
      <w:pPr>
        <w:numPr>
          <w:ilvl w:val="0"/>
          <w:numId w:val="1"/>
        </w:numPr>
        <w:spacing w:after="200" w:line="276" w:lineRule="auto"/>
        <w:contextualSpacing/>
        <w:jc w:val="center"/>
        <w:rPr>
          <w:rFonts w:ascii="Times New Roman" w:eastAsia="Times New Roman" w:hAnsi="Times New Roman" w:cs="Times New Roman"/>
          <w:b/>
          <w:kern w:val="0"/>
          <w:sz w:val="24"/>
          <w:szCs w:val="24"/>
          <w14:ligatures w14:val="none"/>
        </w:rPr>
      </w:pPr>
      <w:r w:rsidRPr="00E77058">
        <w:rPr>
          <w:rFonts w:ascii="Times New Roman" w:eastAsia="Times New Roman" w:hAnsi="Times New Roman" w:cs="Times New Roman"/>
          <w:b/>
          <w:kern w:val="0"/>
          <w:sz w:val="24"/>
          <w:szCs w:val="24"/>
          <w14:ligatures w14:val="none"/>
        </w:rPr>
        <w:t>LĪGUMA PRIEKŠMETS</w:t>
      </w:r>
    </w:p>
    <w:p w14:paraId="4384F3E4" w14:textId="2A8AE22C" w:rsidR="008870CD" w:rsidRPr="00E77058" w:rsidRDefault="008870CD" w:rsidP="008870CD">
      <w:pPr>
        <w:numPr>
          <w:ilvl w:val="1"/>
          <w:numId w:val="1"/>
        </w:numPr>
        <w:spacing w:after="0" w:line="240" w:lineRule="auto"/>
        <w:ind w:right="-47"/>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 xml:space="preserve">Iznomātājs nodod un Nomnieks pieņem nomas lietošanā par maksu nekustamā īpašuma ar kadastra numuru </w:t>
      </w:r>
      <w:r w:rsidRPr="00E77058">
        <w:rPr>
          <w:rFonts w:ascii="Times New Roman" w:eastAsia="Times New Roman" w:hAnsi="Times New Roman" w:cs="Times New Roman"/>
          <w:bCs/>
          <w:kern w:val="0"/>
          <w:sz w:val="24"/>
          <w:szCs w:val="24"/>
          <w14:ligatures w14:val="none"/>
        </w:rPr>
        <w:t>09000040103 Jāņa Asara iel</w:t>
      </w:r>
      <w:r w:rsidRPr="00E77058">
        <w:rPr>
          <w:rFonts w:ascii="Times New Roman" w:eastAsia="Times New Roman" w:hAnsi="Times New Roman" w:cs="Times New Roman"/>
          <w:kern w:val="0"/>
          <w:sz w:val="24"/>
          <w:szCs w:val="24"/>
          <w14:ligatures w14:val="none"/>
        </w:rPr>
        <w:t xml:space="preserve">ā 1, Jelgavā, būves ar kadastra apzīmējumu </w:t>
      </w:r>
      <w:r w:rsidRPr="00E77058">
        <w:rPr>
          <w:rFonts w:ascii="Times New Roman" w:eastAsia="Times New Roman" w:hAnsi="Times New Roman" w:cs="Times New Roman"/>
          <w:bCs/>
          <w:kern w:val="0"/>
          <w:sz w:val="24"/>
          <w:szCs w:val="24"/>
          <w14:ligatures w14:val="none"/>
        </w:rPr>
        <w:t>09000040103001 nedzīvojamās telpas – kafejnīcas telpas 126 m</w:t>
      </w:r>
      <w:r w:rsidRPr="00E77058">
        <w:rPr>
          <w:rFonts w:ascii="Times New Roman" w:eastAsia="Times New Roman" w:hAnsi="Times New Roman" w:cs="Times New Roman"/>
          <w:bCs/>
          <w:kern w:val="0"/>
          <w:sz w:val="24"/>
          <w:szCs w:val="24"/>
          <w:vertAlign w:val="superscript"/>
          <w14:ligatures w14:val="none"/>
        </w:rPr>
        <w:t xml:space="preserve">2  </w:t>
      </w:r>
      <w:r w:rsidRPr="00E77058">
        <w:rPr>
          <w:rFonts w:ascii="Times New Roman" w:eastAsia="Times New Roman" w:hAnsi="Times New Roman" w:cs="Times New Roman"/>
          <w:bCs/>
          <w:kern w:val="0"/>
          <w:sz w:val="24"/>
          <w:szCs w:val="24"/>
          <w14:ligatures w14:val="none"/>
        </w:rPr>
        <w:t>ar piegulošo zemi 881 m</w:t>
      </w:r>
      <w:r w:rsidRPr="00E77058">
        <w:rPr>
          <w:rFonts w:ascii="Times New Roman" w:eastAsia="Times New Roman" w:hAnsi="Times New Roman" w:cs="Times New Roman"/>
          <w:bCs/>
          <w:kern w:val="0"/>
          <w:sz w:val="24"/>
          <w:szCs w:val="24"/>
          <w:vertAlign w:val="superscript"/>
          <w14:ligatures w14:val="none"/>
        </w:rPr>
        <w:t xml:space="preserve">2  </w:t>
      </w:r>
      <w:r w:rsidRPr="00E77058">
        <w:rPr>
          <w:rFonts w:ascii="Times New Roman" w:eastAsia="Times New Roman" w:hAnsi="Times New Roman" w:cs="Times New Roman"/>
          <w:bCs/>
          <w:kern w:val="0"/>
          <w:sz w:val="24"/>
          <w:szCs w:val="24"/>
          <w14:ligatures w14:val="none"/>
        </w:rPr>
        <w:t>platībā</w:t>
      </w:r>
      <w:r w:rsidRPr="00E77058">
        <w:rPr>
          <w:rFonts w:ascii="Times New Roman" w:eastAsia="Times New Roman" w:hAnsi="Times New Roman" w:cs="Times New Roman"/>
          <w:kern w:val="0"/>
          <w:sz w:val="24"/>
          <w:szCs w:val="24"/>
          <w14:ligatures w14:val="none"/>
        </w:rPr>
        <w:t xml:space="preserve"> </w:t>
      </w:r>
      <w:r w:rsidRPr="00E77058">
        <w:rPr>
          <w:rFonts w:ascii="Times New Roman" w:eastAsia="Times New Roman" w:hAnsi="Times New Roman" w:cs="Times New Roman"/>
          <w:kern w:val="0"/>
          <w:sz w:val="24"/>
          <w:szCs w:val="24"/>
          <w:lang w:eastAsia="lv-LV"/>
          <w14:ligatures w14:val="none"/>
        </w:rPr>
        <w:t>(</w:t>
      </w:r>
      <w:r w:rsidRPr="00E77058">
        <w:rPr>
          <w:rFonts w:ascii="Times New Roman" w:eastAsia="Times New Roman" w:hAnsi="Times New Roman" w:cs="Times New Roman"/>
          <w:kern w:val="0"/>
          <w:sz w:val="24"/>
          <w:szCs w:val="24"/>
          <w14:ligatures w14:val="none"/>
        </w:rPr>
        <w:t xml:space="preserve">turpmāk – Nomas objekts) saskaņā ar kafejnīcas telpu un piegulošās zemes plānu (Līguma </w:t>
      </w:r>
      <w:r w:rsidR="005D0F04" w:rsidRPr="00E77058">
        <w:rPr>
          <w:rFonts w:ascii="Times New Roman" w:eastAsia="Times New Roman" w:hAnsi="Times New Roman" w:cs="Times New Roman"/>
          <w:kern w:val="0"/>
          <w:sz w:val="24"/>
          <w:szCs w:val="24"/>
          <w14:ligatures w14:val="none"/>
        </w:rPr>
        <w:t>1. p</w:t>
      </w:r>
      <w:r w:rsidRPr="00E77058">
        <w:rPr>
          <w:rFonts w:ascii="Times New Roman" w:eastAsia="Times New Roman" w:hAnsi="Times New Roman" w:cs="Times New Roman"/>
          <w:kern w:val="0"/>
          <w:sz w:val="24"/>
          <w:szCs w:val="24"/>
          <w14:ligatures w14:val="none"/>
        </w:rPr>
        <w:t>ielikums).</w:t>
      </w:r>
    </w:p>
    <w:p w14:paraId="5E8D47FE" w14:textId="2D13781E" w:rsidR="008870CD" w:rsidRPr="00E77058" w:rsidRDefault="008870CD" w:rsidP="008870CD">
      <w:pPr>
        <w:numPr>
          <w:ilvl w:val="1"/>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 xml:space="preserve">Īpašuma tiesības uz nekustamo īpašumu Jāņa Asara ielā 1, Jelgavā, kadastra apzīmējums </w:t>
      </w:r>
      <w:r w:rsidRPr="00E77058">
        <w:rPr>
          <w:rFonts w:ascii="Times New Roman" w:eastAsia="Times New Roman" w:hAnsi="Times New Roman" w:cs="Times New Roman"/>
          <w:bCs/>
          <w:kern w:val="0"/>
          <w:sz w:val="24"/>
          <w:szCs w:val="24"/>
          <w14:ligatures w14:val="none"/>
        </w:rPr>
        <w:t>09000040103</w:t>
      </w:r>
      <w:r w:rsidRPr="00E77058">
        <w:rPr>
          <w:rFonts w:ascii="Times New Roman" w:eastAsia="Times New Roman" w:hAnsi="Times New Roman" w:cs="Times New Roman"/>
          <w:kern w:val="0"/>
          <w:sz w:val="24"/>
          <w:szCs w:val="24"/>
          <w14:ligatures w14:val="none"/>
        </w:rPr>
        <w:t xml:space="preserve">, ir reģistrētas Zemgales rajona tiesas Zemesgrāmatu nodaļā uz Jelgavas valstspilsētas pašvaldības vārda. </w:t>
      </w:r>
    </w:p>
    <w:p w14:paraId="6D0FD721" w14:textId="77777777" w:rsidR="008870CD" w:rsidRPr="00E77058" w:rsidRDefault="008870CD" w:rsidP="008870CD">
      <w:pPr>
        <w:numPr>
          <w:ilvl w:val="1"/>
          <w:numId w:val="1"/>
        </w:numPr>
        <w:spacing w:after="0" w:line="240" w:lineRule="auto"/>
        <w:ind w:right="-47"/>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 xml:space="preserve">Nomas objekts tiek iznomāts </w:t>
      </w:r>
      <w:r w:rsidRPr="00E77058">
        <w:rPr>
          <w:rFonts w:ascii="Times New Roman" w:eastAsia="Times New Roman" w:hAnsi="Times New Roman" w:cs="Times New Roman"/>
          <w:iCs/>
          <w:kern w:val="0"/>
          <w:sz w:val="24"/>
          <w:szCs w:val="24"/>
          <w14:ligatures w14:val="none"/>
        </w:rPr>
        <w:t>kafejnīcas ierīkošanai, sabiedriskās ēdināšanas pakalpojumu sniegšanai</w:t>
      </w:r>
      <w:r w:rsidRPr="00E77058">
        <w:rPr>
          <w:rFonts w:ascii="Times New Roman" w:eastAsia="Times New Roman" w:hAnsi="Times New Roman" w:cs="Times New Roman"/>
          <w:i/>
          <w:kern w:val="0"/>
          <w:sz w:val="24"/>
          <w:szCs w:val="24"/>
          <w14:ligatures w14:val="none"/>
        </w:rPr>
        <w:t>.</w:t>
      </w:r>
      <w:r w:rsidRPr="00E77058">
        <w:rPr>
          <w:rFonts w:ascii="Times New Roman" w:eastAsia="Times New Roman" w:hAnsi="Times New Roman" w:cs="Times New Roman"/>
          <w:kern w:val="0"/>
          <w:sz w:val="24"/>
          <w:szCs w:val="24"/>
          <w14:ligatures w14:val="none"/>
        </w:rPr>
        <w:t xml:space="preserve"> Citiem mērķiem telpu izmantošana nav pieļaujama.</w:t>
      </w:r>
    </w:p>
    <w:p w14:paraId="13BCF07F" w14:textId="17CCCFEB" w:rsidR="008870CD" w:rsidRPr="00E77058" w:rsidRDefault="008870CD" w:rsidP="008870CD">
      <w:pPr>
        <w:numPr>
          <w:ilvl w:val="1"/>
          <w:numId w:val="1"/>
        </w:numPr>
        <w:spacing w:after="0" w:line="240" w:lineRule="auto"/>
        <w:contextualSpacing/>
        <w:jc w:val="both"/>
        <w:rPr>
          <w:rFonts w:ascii="Times New Roman" w:eastAsia="Times New Roman" w:hAnsi="Times New Roman" w:cs="Times New Roman"/>
          <w:i/>
          <w:kern w:val="0"/>
          <w:sz w:val="24"/>
          <w:szCs w:val="24"/>
          <w14:ligatures w14:val="none"/>
        </w:rPr>
      </w:pPr>
      <w:r w:rsidRPr="00E77058">
        <w:rPr>
          <w:rFonts w:ascii="Times New Roman" w:eastAsia="Times New Roman" w:hAnsi="Times New Roman" w:cs="Times New Roman"/>
          <w:kern w:val="0"/>
          <w:sz w:val="24"/>
          <w:szCs w:val="24"/>
          <w14:ligatures w14:val="none"/>
        </w:rPr>
        <w:t xml:space="preserve">Nomas objekts tiek iznomāts bez izpirkuma tiesībām, bez tiesībām to atsavināt, dāvināt un apgrūtināt ar lietu tiesībām un bez tiesībām nodot to ilglaicīgā </w:t>
      </w:r>
      <w:r w:rsidR="00DC5322" w:rsidRPr="00E77058">
        <w:rPr>
          <w:rFonts w:ascii="Times New Roman" w:eastAsia="Times New Roman" w:hAnsi="Times New Roman" w:cs="Times New Roman"/>
          <w:kern w:val="0"/>
          <w:sz w:val="24"/>
          <w:szCs w:val="24"/>
          <w14:ligatures w14:val="none"/>
        </w:rPr>
        <w:t>lietošanā</w:t>
      </w:r>
      <w:r w:rsidRPr="00E77058">
        <w:rPr>
          <w:rFonts w:ascii="Times New Roman" w:eastAsia="Times New Roman" w:hAnsi="Times New Roman" w:cs="Times New Roman"/>
          <w:kern w:val="0"/>
          <w:sz w:val="24"/>
          <w:szCs w:val="24"/>
          <w14:ligatures w14:val="none"/>
        </w:rPr>
        <w:t>.</w:t>
      </w:r>
    </w:p>
    <w:p w14:paraId="5262F401" w14:textId="77777777" w:rsidR="008870CD" w:rsidRPr="00E77058" w:rsidRDefault="008870CD" w:rsidP="008870CD">
      <w:pPr>
        <w:numPr>
          <w:ilvl w:val="1"/>
          <w:numId w:val="1"/>
        </w:numPr>
        <w:spacing w:after="0" w:line="240" w:lineRule="auto"/>
        <w:contextualSpacing/>
        <w:jc w:val="both"/>
        <w:rPr>
          <w:rFonts w:ascii="Times New Roman" w:eastAsia="Calibri" w:hAnsi="Times New Roman" w:cs="Times New Roman"/>
          <w:i/>
          <w:kern w:val="0"/>
          <w:sz w:val="24"/>
          <w:szCs w:val="24"/>
          <w:lang w:eastAsia="lv-LV"/>
          <w14:ligatures w14:val="none"/>
        </w:rPr>
      </w:pPr>
      <w:r w:rsidRPr="00E77058">
        <w:rPr>
          <w:rFonts w:ascii="Times New Roman" w:eastAsia="Calibri" w:hAnsi="Times New Roman" w:cs="Times New Roman"/>
          <w:kern w:val="0"/>
          <w:sz w:val="24"/>
          <w:szCs w:val="24"/>
          <w:lang w:eastAsia="lv-LV"/>
          <w14:ligatures w14:val="none"/>
        </w:rPr>
        <w:t xml:space="preserve">Nomas objekts Nomniekam tiek nodots ar nodošanas - pieņemšanas </w:t>
      </w:r>
      <w:smartTag w:uri="schemas-tilde-lv/tildestengine" w:element="veidnes">
        <w:smartTagPr>
          <w:attr w:name="text" w:val="aktu"/>
          <w:attr w:name="id" w:val="-1"/>
          <w:attr w:name="baseform" w:val="akt|s"/>
        </w:smartTagPr>
        <w:r w:rsidRPr="00E77058">
          <w:rPr>
            <w:rFonts w:ascii="Times New Roman" w:eastAsia="Calibri" w:hAnsi="Times New Roman" w:cs="Times New Roman"/>
            <w:kern w:val="0"/>
            <w:sz w:val="24"/>
            <w:szCs w:val="24"/>
            <w:lang w:eastAsia="lv-LV"/>
            <w14:ligatures w14:val="none"/>
          </w:rPr>
          <w:t>aktu</w:t>
        </w:r>
      </w:smartTag>
      <w:r w:rsidRPr="00E77058">
        <w:rPr>
          <w:rFonts w:ascii="Times New Roman" w:eastAsia="Calibri" w:hAnsi="Times New Roman" w:cs="Times New Roman"/>
          <w:kern w:val="0"/>
          <w:sz w:val="24"/>
          <w:szCs w:val="24"/>
          <w:lang w:eastAsia="lv-LV"/>
          <w14:ligatures w14:val="none"/>
        </w:rPr>
        <w:t>, ko paraksta abas Puses. Pēc parakstīšanas nodošanas - pieņemšanas akts kļūst par Līguma neatņemamu sastāvdaļu.</w:t>
      </w:r>
    </w:p>
    <w:p w14:paraId="3937A939" w14:textId="77777777" w:rsidR="008870CD" w:rsidRPr="00E77058" w:rsidRDefault="008870CD" w:rsidP="008870CD">
      <w:pPr>
        <w:numPr>
          <w:ilvl w:val="1"/>
          <w:numId w:val="1"/>
        </w:numPr>
        <w:spacing w:after="0" w:line="240" w:lineRule="auto"/>
        <w:contextualSpacing/>
        <w:jc w:val="both"/>
        <w:rPr>
          <w:rFonts w:ascii="Times New Roman" w:eastAsia="Calibri" w:hAnsi="Times New Roman" w:cs="Times New Roman"/>
          <w:kern w:val="0"/>
          <w:sz w:val="24"/>
          <w:szCs w:val="24"/>
          <w:lang w:eastAsia="lv-LV"/>
          <w14:ligatures w14:val="none"/>
        </w:rPr>
      </w:pPr>
      <w:r w:rsidRPr="00E77058">
        <w:rPr>
          <w:rFonts w:ascii="Times New Roman" w:eastAsia="Calibri" w:hAnsi="Times New Roman" w:cs="Times New Roman"/>
          <w:kern w:val="0"/>
          <w:sz w:val="24"/>
          <w:szCs w:val="24"/>
          <w:lang w:eastAsia="lv-LV"/>
          <w14:ligatures w14:val="none"/>
        </w:rPr>
        <w:t xml:space="preserve">Līguma noslēgšanas brīdī Nomas objekts Nomniekam ir ierādīts un zināms, un Nomnieks to pieņem tādā tehniskā stāvoklī, kādā tas ir tā nodošanas-pieņemšanas akta parakstīšanas brīdī. Nomnieks, parakstot Līgumu un nodošanas - pieņemšanas </w:t>
      </w:r>
      <w:smartTag w:uri="schemas-tilde-lv/tildestengine" w:element="veidnes">
        <w:smartTagPr>
          <w:attr w:name="text" w:val="aktu"/>
          <w:attr w:name="id" w:val="-1"/>
          <w:attr w:name="baseform" w:val="akt|s"/>
        </w:smartTagPr>
        <w:r w:rsidRPr="00E77058">
          <w:rPr>
            <w:rFonts w:ascii="Times New Roman" w:eastAsia="Calibri" w:hAnsi="Times New Roman" w:cs="Times New Roman"/>
            <w:kern w:val="0"/>
            <w:sz w:val="24"/>
            <w:szCs w:val="24"/>
            <w:lang w:eastAsia="lv-LV"/>
            <w14:ligatures w14:val="none"/>
          </w:rPr>
          <w:t>aktu,</w:t>
        </w:r>
      </w:smartTag>
      <w:r w:rsidRPr="00E77058">
        <w:rPr>
          <w:rFonts w:ascii="Times New Roman" w:eastAsia="Calibri" w:hAnsi="Times New Roman" w:cs="Times New Roman"/>
          <w:kern w:val="0"/>
          <w:sz w:val="24"/>
          <w:szCs w:val="24"/>
          <w:lang w:eastAsia="lv-LV"/>
          <w14:ligatures w14:val="none"/>
        </w:rPr>
        <w:t xml:space="preserve"> apliecina, ka Nomniekam nav un nebūs nekādu pretenziju saistībā ar Nomas objekta tehnisko stāvokli.</w:t>
      </w:r>
    </w:p>
    <w:p w14:paraId="39F89461" w14:textId="77777777" w:rsidR="008870CD" w:rsidRPr="00E77058" w:rsidRDefault="008870CD" w:rsidP="008870CD">
      <w:pPr>
        <w:spacing w:after="0" w:line="240" w:lineRule="auto"/>
        <w:contextualSpacing/>
        <w:jc w:val="both"/>
        <w:rPr>
          <w:rFonts w:ascii="Times New Roman" w:eastAsia="Calibri" w:hAnsi="Times New Roman" w:cs="Times New Roman"/>
          <w:kern w:val="0"/>
          <w:sz w:val="12"/>
          <w:szCs w:val="12"/>
          <w:lang w:eastAsia="lv-LV"/>
          <w14:ligatures w14:val="none"/>
        </w:rPr>
      </w:pPr>
    </w:p>
    <w:p w14:paraId="10610E34" w14:textId="77777777" w:rsidR="008870CD" w:rsidRPr="00E77058" w:rsidRDefault="008870CD" w:rsidP="008870CD">
      <w:pPr>
        <w:numPr>
          <w:ilvl w:val="0"/>
          <w:numId w:val="1"/>
        </w:numPr>
        <w:spacing w:after="0" w:line="240" w:lineRule="auto"/>
        <w:contextualSpacing/>
        <w:jc w:val="center"/>
        <w:rPr>
          <w:rFonts w:ascii="Times New Roman" w:eastAsia="Calibri" w:hAnsi="Times New Roman" w:cs="Times New Roman"/>
          <w:b/>
          <w:kern w:val="0"/>
          <w:sz w:val="24"/>
          <w:szCs w:val="24"/>
          <w:lang w:eastAsia="lv-LV"/>
          <w14:ligatures w14:val="none"/>
        </w:rPr>
      </w:pPr>
      <w:r w:rsidRPr="00E77058">
        <w:rPr>
          <w:rFonts w:ascii="Times New Roman" w:eastAsia="Calibri" w:hAnsi="Times New Roman" w:cs="Times New Roman"/>
          <w:b/>
          <w:kern w:val="0"/>
          <w:sz w:val="24"/>
          <w:szCs w:val="24"/>
          <w:lang w:eastAsia="lv-LV"/>
          <w14:ligatures w14:val="none"/>
        </w:rPr>
        <w:t>LĪGUMA TERMIŅŠ</w:t>
      </w:r>
    </w:p>
    <w:p w14:paraId="766AA6DF" w14:textId="7F3FE88F" w:rsidR="008870CD" w:rsidRPr="00E77058" w:rsidRDefault="008870CD" w:rsidP="008870CD">
      <w:pPr>
        <w:numPr>
          <w:ilvl w:val="1"/>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 xml:space="preserve">Līgums stājas spēkā </w:t>
      </w:r>
      <w:r w:rsidR="009A7D40" w:rsidRPr="00E77058">
        <w:rPr>
          <w:rFonts w:ascii="Times New Roman" w:eastAsia="Times New Roman" w:hAnsi="Times New Roman" w:cs="Times New Roman"/>
          <w:kern w:val="0"/>
          <w:sz w:val="24"/>
          <w:szCs w:val="24"/>
          <w14:ligatures w14:val="none"/>
        </w:rPr>
        <w:t>2027. gada 10. oktobrī</w:t>
      </w:r>
      <w:r w:rsidRPr="00E77058">
        <w:rPr>
          <w:rFonts w:ascii="Times New Roman" w:eastAsia="Times New Roman" w:hAnsi="Times New Roman" w:cs="Times New Roman"/>
          <w:kern w:val="0"/>
          <w:sz w:val="24"/>
          <w:szCs w:val="24"/>
          <w14:ligatures w14:val="none"/>
        </w:rPr>
        <w:t xml:space="preserve"> un ir spēkā </w:t>
      </w:r>
      <w:r w:rsidR="00DC5322" w:rsidRPr="00E77058">
        <w:rPr>
          <w:rFonts w:ascii="Times New Roman" w:eastAsia="Times New Roman" w:hAnsi="Times New Roman" w:cs="Times New Roman"/>
          <w:kern w:val="0"/>
          <w:sz w:val="24"/>
          <w:szCs w:val="24"/>
          <w14:ligatures w14:val="none"/>
        </w:rPr>
        <w:t>5</w:t>
      </w:r>
      <w:r w:rsidRPr="00E77058">
        <w:rPr>
          <w:rFonts w:ascii="Times New Roman" w:eastAsia="Times New Roman" w:hAnsi="Times New Roman" w:cs="Times New Roman"/>
          <w:kern w:val="0"/>
          <w:sz w:val="24"/>
          <w:szCs w:val="24"/>
          <w14:ligatures w14:val="none"/>
        </w:rPr>
        <w:t xml:space="preserve"> (</w:t>
      </w:r>
      <w:r w:rsidR="00DC5322" w:rsidRPr="00E77058">
        <w:rPr>
          <w:rFonts w:ascii="Times New Roman" w:eastAsia="Times New Roman" w:hAnsi="Times New Roman" w:cs="Times New Roman"/>
          <w:kern w:val="0"/>
          <w:sz w:val="24"/>
          <w:szCs w:val="24"/>
          <w14:ligatures w14:val="none"/>
        </w:rPr>
        <w:t>piecus</w:t>
      </w:r>
      <w:r w:rsidRPr="00E77058">
        <w:rPr>
          <w:rFonts w:ascii="Times New Roman" w:eastAsia="Times New Roman" w:hAnsi="Times New Roman" w:cs="Times New Roman"/>
          <w:kern w:val="0"/>
          <w:sz w:val="24"/>
          <w:szCs w:val="24"/>
          <w14:ligatures w14:val="none"/>
        </w:rPr>
        <w:t xml:space="preserve">) gadus, tas ir, </w:t>
      </w:r>
      <w:r w:rsidRPr="00E77058">
        <w:rPr>
          <w:rFonts w:ascii="Times New Roman" w:eastAsia="Times New Roman" w:hAnsi="Times New Roman" w:cs="Times New Roman"/>
          <w:b/>
          <w:kern w:val="0"/>
          <w:sz w:val="24"/>
          <w:szCs w:val="24"/>
          <w14:ligatures w14:val="none"/>
        </w:rPr>
        <w:t>līdz 20</w:t>
      </w:r>
      <w:r w:rsidR="00DC5322" w:rsidRPr="00E77058">
        <w:rPr>
          <w:rFonts w:ascii="Times New Roman" w:eastAsia="Times New Roman" w:hAnsi="Times New Roman" w:cs="Times New Roman"/>
          <w:b/>
          <w:kern w:val="0"/>
          <w:sz w:val="24"/>
          <w:szCs w:val="24"/>
          <w14:ligatures w14:val="none"/>
        </w:rPr>
        <w:t>32</w:t>
      </w:r>
      <w:r w:rsidRPr="00E77058">
        <w:rPr>
          <w:rFonts w:ascii="Times New Roman" w:eastAsia="Times New Roman" w:hAnsi="Times New Roman" w:cs="Times New Roman"/>
          <w:b/>
          <w:kern w:val="0"/>
          <w:sz w:val="24"/>
          <w:szCs w:val="24"/>
          <w14:ligatures w14:val="none"/>
        </w:rPr>
        <w:t>.</w:t>
      </w:r>
      <w:r w:rsidR="005D0F04" w:rsidRPr="00E77058">
        <w:rPr>
          <w:rFonts w:ascii="Times New Roman" w:eastAsia="Times New Roman" w:hAnsi="Times New Roman" w:cs="Times New Roman"/>
          <w:b/>
          <w:kern w:val="0"/>
          <w:sz w:val="24"/>
          <w:szCs w:val="24"/>
          <w14:ligatures w14:val="none"/>
        </w:rPr>
        <w:t xml:space="preserve"> </w:t>
      </w:r>
      <w:r w:rsidRPr="00E77058">
        <w:rPr>
          <w:rFonts w:ascii="Times New Roman" w:eastAsia="Times New Roman" w:hAnsi="Times New Roman" w:cs="Times New Roman"/>
          <w:b/>
          <w:kern w:val="0"/>
          <w:sz w:val="24"/>
          <w:szCs w:val="24"/>
          <w14:ligatures w14:val="none"/>
        </w:rPr>
        <w:t xml:space="preserve">gada </w:t>
      </w:r>
      <w:r w:rsidR="009A7D40" w:rsidRPr="00E77058">
        <w:rPr>
          <w:rFonts w:ascii="Times New Roman" w:eastAsia="Times New Roman" w:hAnsi="Times New Roman" w:cs="Times New Roman"/>
          <w:b/>
          <w:kern w:val="0"/>
          <w:sz w:val="24"/>
          <w:szCs w:val="24"/>
          <w14:ligatures w14:val="none"/>
        </w:rPr>
        <w:t>9. oktobrim</w:t>
      </w:r>
      <w:r w:rsidR="005D0F04" w:rsidRPr="00E77058">
        <w:rPr>
          <w:rFonts w:ascii="Times New Roman" w:eastAsia="Times New Roman" w:hAnsi="Times New Roman" w:cs="Times New Roman"/>
          <w:bCs/>
          <w:kern w:val="0"/>
          <w:sz w:val="24"/>
          <w:szCs w:val="24"/>
          <w14:ligatures w14:val="none"/>
        </w:rPr>
        <w:t>,</w:t>
      </w:r>
      <w:r w:rsidR="005D0F04" w:rsidRPr="00E77058">
        <w:rPr>
          <w:rFonts w:ascii="Times New Roman" w:eastAsia="Times New Roman" w:hAnsi="Times New Roman" w:cs="Times New Roman"/>
          <w:b/>
          <w:kern w:val="0"/>
          <w:sz w:val="24"/>
          <w:szCs w:val="24"/>
          <w14:ligatures w14:val="none"/>
        </w:rPr>
        <w:t xml:space="preserve"> </w:t>
      </w:r>
      <w:bookmarkStart w:id="1" w:name="_Hlk215748811"/>
      <w:r w:rsidR="007E49E2" w:rsidRPr="00E77058">
        <w:rPr>
          <w:rFonts w:ascii="Times New Roman" w:hAnsi="Times New Roman" w:cs="Times New Roman"/>
          <w:sz w:val="24"/>
          <w:szCs w:val="24"/>
        </w:rPr>
        <w:t>ar iespēju sekmīgas sadarbības gadījumā līgumu pagarināt ievērojot Latvijas Republikas normatīvajos aktos noteikto kārtību.</w:t>
      </w:r>
      <w:bookmarkEnd w:id="1"/>
      <w:r w:rsidR="007E49E2" w:rsidRPr="00E77058">
        <w:rPr>
          <w:rFonts w:ascii="Times New Roman" w:hAnsi="Times New Roman" w:cs="Times New Roman"/>
          <w:sz w:val="24"/>
          <w:szCs w:val="24"/>
        </w:rPr>
        <w:t xml:space="preserve"> </w:t>
      </w:r>
    </w:p>
    <w:p w14:paraId="6D1E9BBF" w14:textId="77777777" w:rsidR="008870CD" w:rsidRPr="00E77058" w:rsidRDefault="008870CD" w:rsidP="008870CD">
      <w:pPr>
        <w:spacing w:after="0" w:line="240" w:lineRule="auto"/>
        <w:rPr>
          <w:rFonts w:ascii="Times New Roman" w:eastAsia="Times New Roman" w:hAnsi="Times New Roman" w:cs="Times New Roman"/>
          <w:kern w:val="0"/>
          <w:sz w:val="12"/>
          <w:szCs w:val="12"/>
          <w14:ligatures w14:val="none"/>
        </w:rPr>
      </w:pPr>
    </w:p>
    <w:p w14:paraId="4A49D377" w14:textId="77777777" w:rsidR="008870CD" w:rsidRPr="00E77058" w:rsidRDefault="008870CD" w:rsidP="008870CD">
      <w:pPr>
        <w:numPr>
          <w:ilvl w:val="0"/>
          <w:numId w:val="1"/>
        </w:numPr>
        <w:spacing w:after="0" w:line="240" w:lineRule="auto"/>
        <w:jc w:val="center"/>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b/>
          <w:kern w:val="0"/>
          <w:sz w:val="24"/>
          <w:szCs w:val="24"/>
          <w14:ligatures w14:val="none"/>
        </w:rPr>
        <w:t>NOMAS MAKSA UN NORĒĶINU KĀRTĪBA</w:t>
      </w:r>
    </w:p>
    <w:p w14:paraId="0D42576C" w14:textId="6ADD8B4E" w:rsidR="008870CD" w:rsidRPr="00E77058" w:rsidRDefault="008870CD" w:rsidP="008870CD">
      <w:pPr>
        <w:numPr>
          <w:ilvl w:val="1"/>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Nomnieks maksā par Nomas objekta nomu saskaņā ar Izsol</w:t>
      </w:r>
      <w:r w:rsidR="005D0F04" w:rsidRPr="00E77058">
        <w:rPr>
          <w:rFonts w:ascii="Times New Roman" w:eastAsia="Times New Roman" w:hAnsi="Times New Roman" w:cs="Times New Roman"/>
          <w:kern w:val="0"/>
          <w:sz w:val="24"/>
          <w:szCs w:val="24"/>
          <w14:ligatures w14:val="none"/>
        </w:rPr>
        <w:t xml:space="preserve">ē </w:t>
      </w:r>
      <w:r w:rsidR="0030454A" w:rsidRPr="00E77058">
        <w:rPr>
          <w:rFonts w:ascii="Times New Roman" w:eastAsia="Times New Roman" w:hAnsi="Times New Roman" w:cs="Times New Roman"/>
          <w:kern w:val="0"/>
          <w:sz w:val="24"/>
          <w:szCs w:val="24"/>
          <w14:ligatures w14:val="none"/>
        </w:rPr>
        <w:t>vis</w:t>
      </w:r>
      <w:r w:rsidR="005D0F04" w:rsidRPr="00E77058">
        <w:rPr>
          <w:rFonts w:ascii="Times New Roman" w:eastAsia="Times New Roman" w:hAnsi="Times New Roman" w:cs="Times New Roman"/>
          <w:kern w:val="0"/>
          <w:sz w:val="24"/>
          <w:szCs w:val="24"/>
          <w14:ligatures w14:val="none"/>
        </w:rPr>
        <w:t xml:space="preserve">augstāk </w:t>
      </w:r>
      <w:r w:rsidR="00085E15" w:rsidRPr="00E77058">
        <w:rPr>
          <w:rFonts w:ascii="Times New Roman" w:eastAsia="Times New Roman" w:hAnsi="Times New Roman" w:cs="Times New Roman"/>
          <w:kern w:val="0"/>
          <w:sz w:val="24"/>
          <w:szCs w:val="24"/>
          <w14:ligatures w14:val="none"/>
        </w:rPr>
        <w:t xml:space="preserve">nosolīto </w:t>
      </w:r>
      <w:r w:rsidRPr="00E77058">
        <w:rPr>
          <w:rFonts w:ascii="Times New Roman" w:eastAsia="Times New Roman" w:hAnsi="Times New Roman" w:cs="Times New Roman"/>
          <w:kern w:val="0"/>
          <w:sz w:val="24"/>
          <w:szCs w:val="24"/>
          <w14:ligatures w14:val="none"/>
        </w:rPr>
        <w:t xml:space="preserve">nomas maksu (Līguma </w:t>
      </w:r>
      <w:r w:rsidR="00C057D5" w:rsidRPr="00E77058">
        <w:rPr>
          <w:rFonts w:ascii="Times New Roman" w:eastAsia="Times New Roman" w:hAnsi="Times New Roman" w:cs="Times New Roman"/>
          <w:kern w:val="0"/>
          <w:sz w:val="24"/>
          <w:szCs w:val="24"/>
          <w14:ligatures w14:val="none"/>
        </w:rPr>
        <w:t>2</w:t>
      </w:r>
      <w:r w:rsidR="005D0F04" w:rsidRPr="00E77058">
        <w:rPr>
          <w:rFonts w:ascii="Times New Roman" w:eastAsia="Times New Roman" w:hAnsi="Times New Roman" w:cs="Times New Roman"/>
          <w:kern w:val="0"/>
          <w:sz w:val="24"/>
          <w:szCs w:val="24"/>
          <w14:ligatures w14:val="none"/>
        </w:rPr>
        <w:t>. p</w:t>
      </w:r>
      <w:r w:rsidRPr="00E77058">
        <w:rPr>
          <w:rFonts w:ascii="Times New Roman" w:eastAsia="Times New Roman" w:hAnsi="Times New Roman" w:cs="Times New Roman"/>
          <w:kern w:val="0"/>
          <w:sz w:val="24"/>
          <w:szCs w:val="24"/>
          <w14:ligatures w14:val="none"/>
        </w:rPr>
        <w:t>ielikums):</w:t>
      </w:r>
    </w:p>
    <w:tbl>
      <w:tblPr>
        <w:tblW w:w="99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1684"/>
        <w:gridCol w:w="2410"/>
        <w:gridCol w:w="2167"/>
        <w:gridCol w:w="1846"/>
      </w:tblGrid>
      <w:tr w:rsidR="00E77058" w:rsidRPr="00E77058" w14:paraId="04679010" w14:textId="667995AD" w:rsidTr="0019117A">
        <w:tc>
          <w:tcPr>
            <w:tcW w:w="1860" w:type="dxa"/>
            <w:vAlign w:val="center"/>
          </w:tcPr>
          <w:p w14:paraId="45207FE2" w14:textId="77777777" w:rsidR="0030454A" w:rsidRPr="00E77058" w:rsidRDefault="0030454A" w:rsidP="008870CD">
            <w:pPr>
              <w:spacing w:after="0" w:line="240" w:lineRule="auto"/>
              <w:contextualSpacing/>
              <w:jc w:val="center"/>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Nomas objekts</w:t>
            </w:r>
          </w:p>
        </w:tc>
        <w:tc>
          <w:tcPr>
            <w:tcW w:w="1684" w:type="dxa"/>
            <w:vAlign w:val="center"/>
          </w:tcPr>
          <w:p w14:paraId="0AD6DD0B" w14:textId="77777777" w:rsidR="0030454A" w:rsidRPr="00E77058" w:rsidRDefault="0030454A" w:rsidP="008870CD">
            <w:pPr>
              <w:spacing w:after="0" w:line="240" w:lineRule="auto"/>
              <w:contextualSpacing/>
              <w:jc w:val="center"/>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Kopējā platība, m</w:t>
            </w:r>
            <w:r w:rsidRPr="00E77058">
              <w:rPr>
                <w:rFonts w:ascii="Times New Roman" w:eastAsia="Times New Roman" w:hAnsi="Times New Roman" w:cs="Times New Roman"/>
                <w:kern w:val="0"/>
                <w:sz w:val="24"/>
                <w:szCs w:val="24"/>
                <w:vertAlign w:val="superscript"/>
                <w14:ligatures w14:val="none"/>
              </w:rPr>
              <w:t>2</w:t>
            </w:r>
          </w:p>
        </w:tc>
        <w:tc>
          <w:tcPr>
            <w:tcW w:w="2410" w:type="dxa"/>
            <w:vAlign w:val="center"/>
          </w:tcPr>
          <w:p w14:paraId="6FEA9D99" w14:textId="261F82F5" w:rsidR="0030454A" w:rsidRPr="00E77058" w:rsidRDefault="0030454A" w:rsidP="008870CD">
            <w:pPr>
              <w:spacing w:after="0" w:line="240" w:lineRule="auto"/>
              <w:contextualSpacing/>
              <w:jc w:val="center"/>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Nomas maksa mēnesī par 1 m</w:t>
            </w:r>
            <w:r w:rsidRPr="00E77058">
              <w:rPr>
                <w:rFonts w:ascii="Times New Roman" w:eastAsia="Times New Roman" w:hAnsi="Times New Roman" w:cs="Times New Roman"/>
                <w:kern w:val="0"/>
                <w:sz w:val="24"/>
                <w:szCs w:val="24"/>
                <w:vertAlign w:val="superscript"/>
                <w14:ligatures w14:val="none"/>
              </w:rPr>
              <w:t>2</w:t>
            </w:r>
            <w:r w:rsidRPr="00E77058">
              <w:rPr>
                <w:rFonts w:ascii="Times New Roman" w:eastAsia="Times New Roman" w:hAnsi="Times New Roman" w:cs="Times New Roman"/>
                <w:kern w:val="0"/>
                <w:sz w:val="24"/>
                <w:szCs w:val="24"/>
                <w14:ligatures w14:val="none"/>
              </w:rPr>
              <w:t xml:space="preserve"> bez PVN (</w:t>
            </w:r>
            <w:proofErr w:type="spellStart"/>
            <w:r w:rsidRPr="00E77058">
              <w:rPr>
                <w:rFonts w:ascii="Times New Roman" w:eastAsia="Times New Roman" w:hAnsi="Times New Roman" w:cs="Times New Roman"/>
                <w:i/>
                <w:kern w:val="0"/>
                <w:sz w:val="24"/>
                <w:szCs w:val="24"/>
                <w14:ligatures w14:val="none"/>
              </w:rPr>
              <w:t>euro</w:t>
            </w:r>
            <w:proofErr w:type="spellEnd"/>
            <w:r w:rsidRPr="00E77058">
              <w:rPr>
                <w:rFonts w:ascii="Times New Roman" w:eastAsia="Times New Roman" w:hAnsi="Times New Roman" w:cs="Times New Roman"/>
                <w:kern w:val="0"/>
                <w:sz w:val="24"/>
                <w:szCs w:val="24"/>
                <w14:ligatures w14:val="none"/>
              </w:rPr>
              <w:t>)</w:t>
            </w:r>
          </w:p>
        </w:tc>
        <w:tc>
          <w:tcPr>
            <w:tcW w:w="2167" w:type="dxa"/>
            <w:vAlign w:val="center"/>
          </w:tcPr>
          <w:p w14:paraId="16ACF60A" w14:textId="5E241AAE" w:rsidR="0030454A" w:rsidRPr="00E77058" w:rsidRDefault="0030454A" w:rsidP="008870CD">
            <w:pPr>
              <w:spacing w:after="0" w:line="240" w:lineRule="auto"/>
              <w:contextualSpacing/>
              <w:jc w:val="center"/>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 xml:space="preserve">Kopējā nomas maksa mēnesī bez PVN </w:t>
            </w:r>
            <w:r w:rsidRPr="00E77058">
              <w:rPr>
                <w:rFonts w:ascii="Times New Roman" w:eastAsia="Times New Roman" w:hAnsi="Times New Roman" w:cs="Times New Roman"/>
                <w:i/>
                <w:kern w:val="0"/>
                <w:sz w:val="24"/>
                <w:szCs w:val="24"/>
                <w14:ligatures w14:val="none"/>
              </w:rPr>
              <w:t>(</w:t>
            </w:r>
            <w:proofErr w:type="spellStart"/>
            <w:r w:rsidRPr="00E77058">
              <w:rPr>
                <w:rFonts w:ascii="Times New Roman" w:eastAsia="Times New Roman" w:hAnsi="Times New Roman" w:cs="Times New Roman"/>
                <w:i/>
                <w:kern w:val="0"/>
                <w:sz w:val="24"/>
                <w:szCs w:val="24"/>
                <w14:ligatures w14:val="none"/>
              </w:rPr>
              <w:t>euro</w:t>
            </w:r>
            <w:proofErr w:type="spellEnd"/>
            <w:r w:rsidRPr="00E77058">
              <w:rPr>
                <w:rFonts w:ascii="Times New Roman" w:eastAsia="Times New Roman" w:hAnsi="Times New Roman" w:cs="Times New Roman"/>
                <w:kern w:val="0"/>
                <w:sz w:val="24"/>
                <w:szCs w:val="24"/>
                <w14:ligatures w14:val="none"/>
              </w:rPr>
              <w:t>)</w:t>
            </w:r>
          </w:p>
        </w:tc>
        <w:tc>
          <w:tcPr>
            <w:tcW w:w="1846" w:type="dxa"/>
          </w:tcPr>
          <w:p w14:paraId="616FF147" w14:textId="1C943CC1" w:rsidR="0030454A" w:rsidRPr="00E77058" w:rsidRDefault="0030454A" w:rsidP="008870CD">
            <w:pPr>
              <w:spacing w:after="0" w:line="240" w:lineRule="auto"/>
              <w:contextualSpacing/>
              <w:jc w:val="center"/>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 xml:space="preserve">Kopējā </w:t>
            </w:r>
            <w:r w:rsidR="0019117A" w:rsidRPr="00E77058">
              <w:rPr>
                <w:rFonts w:ascii="Times New Roman" w:eastAsia="Times New Roman" w:hAnsi="Times New Roman" w:cs="Times New Roman"/>
                <w:kern w:val="0"/>
                <w:sz w:val="24"/>
                <w:szCs w:val="24"/>
                <w14:ligatures w14:val="none"/>
              </w:rPr>
              <w:t xml:space="preserve">nomas </w:t>
            </w:r>
            <w:r w:rsidRPr="00E77058">
              <w:rPr>
                <w:rFonts w:ascii="Times New Roman" w:eastAsia="Times New Roman" w:hAnsi="Times New Roman" w:cs="Times New Roman"/>
                <w:kern w:val="0"/>
                <w:sz w:val="24"/>
                <w:szCs w:val="24"/>
                <w14:ligatures w14:val="none"/>
              </w:rPr>
              <w:t xml:space="preserve">maksa mēnesī </w:t>
            </w:r>
            <w:r w:rsidR="0019117A" w:rsidRPr="00E77058">
              <w:rPr>
                <w:rFonts w:ascii="Times New Roman" w:eastAsia="Times New Roman" w:hAnsi="Times New Roman" w:cs="Times New Roman"/>
                <w:kern w:val="0"/>
                <w:sz w:val="24"/>
                <w:szCs w:val="24"/>
                <w14:ligatures w14:val="none"/>
              </w:rPr>
              <w:t>ar</w:t>
            </w:r>
            <w:r w:rsidRPr="00E77058">
              <w:rPr>
                <w:rFonts w:ascii="Times New Roman" w:eastAsia="Times New Roman" w:hAnsi="Times New Roman" w:cs="Times New Roman"/>
                <w:kern w:val="0"/>
                <w:sz w:val="24"/>
                <w:szCs w:val="24"/>
                <w14:ligatures w14:val="none"/>
              </w:rPr>
              <w:t xml:space="preserve"> PVN </w:t>
            </w:r>
            <w:r w:rsidRPr="00E77058">
              <w:rPr>
                <w:rFonts w:ascii="Times New Roman" w:eastAsia="Times New Roman" w:hAnsi="Times New Roman" w:cs="Times New Roman"/>
                <w:i/>
                <w:kern w:val="0"/>
                <w:sz w:val="24"/>
                <w:szCs w:val="24"/>
                <w14:ligatures w14:val="none"/>
              </w:rPr>
              <w:t>(</w:t>
            </w:r>
            <w:proofErr w:type="spellStart"/>
            <w:r w:rsidRPr="00E77058">
              <w:rPr>
                <w:rFonts w:ascii="Times New Roman" w:eastAsia="Times New Roman" w:hAnsi="Times New Roman" w:cs="Times New Roman"/>
                <w:i/>
                <w:kern w:val="0"/>
                <w:sz w:val="24"/>
                <w:szCs w:val="24"/>
                <w14:ligatures w14:val="none"/>
              </w:rPr>
              <w:t>euro</w:t>
            </w:r>
            <w:proofErr w:type="spellEnd"/>
            <w:r w:rsidRPr="00E77058">
              <w:rPr>
                <w:rFonts w:ascii="Times New Roman" w:eastAsia="Times New Roman" w:hAnsi="Times New Roman" w:cs="Times New Roman"/>
                <w:kern w:val="0"/>
                <w:sz w:val="24"/>
                <w:szCs w:val="24"/>
                <w14:ligatures w14:val="none"/>
              </w:rPr>
              <w:t>)</w:t>
            </w:r>
          </w:p>
        </w:tc>
      </w:tr>
      <w:tr w:rsidR="00E77058" w:rsidRPr="00E77058" w14:paraId="384071D1" w14:textId="1E880C0F" w:rsidTr="0019117A">
        <w:trPr>
          <w:trHeight w:val="687"/>
        </w:trPr>
        <w:tc>
          <w:tcPr>
            <w:tcW w:w="1860" w:type="dxa"/>
          </w:tcPr>
          <w:p w14:paraId="140E72A8" w14:textId="11963120" w:rsidR="0030454A" w:rsidRPr="00E77058" w:rsidRDefault="0030454A" w:rsidP="005D0F04">
            <w:pPr>
              <w:spacing w:after="0" w:line="240" w:lineRule="auto"/>
              <w:contextualSpacing/>
              <w:jc w:val="center"/>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lastRenderedPageBreak/>
              <w:t>Kafejnīcas telpas</w:t>
            </w:r>
          </w:p>
        </w:tc>
        <w:tc>
          <w:tcPr>
            <w:tcW w:w="1684" w:type="dxa"/>
          </w:tcPr>
          <w:p w14:paraId="09515D65" w14:textId="5A05FCD2" w:rsidR="0030454A" w:rsidRPr="00E77058" w:rsidRDefault="0030454A" w:rsidP="005D0F04">
            <w:pPr>
              <w:spacing w:after="0" w:line="240" w:lineRule="auto"/>
              <w:contextualSpacing/>
              <w:jc w:val="center"/>
              <w:rPr>
                <w:rFonts w:ascii="Times New Roman" w:eastAsia="Times New Roman" w:hAnsi="Times New Roman" w:cs="Times New Roman"/>
                <w:kern w:val="0"/>
                <w14:ligatures w14:val="none"/>
              </w:rPr>
            </w:pPr>
            <w:r w:rsidRPr="00E77058">
              <w:rPr>
                <w:rFonts w:ascii="Times New Roman" w:eastAsia="Times New Roman" w:hAnsi="Times New Roman" w:cs="Times New Roman"/>
                <w:kern w:val="0"/>
                <w14:ligatures w14:val="none"/>
              </w:rPr>
              <w:t>126 m</w:t>
            </w:r>
            <w:r w:rsidRPr="00E77058">
              <w:rPr>
                <w:rFonts w:ascii="Times New Roman" w:eastAsia="Times New Roman" w:hAnsi="Times New Roman" w:cs="Times New Roman"/>
                <w:kern w:val="0"/>
                <w:vertAlign w:val="superscript"/>
                <w14:ligatures w14:val="none"/>
              </w:rPr>
              <w:t>2</w:t>
            </w:r>
          </w:p>
          <w:p w14:paraId="11788E50" w14:textId="77777777" w:rsidR="0030454A" w:rsidRPr="00E77058" w:rsidRDefault="0030454A" w:rsidP="005D0F04">
            <w:pPr>
              <w:spacing w:after="0" w:line="240" w:lineRule="auto"/>
              <w:contextualSpacing/>
              <w:jc w:val="center"/>
              <w:rPr>
                <w:rFonts w:ascii="Times New Roman" w:eastAsia="Times New Roman" w:hAnsi="Times New Roman" w:cs="Times New Roman"/>
                <w:kern w:val="0"/>
                <w:sz w:val="24"/>
                <w:szCs w:val="24"/>
                <w14:ligatures w14:val="none"/>
              </w:rPr>
            </w:pPr>
          </w:p>
        </w:tc>
        <w:tc>
          <w:tcPr>
            <w:tcW w:w="2410" w:type="dxa"/>
          </w:tcPr>
          <w:p w14:paraId="58F84364" w14:textId="77777777" w:rsidR="0030454A" w:rsidRPr="00E77058" w:rsidRDefault="0030454A" w:rsidP="005D0F04">
            <w:pPr>
              <w:spacing w:after="0" w:line="240" w:lineRule="auto"/>
              <w:contextualSpacing/>
              <w:jc w:val="center"/>
              <w:rPr>
                <w:rFonts w:ascii="Times New Roman" w:eastAsia="Times New Roman" w:hAnsi="Times New Roman" w:cs="Times New Roman"/>
                <w:kern w:val="0"/>
                <w:sz w:val="24"/>
                <w:szCs w:val="24"/>
                <w14:ligatures w14:val="none"/>
              </w:rPr>
            </w:pPr>
          </w:p>
        </w:tc>
        <w:tc>
          <w:tcPr>
            <w:tcW w:w="2167" w:type="dxa"/>
          </w:tcPr>
          <w:p w14:paraId="473E333C" w14:textId="77777777" w:rsidR="0030454A" w:rsidRPr="00E77058" w:rsidRDefault="0030454A" w:rsidP="005D0F04">
            <w:pPr>
              <w:spacing w:after="0" w:line="240" w:lineRule="auto"/>
              <w:contextualSpacing/>
              <w:jc w:val="center"/>
              <w:rPr>
                <w:rFonts w:ascii="Times New Roman" w:eastAsia="Times New Roman" w:hAnsi="Times New Roman" w:cs="Times New Roman"/>
                <w:kern w:val="0"/>
                <w:sz w:val="24"/>
                <w:szCs w:val="24"/>
                <w14:ligatures w14:val="none"/>
              </w:rPr>
            </w:pPr>
          </w:p>
        </w:tc>
        <w:tc>
          <w:tcPr>
            <w:tcW w:w="1846" w:type="dxa"/>
          </w:tcPr>
          <w:p w14:paraId="64435810" w14:textId="77777777" w:rsidR="0030454A" w:rsidRPr="00E77058" w:rsidRDefault="0030454A" w:rsidP="005D0F04">
            <w:pPr>
              <w:spacing w:after="0" w:line="240" w:lineRule="auto"/>
              <w:contextualSpacing/>
              <w:jc w:val="center"/>
              <w:rPr>
                <w:rFonts w:ascii="Times New Roman" w:eastAsia="Times New Roman" w:hAnsi="Times New Roman" w:cs="Times New Roman"/>
                <w:kern w:val="0"/>
                <w:sz w:val="24"/>
                <w:szCs w:val="24"/>
                <w14:ligatures w14:val="none"/>
              </w:rPr>
            </w:pPr>
          </w:p>
        </w:tc>
      </w:tr>
      <w:tr w:rsidR="00E77058" w:rsidRPr="00E77058" w14:paraId="21C48F08" w14:textId="06965BFF" w:rsidTr="0019117A">
        <w:trPr>
          <w:trHeight w:val="687"/>
        </w:trPr>
        <w:tc>
          <w:tcPr>
            <w:tcW w:w="1860" w:type="dxa"/>
          </w:tcPr>
          <w:p w14:paraId="33A028DE" w14:textId="65DFE94C" w:rsidR="0030454A" w:rsidRPr="00E77058" w:rsidRDefault="0030454A" w:rsidP="005D0F04">
            <w:pPr>
              <w:spacing w:after="0" w:line="240" w:lineRule="auto"/>
              <w:contextualSpacing/>
              <w:jc w:val="center"/>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Piegulošā zeme</w:t>
            </w:r>
          </w:p>
        </w:tc>
        <w:tc>
          <w:tcPr>
            <w:tcW w:w="1684" w:type="dxa"/>
          </w:tcPr>
          <w:p w14:paraId="224C9EB2" w14:textId="4600E9D4" w:rsidR="0030454A" w:rsidRPr="00E77058" w:rsidRDefault="0030454A" w:rsidP="005D0F04">
            <w:pPr>
              <w:spacing w:after="0" w:line="240" w:lineRule="auto"/>
              <w:contextualSpacing/>
              <w:jc w:val="center"/>
              <w:rPr>
                <w:rFonts w:ascii="Times New Roman" w:eastAsia="Times New Roman" w:hAnsi="Times New Roman" w:cs="Times New Roman"/>
                <w:kern w:val="0"/>
                <w14:ligatures w14:val="none"/>
              </w:rPr>
            </w:pPr>
            <w:r w:rsidRPr="00E77058">
              <w:rPr>
                <w:rFonts w:ascii="Times New Roman" w:eastAsia="Times New Roman" w:hAnsi="Times New Roman" w:cs="Times New Roman"/>
                <w:kern w:val="0"/>
                <w14:ligatures w14:val="none"/>
              </w:rPr>
              <w:t>881 m</w:t>
            </w:r>
            <w:r w:rsidRPr="00E77058">
              <w:rPr>
                <w:rFonts w:ascii="Times New Roman" w:eastAsia="Times New Roman" w:hAnsi="Times New Roman" w:cs="Times New Roman"/>
                <w:kern w:val="0"/>
                <w:vertAlign w:val="superscript"/>
                <w14:ligatures w14:val="none"/>
              </w:rPr>
              <w:t>2</w:t>
            </w:r>
          </w:p>
        </w:tc>
        <w:tc>
          <w:tcPr>
            <w:tcW w:w="2410" w:type="dxa"/>
          </w:tcPr>
          <w:p w14:paraId="7070E887" w14:textId="77777777" w:rsidR="0030454A" w:rsidRPr="00E77058" w:rsidRDefault="0030454A" w:rsidP="005D0F04">
            <w:pPr>
              <w:spacing w:after="0" w:line="240" w:lineRule="auto"/>
              <w:contextualSpacing/>
              <w:jc w:val="center"/>
              <w:rPr>
                <w:rFonts w:ascii="Times New Roman" w:eastAsia="Times New Roman" w:hAnsi="Times New Roman" w:cs="Times New Roman"/>
                <w:kern w:val="0"/>
                <w:sz w:val="24"/>
                <w:szCs w:val="24"/>
                <w14:ligatures w14:val="none"/>
              </w:rPr>
            </w:pPr>
          </w:p>
        </w:tc>
        <w:tc>
          <w:tcPr>
            <w:tcW w:w="2167" w:type="dxa"/>
          </w:tcPr>
          <w:p w14:paraId="36958964" w14:textId="77777777" w:rsidR="0030454A" w:rsidRPr="00E77058" w:rsidRDefault="0030454A" w:rsidP="005D0F04">
            <w:pPr>
              <w:spacing w:after="0" w:line="240" w:lineRule="auto"/>
              <w:contextualSpacing/>
              <w:jc w:val="center"/>
              <w:rPr>
                <w:rFonts w:ascii="Times New Roman" w:eastAsia="Times New Roman" w:hAnsi="Times New Roman" w:cs="Times New Roman"/>
                <w:kern w:val="0"/>
                <w:sz w:val="24"/>
                <w:szCs w:val="24"/>
                <w14:ligatures w14:val="none"/>
              </w:rPr>
            </w:pPr>
          </w:p>
        </w:tc>
        <w:tc>
          <w:tcPr>
            <w:tcW w:w="1846" w:type="dxa"/>
          </w:tcPr>
          <w:p w14:paraId="5153F49E" w14:textId="77777777" w:rsidR="0030454A" w:rsidRPr="00E77058" w:rsidRDefault="0030454A" w:rsidP="005D0F04">
            <w:pPr>
              <w:spacing w:after="0" w:line="240" w:lineRule="auto"/>
              <w:contextualSpacing/>
              <w:jc w:val="center"/>
              <w:rPr>
                <w:rFonts w:ascii="Times New Roman" w:eastAsia="Times New Roman" w:hAnsi="Times New Roman" w:cs="Times New Roman"/>
                <w:kern w:val="0"/>
                <w:sz w:val="24"/>
                <w:szCs w:val="24"/>
                <w14:ligatures w14:val="none"/>
              </w:rPr>
            </w:pPr>
          </w:p>
        </w:tc>
      </w:tr>
    </w:tbl>
    <w:p w14:paraId="1B5B43C8" w14:textId="77777777" w:rsidR="008870CD" w:rsidRPr="00E77058" w:rsidRDefault="008870CD" w:rsidP="008870CD">
      <w:pPr>
        <w:spacing w:after="0" w:line="240" w:lineRule="auto"/>
        <w:ind w:left="357"/>
        <w:contextualSpacing/>
        <w:jc w:val="both"/>
        <w:rPr>
          <w:rFonts w:ascii="Times New Roman" w:eastAsia="Times New Roman" w:hAnsi="Times New Roman" w:cs="Times New Roman"/>
          <w:kern w:val="0"/>
          <w:sz w:val="24"/>
          <w:szCs w:val="24"/>
          <w14:ligatures w14:val="none"/>
        </w:rPr>
      </w:pPr>
    </w:p>
    <w:p w14:paraId="53C71ACC" w14:textId="35DE2DE5" w:rsidR="006D62E3" w:rsidRPr="00E77058" w:rsidRDefault="006D62E3" w:rsidP="006D62E3">
      <w:pPr>
        <w:numPr>
          <w:ilvl w:val="1"/>
          <w:numId w:val="1"/>
        </w:numPr>
        <w:tabs>
          <w:tab w:val="clear" w:pos="435"/>
        </w:tabs>
        <w:spacing w:after="0" w:line="240" w:lineRule="auto"/>
        <w:ind w:left="0" w:firstLine="0"/>
        <w:contextualSpacing/>
        <w:jc w:val="both"/>
        <w:rPr>
          <w:rFonts w:ascii="Times New Roman" w:hAnsi="Times New Roman" w:cs="Times New Roman"/>
          <w:sz w:val="24"/>
          <w:szCs w:val="24"/>
        </w:rPr>
      </w:pPr>
      <w:r w:rsidRPr="00E77058">
        <w:rPr>
          <w:rFonts w:ascii="Times New Roman" w:hAnsi="Times New Roman" w:cs="Times New Roman"/>
          <w:sz w:val="24"/>
          <w:szCs w:val="24"/>
        </w:rPr>
        <w:t xml:space="preserve">Nomnieks maksā Nomas maksu par iepriekšējo mēnesi saskaņā ar Iznomātāja izrakstīto </w:t>
      </w:r>
      <w:r w:rsidR="009A7D40" w:rsidRPr="00E77058">
        <w:rPr>
          <w:rFonts w:ascii="Times New Roman" w:hAnsi="Times New Roman" w:cs="Times New Roman"/>
          <w:sz w:val="24"/>
          <w:szCs w:val="24"/>
        </w:rPr>
        <w:t xml:space="preserve">strukturēto elektronisko </w:t>
      </w:r>
      <w:r w:rsidRPr="00E77058">
        <w:rPr>
          <w:rFonts w:ascii="Times New Roman" w:hAnsi="Times New Roman" w:cs="Times New Roman"/>
          <w:sz w:val="24"/>
          <w:szCs w:val="24"/>
        </w:rPr>
        <w:t>rēķinu</w:t>
      </w:r>
      <w:r w:rsidR="009A7D40" w:rsidRPr="00E77058">
        <w:rPr>
          <w:rFonts w:ascii="Times New Roman" w:hAnsi="Times New Roman" w:cs="Times New Roman"/>
          <w:sz w:val="24"/>
          <w:szCs w:val="24"/>
        </w:rPr>
        <w:t xml:space="preserve"> (turpmāk - rēķins)</w:t>
      </w:r>
      <w:r w:rsidRPr="00E77058">
        <w:rPr>
          <w:rFonts w:ascii="Times New Roman" w:hAnsi="Times New Roman" w:cs="Times New Roman"/>
          <w:sz w:val="24"/>
          <w:szCs w:val="24"/>
        </w:rPr>
        <w:t xml:space="preserve">, kas tiek nosūtīts uz </w:t>
      </w:r>
      <w:r w:rsidRPr="00E77058">
        <w:rPr>
          <w:rFonts w:ascii="Times New Roman" w:hAnsi="Times New Roman" w:cs="Times New Roman"/>
          <w:sz w:val="24"/>
          <w:szCs w:val="24"/>
          <w:lang w:eastAsia="lv-LV"/>
        </w:rPr>
        <w:t>Nomnieka norādīto e-pasta adresi: (nosaukums) līdz katra mēneša 15. datumam.</w:t>
      </w:r>
      <w:r w:rsidRPr="00E77058">
        <w:rPr>
          <w:rFonts w:ascii="Times New Roman" w:hAnsi="Times New Roman" w:cs="Times New Roman"/>
          <w:sz w:val="24"/>
          <w:szCs w:val="24"/>
        </w:rPr>
        <w:t xml:space="preserve"> Nomas maksa jāpārskaita uz Iznomātāja rekvizītos norādīto bankas kontu 10 (desmit) darba dienu laikā no rēķina saņemšanas.</w:t>
      </w:r>
    </w:p>
    <w:p w14:paraId="2B85D064" w14:textId="77777777" w:rsidR="006D62E3" w:rsidRPr="00E77058" w:rsidRDefault="006D62E3" w:rsidP="006D62E3">
      <w:pPr>
        <w:pStyle w:val="Sarakstarindkopa"/>
        <w:numPr>
          <w:ilvl w:val="1"/>
          <w:numId w:val="1"/>
        </w:numPr>
        <w:tabs>
          <w:tab w:val="clear" w:pos="435"/>
        </w:tabs>
        <w:spacing w:after="200" w:line="240" w:lineRule="auto"/>
        <w:ind w:left="0" w:firstLine="0"/>
        <w:jc w:val="both"/>
        <w:rPr>
          <w:rFonts w:ascii="Times New Roman" w:hAnsi="Times New Roman" w:cs="Times New Roman"/>
          <w:sz w:val="24"/>
          <w:szCs w:val="24"/>
        </w:rPr>
      </w:pPr>
      <w:r w:rsidRPr="00E77058">
        <w:rPr>
          <w:rFonts w:ascii="Times New Roman" w:hAnsi="Times New Roman" w:cs="Times New Roman"/>
          <w:sz w:val="24"/>
          <w:szCs w:val="24"/>
        </w:rPr>
        <w:t xml:space="preserve"> Papildus Nomas maksai Nomnieks maksā par saņemtajiem komunālajiem pakalpojumiem Nomas objektā, saskaņā ar Iznomātāja izrakstīto rēķinu par iepriekšējo mēnesi, veicot samaksu līdz rēķinā norādītajam datumam un pārskaitot to uz Iznomātāja bankas kontu. Rēķini tiek izrakstīti par:</w:t>
      </w:r>
    </w:p>
    <w:p w14:paraId="3DC62F2A" w14:textId="77777777" w:rsidR="006D62E3" w:rsidRPr="00E77058" w:rsidRDefault="006D62E3" w:rsidP="006D62E3">
      <w:pPr>
        <w:pStyle w:val="Sarakstarindkopa"/>
        <w:numPr>
          <w:ilvl w:val="2"/>
          <w:numId w:val="1"/>
        </w:numPr>
        <w:spacing w:after="200" w:line="240" w:lineRule="auto"/>
        <w:jc w:val="both"/>
        <w:rPr>
          <w:rFonts w:ascii="Times New Roman" w:hAnsi="Times New Roman" w:cs="Times New Roman"/>
          <w:sz w:val="24"/>
          <w:szCs w:val="24"/>
        </w:rPr>
      </w:pPr>
      <w:r w:rsidRPr="00E77058">
        <w:rPr>
          <w:rFonts w:ascii="Times New Roman" w:hAnsi="Times New Roman" w:cs="Times New Roman"/>
          <w:sz w:val="24"/>
          <w:szCs w:val="24"/>
          <w:lang w:eastAsia="lv-LV"/>
        </w:rPr>
        <w:t>patērēto elektroenerģiju saskaņā ar skaitītāju rādījumiem (kafejnīcas telpas);</w:t>
      </w:r>
    </w:p>
    <w:p w14:paraId="6339B431" w14:textId="77777777" w:rsidR="006D62E3" w:rsidRPr="00E77058" w:rsidRDefault="006D62E3" w:rsidP="006D62E3">
      <w:pPr>
        <w:pStyle w:val="Sarakstarindkopa"/>
        <w:numPr>
          <w:ilvl w:val="2"/>
          <w:numId w:val="1"/>
        </w:numPr>
        <w:spacing w:after="200" w:line="240" w:lineRule="auto"/>
        <w:jc w:val="both"/>
        <w:rPr>
          <w:rFonts w:ascii="Times New Roman" w:hAnsi="Times New Roman" w:cs="Times New Roman"/>
          <w:sz w:val="24"/>
          <w:szCs w:val="24"/>
        </w:rPr>
      </w:pPr>
      <w:r w:rsidRPr="00E77058">
        <w:rPr>
          <w:rFonts w:ascii="Times New Roman" w:hAnsi="Times New Roman" w:cs="Times New Roman"/>
          <w:sz w:val="24"/>
          <w:szCs w:val="24"/>
          <w:lang w:eastAsia="lv-LV"/>
        </w:rPr>
        <w:t>patērēto elektroenerģiju saskaņā ar skaitītāju rādījumiem (piegulošā zeme);</w:t>
      </w:r>
    </w:p>
    <w:p w14:paraId="47143776" w14:textId="77777777" w:rsidR="006D62E3" w:rsidRPr="00E77058" w:rsidRDefault="006D62E3" w:rsidP="006D62E3">
      <w:pPr>
        <w:pStyle w:val="Sarakstarindkopa"/>
        <w:numPr>
          <w:ilvl w:val="2"/>
          <w:numId w:val="1"/>
        </w:numPr>
        <w:spacing w:after="200" w:line="240" w:lineRule="auto"/>
        <w:jc w:val="both"/>
        <w:rPr>
          <w:rFonts w:ascii="Times New Roman" w:hAnsi="Times New Roman" w:cs="Times New Roman"/>
          <w:sz w:val="24"/>
          <w:szCs w:val="24"/>
        </w:rPr>
      </w:pPr>
      <w:r w:rsidRPr="00E77058">
        <w:rPr>
          <w:rFonts w:ascii="Times New Roman" w:hAnsi="Times New Roman" w:cs="Times New Roman"/>
          <w:sz w:val="24"/>
          <w:szCs w:val="24"/>
          <w:lang w:eastAsia="lv-LV"/>
        </w:rPr>
        <w:t>ūdeni un kanalizāciju saskaņā ar skaitītāju rādījumiem;</w:t>
      </w:r>
    </w:p>
    <w:p w14:paraId="7FA2AA8D" w14:textId="77777777" w:rsidR="006D62E3" w:rsidRPr="00E77058" w:rsidRDefault="006D62E3" w:rsidP="006D62E3">
      <w:pPr>
        <w:pStyle w:val="Sarakstarindkopa"/>
        <w:numPr>
          <w:ilvl w:val="2"/>
          <w:numId w:val="1"/>
        </w:numPr>
        <w:spacing w:after="200" w:line="240" w:lineRule="auto"/>
        <w:jc w:val="both"/>
        <w:rPr>
          <w:rFonts w:ascii="Times New Roman" w:hAnsi="Times New Roman" w:cs="Times New Roman"/>
          <w:sz w:val="24"/>
          <w:szCs w:val="24"/>
        </w:rPr>
      </w:pPr>
      <w:r w:rsidRPr="00E77058">
        <w:rPr>
          <w:rFonts w:ascii="Times New Roman" w:hAnsi="Times New Roman" w:cs="Times New Roman"/>
          <w:sz w:val="24"/>
          <w:szCs w:val="24"/>
          <w:lang w:eastAsia="lv-LV"/>
        </w:rPr>
        <w:t>par patērēto siltumenerģiju;</w:t>
      </w:r>
    </w:p>
    <w:p w14:paraId="4BD9E5C7" w14:textId="77777777" w:rsidR="006D62E3" w:rsidRPr="00E77058" w:rsidRDefault="006D62E3" w:rsidP="006D62E3">
      <w:pPr>
        <w:pStyle w:val="Sarakstarindkopa"/>
        <w:numPr>
          <w:ilvl w:val="2"/>
          <w:numId w:val="1"/>
        </w:numPr>
        <w:spacing w:after="200" w:line="240" w:lineRule="auto"/>
        <w:jc w:val="both"/>
        <w:rPr>
          <w:rFonts w:ascii="Times New Roman" w:hAnsi="Times New Roman" w:cs="Times New Roman"/>
          <w:sz w:val="24"/>
          <w:szCs w:val="24"/>
        </w:rPr>
      </w:pPr>
      <w:r w:rsidRPr="00E77058">
        <w:rPr>
          <w:rFonts w:ascii="Times New Roman" w:hAnsi="Times New Roman" w:cs="Times New Roman"/>
          <w:sz w:val="24"/>
          <w:szCs w:val="24"/>
          <w:lang w:eastAsia="lv-LV"/>
        </w:rPr>
        <w:t>ugunsdzēsības signalizācijas tehniskās apkopes pakalpojumu.</w:t>
      </w:r>
    </w:p>
    <w:p w14:paraId="0CE0C0B2" w14:textId="77777777" w:rsidR="006D62E3" w:rsidRPr="00E77058" w:rsidRDefault="006D62E3" w:rsidP="006D62E3">
      <w:pPr>
        <w:pStyle w:val="Sarakstarindkopa"/>
        <w:numPr>
          <w:ilvl w:val="1"/>
          <w:numId w:val="1"/>
        </w:numPr>
        <w:spacing w:after="200" w:line="240" w:lineRule="auto"/>
        <w:jc w:val="both"/>
        <w:rPr>
          <w:rFonts w:ascii="Times New Roman" w:hAnsi="Times New Roman" w:cs="Times New Roman"/>
          <w:sz w:val="24"/>
          <w:szCs w:val="24"/>
        </w:rPr>
      </w:pPr>
      <w:r w:rsidRPr="00E77058">
        <w:rPr>
          <w:rFonts w:ascii="Times New Roman" w:hAnsi="Times New Roman" w:cs="Times New Roman"/>
          <w:sz w:val="24"/>
          <w:szCs w:val="24"/>
          <w:lang w:eastAsia="lv-LV"/>
        </w:rPr>
        <w:t>Nomnieks patstāvīgi slēdz līgumus par apsaimniekošanas pakalpojumiem (atkritumu apsaimniekošanu, apsardzi kafejnīcas telpām, sakaru pakalpojumiem, u.c.) kā arī sev piederošās kustamās mantas apdrošināšanu.</w:t>
      </w:r>
    </w:p>
    <w:p w14:paraId="74AED8C3" w14:textId="77777777" w:rsidR="00CF0455" w:rsidRPr="00E77058" w:rsidRDefault="006D62E3" w:rsidP="00CF0455">
      <w:pPr>
        <w:pStyle w:val="Sarakstarindkopa"/>
        <w:numPr>
          <w:ilvl w:val="1"/>
          <w:numId w:val="1"/>
        </w:numPr>
        <w:spacing w:after="200" w:line="240" w:lineRule="auto"/>
        <w:jc w:val="both"/>
        <w:rPr>
          <w:rFonts w:ascii="Times New Roman" w:hAnsi="Times New Roman" w:cs="Times New Roman"/>
          <w:sz w:val="24"/>
          <w:szCs w:val="24"/>
        </w:rPr>
      </w:pPr>
      <w:r w:rsidRPr="00E77058">
        <w:rPr>
          <w:rFonts w:ascii="Times New Roman" w:hAnsi="Times New Roman" w:cs="Times New Roman"/>
          <w:sz w:val="24"/>
          <w:szCs w:val="24"/>
          <w:lang w:eastAsia="lv-LV"/>
        </w:rPr>
        <w:t>Nomnieks vienu reizi gadā saviem darbiniekiem veic ugunsdrošības un darba drošības apmācības.</w:t>
      </w:r>
    </w:p>
    <w:p w14:paraId="46E64CAC" w14:textId="4899C8A2" w:rsidR="00CF0455" w:rsidRPr="00E77058" w:rsidRDefault="00CF0455" w:rsidP="00CF0455">
      <w:pPr>
        <w:pStyle w:val="Sarakstarindkopa"/>
        <w:numPr>
          <w:ilvl w:val="1"/>
          <w:numId w:val="1"/>
        </w:numPr>
        <w:spacing w:after="200" w:line="240" w:lineRule="auto"/>
        <w:jc w:val="both"/>
        <w:rPr>
          <w:rFonts w:ascii="Times New Roman" w:hAnsi="Times New Roman" w:cs="Times New Roman"/>
          <w:sz w:val="24"/>
          <w:szCs w:val="24"/>
        </w:rPr>
      </w:pPr>
      <w:r w:rsidRPr="00E77058">
        <w:rPr>
          <w:rFonts w:ascii="Times New Roman" w:hAnsi="Times New Roman" w:cs="Times New Roman"/>
          <w:sz w:val="24"/>
          <w:szCs w:val="24"/>
        </w:rPr>
        <w:t xml:space="preserve">Nekustamā īpašuma nodokļa maksājumus Nomnieks veic pēc Jelgavas valstspilsētas pašvaldības </w:t>
      </w:r>
      <w:r w:rsidR="009A7D40" w:rsidRPr="00E77058">
        <w:rPr>
          <w:rFonts w:ascii="Times New Roman" w:hAnsi="Times New Roman" w:cs="Times New Roman"/>
          <w:sz w:val="24"/>
          <w:szCs w:val="24"/>
        </w:rPr>
        <w:t>izrakstītā  nekustamā īpašuma nodokļa maksājuma paziņojuma saņemšanas. Nekustamā īpašuma nodoklis maksājams paziņojumā noteiktajā kārtībā</w:t>
      </w:r>
      <w:r w:rsidRPr="00E77058">
        <w:rPr>
          <w:rFonts w:ascii="Times New Roman" w:hAnsi="Times New Roman" w:cs="Times New Roman"/>
          <w:sz w:val="24"/>
          <w:szCs w:val="24"/>
        </w:rPr>
        <w:t>.</w:t>
      </w:r>
    </w:p>
    <w:p w14:paraId="41A70CF1" w14:textId="77777777" w:rsidR="00CF0455" w:rsidRPr="00E77058" w:rsidRDefault="006D62E3" w:rsidP="00CF0455">
      <w:pPr>
        <w:pStyle w:val="Sarakstarindkopa"/>
        <w:numPr>
          <w:ilvl w:val="1"/>
          <w:numId w:val="1"/>
        </w:numPr>
        <w:spacing w:after="200" w:line="240" w:lineRule="auto"/>
        <w:jc w:val="both"/>
        <w:rPr>
          <w:rFonts w:ascii="Times New Roman" w:hAnsi="Times New Roman" w:cs="Times New Roman"/>
          <w:sz w:val="24"/>
          <w:szCs w:val="24"/>
        </w:rPr>
      </w:pPr>
      <w:r w:rsidRPr="00E77058">
        <w:rPr>
          <w:rFonts w:ascii="Times New Roman" w:hAnsi="Times New Roman" w:cs="Times New Roman"/>
          <w:sz w:val="24"/>
          <w:szCs w:val="24"/>
        </w:rPr>
        <w:t>Ja līdz kārtējā mēneša beigām Nomnieks nav saņēmis no Iznomātāja rēķinu par Nomas objekta nomu, Nomniekam ir pienākums par to informēt Iznomātāju. Ja Nomnieks nav informējis Iznomātāju par to, ka nav saņēmis kārtējo rēķinu, uzskatāms, ka Nomnieks rēķinu ir saņēmis un Iznomātājs ir tiesīgs piemērot normatīvajos aktos un Līgumā noteiktās sankcijas par saistību izpildes nokavējumu.</w:t>
      </w:r>
    </w:p>
    <w:p w14:paraId="2ECB4822" w14:textId="77128268" w:rsidR="00CF0455" w:rsidRPr="00E77058" w:rsidRDefault="006D62E3" w:rsidP="00CF0455">
      <w:pPr>
        <w:pStyle w:val="Sarakstarindkopa"/>
        <w:numPr>
          <w:ilvl w:val="1"/>
          <w:numId w:val="1"/>
        </w:numPr>
        <w:spacing w:after="200" w:line="240" w:lineRule="auto"/>
        <w:jc w:val="both"/>
        <w:rPr>
          <w:rFonts w:ascii="Times New Roman" w:hAnsi="Times New Roman" w:cs="Times New Roman"/>
          <w:sz w:val="24"/>
          <w:szCs w:val="24"/>
        </w:rPr>
      </w:pPr>
      <w:r w:rsidRPr="00E77058">
        <w:rPr>
          <w:rFonts w:ascii="Times New Roman" w:hAnsi="Times New Roman" w:cs="Times New Roman"/>
          <w:sz w:val="24"/>
          <w:szCs w:val="24"/>
        </w:rPr>
        <w:t>Maksa par komunālajiem pakalpojumiem tiek aprēķināta sākot ar nodošanas-pieņemšanas akta parakstīšanas dienu un tā jāveic katru mēnesi, 10 (desmit) darba dienu laikā no rēķina saņemšanas. Saimnieciskā darbība jāuzsāk ne vēlāk kā līdz 202</w:t>
      </w:r>
      <w:r w:rsidR="00CF0455" w:rsidRPr="00E77058">
        <w:rPr>
          <w:rFonts w:ascii="Times New Roman" w:hAnsi="Times New Roman" w:cs="Times New Roman"/>
          <w:sz w:val="24"/>
          <w:szCs w:val="24"/>
        </w:rPr>
        <w:t>7</w:t>
      </w:r>
      <w:r w:rsidRPr="00E77058">
        <w:rPr>
          <w:rFonts w:ascii="Times New Roman" w:hAnsi="Times New Roman" w:cs="Times New Roman"/>
          <w:sz w:val="24"/>
          <w:szCs w:val="24"/>
        </w:rPr>
        <w:t>.</w:t>
      </w:r>
      <w:r w:rsidR="00CF0455" w:rsidRPr="00E77058">
        <w:rPr>
          <w:rFonts w:ascii="Times New Roman" w:hAnsi="Times New Roman" w:cs="Times New Roman"/>
          <w:sz w:val="24"/>
          <w:szCs w:val="24"/>
        </w:rPr>
        <w:t xml:space="preserve"> </w:t>
      </w:r>
      <w:r w:rsidRPr="00E77058">
        <w:rPr>
          <w:rFonts w:ascii="Times New Roman" w:hAnsi="Times New Roman" w:cs="Times New Roman"/>
          <w:sz w:val="24"/>
          <w:szCs w:val="24"/>
        </w:rPr>
        <w:t xml:space="preserve">gada </w:t>
      </w:r>
      <w:r w:rsidR="007E49E2" w:rsidRPr="00E77058">
        <w:rPr>
          <w:rFonts w:ascii="Times New Roman" w:hAnsi="Times New Roman" w:cs="Times New Roman"/>
          <w:sz w:val="24"/>
          <w:szCs w:val="24"/>
        </w:rPr>
        <w:t xml:space="preserve">______ </w:t>
      </w:r>
      <w:r w:rsidRPr="00E77058">
        <w:rPr>
          <w:rFonts w:ascii="Times New Roman" w:hAnsi="Times New Roman" w:cs="Times New Roman"/>
          <w:sz w:val="24"/>
          <w:szCs w:val="24"/>
        </w:rPr>
        <w:t>.</w:t>
      </w:r>
    </w:p>
    <w:p w14:paraId="38D28E9F" w14:textId="24096B56" w:rsidR="00CF0455" w:rsidRPr="00E77058" w:rsidRDefault="006D62E3" w:rsidP="00CF0455">
      <w:pPr>
        <w:pStyle w:val="Sarakstarindkopa"/>
        <w:numPr>
          <w:ilvl w:val="1"/>
          <w:numId w:val="1"/>
        </w:numPr>
        <w:spacing w:after="200" w:line="240" w:lineRule="auto"/>
        <w:jc w:val="both"/>
        <w:rPr>
          <w:rFonts w:ascii="Times New Roman" w:hAnsi="Times New Roman" w:cs="Times New Roman"/>
          <w:sz w:val="24"/>
          <w:szCs w:val="24"/>
        </w:rPr>
      </w:pPr>
      <w:r w:rsidRPr="00E77058">
        <w:rPr>
          <w:rFonts w:ascii="Times New Roman" w:hAnsi="Times New Roman" w:cs="Times New Roman"/>
          <w:sz w:val="24"/>
          <w:szCs w:val="24"/>
        </w:rPr>
        <w:t>Par Līguma 3.2. un 3.</w:t>
      </w:r>
      <w:r w:rsidR="00CF0455" w:rsidRPr="00E77058">
        <w:rPr>
          <w:rFonts w:ascii="Times New Roman" w:hAnsi="Times New Roman" w:cs="Times New Roman"/>
          <w:sz w:val="24"/>
          <w:szCs w:val="24"/>
        </w:rPr>
        <w:t>3</w:t>
      </w:r>
      <w:r w:rsidRPr="00E77058">
        <w:rPr>
          <w:rFonts w:ascii="Times New Roman" w:hAnsi="Times New Roman" w:cs="Times New Roman"/>
          <w:sz w:val="24"/>
          <w:szCs w:val="24"/>
        </w:rPr>
        <w:t>.</w:t>
      </w:r>
      <w:r w:rsidR="00CF0455" w:rsidRPr="00E77058">
        <w:rPr>
          <w:rFonts w:ascii="Times New Roman" w:hAnsi="Times New Roman" w:cs="Times New Roman"/>
          <w:sz w:val="24"/>
          <w:szCs w:val="24"/>
        </w:rPr>
        <w:t xml:space="preserve"> </w:t>
      </w:r>
      <w:r w:rsidRPr="00E77058">
        <w:rPr>
          <w:rFonts w:ascii="Times New Roman" w:hAnsi="Times New Roman" w:cs="Times New Roman"/>
          <w:sz w:val="24"/>
          <w:szCs w:val="24"/>
        </w:rPr>
        <w:t xml:space="preserve">punktā noteikto apmaksas termiņu neievērošanu Nomniekam tiek aprēķināta nokavējuma </w:t>
      </w:r>
      <w:r w:rsidR="009A7D40" w:rsidRPr="00E77058">
        <w:rPr>
          <w:rFonts w:ascii="Times New Roman" w:hAnsi="Times New Roman" w:cs="Times New Roman"/>
          <w:sz w:val="24"/>
          <w:szCs w:val="24"/>
        </w:rPr>
        <w:t>procenti</w:t>
      </w:r>
      <w:r w:rsidRPr="00E77058">
        <w:rPr>
          <w:rFonts w:ascii="Times New Roman" w:hAnsi="Times New Roman" w:cs="Times New Roman"/>
          <w:sz w:val="24"/>
          <w:szCs w:val="24"/>
        </w:rPr>
        <w:t xml:space="preserve"> 0,1% (nulle komats viens procents) apmērā no rēķinā norādītajā termiņā neapmaksātās summas par katru nokavēto dienu. Nokavējuma naudas samaksa neatbrīvo Nomnieku no Līguma saistību izpildes.</w:t>
      </w:r>
    </w:p>
    <w:p w14:paraId="3F68FFF4" w14:textId="680D4C96" w:rsidR="00234414" w:rsidRPr="00E77058" w:rsidRDefault="006D62E3" w:rsidP="00234414">
      <w:pPr>
        <w:pStyle w:val="Sarakstarindkopa"/>
        <w:numPr>
          <w:ilvl w:val="1"/>
          <w:numId w:val="1"/>
        </w:numPr>
        <w:spacing w:after="200" w:line="240" w:lineRule="auto"/>
        <w:jc w:val="both"/>
        <w:rPr>
          <w:rFonts w:ascii="Times New Roman" w:hAnsi="Times New Roman" w:cs="Times New Roman"/>
          <w:sz w:val="24"/>
          <w:szCs w:val="24"/>
        </w:rPr>
      </w:pPr>
      <w:r w:rsidRPr="00E77058">
        <w:rPr>
          <w:rFonts w:ascii="Times New Roman" w:hAnsi="Times New Roman" w:cs="Times New Roman"/>
          <w:sz w:val="24"/>
          <w:szCs w:val="24"/>
        </w:rPr>
        <w:t>Iznomātājs ir tiesīgs, rakstiski nosūtot Nomniekam paziņojumu, vienpusēji mainīt nomas maksas apmēru</w:t>
      </w:r>
      <w:r w:rsidR="009A7D40" w:rsidRPr="00E77058">
        <w:rPr>
          <w:rFonts w:ascii="Times New Roman" w:hAnsi="Times New Roman" w:cs="Times New Roman"/>
          <w:sz w:val="24"/>
          <w:szCs w:val="24"/>
        </w:rPr>
        <w:t xml:space="preserve"> bez grozījumu izdarīšanas Līgumā</w:t>
      </w:r>
      <w:r w:rsidRPr="00E77058">
        <w:rPr>
          <w:rFonts w:ascii="Times New Roman" w:hAnsi="Times New Roman" w:cs="Times New Roman"/>
          <w:sz w:val="24"/>
          <w:szCs w:val="24"/>
        </w:rPr>
        <w:t>, ja:</w:t>
      </w:r>
    </w:p>
    <w:p w14:paraId="5345E229" w14:textId="77777777" w:rsidR="00234414" w:rsidRPr="00E77058" w:rsidRDefault="006D62E3" w:rsidP="00234414">
      <w:pPr>
        <w:pStyle w:val="Sarakstarindkopa"/>
        <w:numPr>
          <w:ilvl w:val="2"/>
          <w:numId w:val="1"/>
        </w:numPr>
        <w:spacing w:after="200" w:line="240" w:lineRule="auto"/>
        <w:jc w:val="both"/>
        <w:rPr>
          <w:rFonts w:ascii="Times New Roman" w:hAnsi="Times New Roman" w:cs="Times New Roman"/>
          <w:sz w:val="24"/>
          <w:szCs w:val="24"/>
        </w:rPr>
      </w:pPr>
      <w:r w:rsidRPr="00E77058">
        <w:rPr>
          <w:rFonts w:ascii="Times New Roman" w:hAnsi="Times New Roman" w:cs="Times New Roman"/>
          <w:sz w:val="24"/>
          <w:szCs w:val="24"/>
        </w:rPr>
        <w:t xml:space="preserve">Centrālās statistikas pārvaldes sniegtais patēriņa cenu indekss attiecībā pret pēdējo nomas maksas izmaiņas dienu pārsniedz </w:t>
      </w:r>
      <w:r w:rsidR="00234414" w:rsidRPr="00E77058">
        <w:rPr>
          <w:rFonts w:ascii="Times New Roman" w:hAnsi="Times New Roman" w:cs="Times New Roman"/>
          <w:sz w:val="24"/>
          <w:szCs w:val="24"/>
        </w:rPr>
        <w:t>desmit procenti</w:t>
      </w:r>
      <w:r w:rsidRPr="00E77058">
        <w:rPr>
          <w:rFonts w:ascii="Times New Roman" w:hAnsi="Times New Roman" w:cs="Times New Roman"/>
          <w:sz w:val="24"/>
          <w:szCs w:val="24"/>
        </w:rPr>
        <w:t>. Nomas maksas paaugstinājumu nosaka, sākot ar otro nomas gadu atbilstoši Centrālās statistikas pārvaldes sniegtajiem patēriņa cenu indeksiem;</w:t>
      </w:r>
    </w:p>
    <w:p w14:paraId="096C3B1F" w14:textId="77777777" w:rsidR="00234414" w:rsidRPr="00E77058" w:rsidRDefault="006D62E3" w:rsidP="00234414">
      <w:pPr>
        <w:pStyle w:val="Sarakstarindkopa"/>
        <w:numPr>
          <w:ilvl w:val="2"/>
          <w:numId w:val="1"/>
        </w:numPr>
        <w:spacing w:after="200" w:line="240" w:lineRule="auto"/>
        <w:jc w:val="both"/>
        <w:rPr>
          <w:rFonts w:ascii="Times New Roman" w:hAnsi="Times New Roman" w:cs="Times New Roman"/>
          <w:sz w:val="24"/>
          <w:szCs w:val="24"/>
        </w:rPr>
      </w:pPr>
      <w:r w:rsidRPr="00E77058">
        <w:rPr>
          <w:rFonts w:ascii="Times New Roman" w:hAnsi="Times New Roman" w:cs="Times New Roman"/>
          <w:sz w:val="24"/>
          <w:szCs w:val="24"/>
        </w:rPr>
        <w:t>saskaņā ar normatīvajiem aktiem tiek no jauna ieviesti vai palielināti nodokļi vai nodevas. Minētajos gadījumos nomas maksas apmērs tiek mainīts, sākot ar dienu, kāda noteikta attiecīgajos normatīvajos aktos;</w:t>
      </w:r>
    </w:p>
    <w:p w14:paraId="66386FC3" w14:textId="77777777" w:rsidR="00234414" w:rsidRPr="00E77058" w:rsidRDefault="006D62E3" w:rsidP="00234414">
      <w:pPr>
        <w:pStyle w:val="Sarakstarindkopa"/>
        <w:numPr>
          <w:ilvl w:val="2"/>
          <w:numId w:val="1"/>
        </w:numPr>
        <w:spacing w:after="200" w:line="240" w:lineRule="auto"/>
        <w:jc w:val="both"/>
        <w:rPr>
          <w:rFonts w:ascii="Times New Roman" w:hAnsi="Times New Roman" w:cs="Times New Roman"/>
          <w:sz w:val="24"/>
          <w:szCs w:val="24"/>
        </w:rPr>
      </w:pPr>
      <w:r w:rsidRPr="00E77058">
        <w:rPr>
          <w:rFonts w:ascii="Times New Roman" w:hAnsi="Times New Roman" w:cs="Times New Roman"/>
          <w:sz w:val="24"/>
          <w:szCs w:val="24"/>
        </w:rPr>
        <w:t>reizi gadā nākamajam nomas periodam, ja ir mainījušies Iznomātāja Nomas objekta telpu plānotie pārvaldīšanas izdevumi;</w:t>
      </w:r>
    </w:p>
    <w:p w14:paraId="3FA373B0" w14:textId="7EFA5FC1" w:rsidR="006D62E3" w:rsidRPr="00E77058" w:rsidRDefault="006D62E3" w:rsidP="00234414">
      <w:pPr>
        <w:pStyle w:val="Sarakstarindkopa"/>
        <w:numPr>
          <w:ilvl w:val="2"/>
          <w:numId w:val="1"/>
        </w:numPr>
        <w:spacing w:after="200" w:line="240" w:lineRule="auto"/>
        <w:jc w:val="both"/>
        <w:rPr>
          <w:rFonts w:ascii="Times New Roman" w:hAnsi="Times New Roman" w:cs="Times New Roman"/>
          <w:sz w:val="24"/>
          <w:szCs w:val="24"/>
        </w:rPr>
      </w:pPr>
      <w:r w:rsidRPr="00E77058">
        <w:rPr>
          <w:rFonts w:ascii="Times New Roman" w:hAnsi="Times New Roman" w:cs="Times New Roman"/>
          <w:sz w:val="24"/>
          <w:szCs w:val="24"/>
        </w:rPr>
        <w:t>normatīvie akti paredz citu nomas maksas apmēru vai nomas maksas aprēķināšanas kārtību.</w:t>
      </w:r>
    </w:p>
    <w:p w14:paraId="55BC0992" w14:textId="711B260D" w:rsidR="0046277C" w:rsidRPr="00E77058" w:rsidRDefault="006D62E3" w:rsidP="0046277C">
      <w:pPr>
        <w:pStyle w:val="Sarakstarindkopa"/>
        <w:numPr>
          <w:ilvl w:val="1"/>
          <w:numId w:val="1"/>
        </w:numPr>
        <w:tabs>
          <w:tab w:val="clear" w:pos="435"/>
        </w:tabs>
        <w:spacing w:after="200" w:line="240" w:lineRule="auto"/>
        <w:ind w:left="0" w:firstLine="0"/>
        <w:jc w:val="both"/>
        <w:rPr>
          <w:rFonts w:ascii="Times New Roman" w:hAnsi="Times New Roman" w:cs="Times New Roman"/>
          <w:sz w:val="24"/>
          <w:szCs w:val="24"/>
        </w:rPr>
      </w:pPr>
      <w:r w:rsidRPr="00E77058">
        <w:rPr>
          <w:rFonts w:ascii="Times New Roman" w:hAnsi="Times New Roman" w:cs="Times New Roman"/>
          <w:sz w:val="24"/>
          <w:szCs w:val="24"/>
        </w:rPr>
        <w:t xml:space="preserve">Ja </w:t>
      </w:r>
      <w:r w:rsidR="0046277C" w:rsidRPr="00E77058">
        <w:rPr>
          <w:rFonts w:ascii="Times New Roman" w:hAnsi="Times New Roman" w:cs="Times New Roman"/>
          <w:sz w:val="24"/>
          <w:szCs w:val="24"/>
        </w:rPr>
        <w:t>Nomas līgums</w:t>
      </w:r>
      <w:r w:rsidR="00EB223B" w:rsidRPr="00E77058">
        <w:rPr>
          <w:rFonts w:ascii="Times New Roman" w:hAnsi="Times New Roman" w:cs="Times New Roman"/>
          <w:sz w:val="24"/>
          <w:szCs w:val="24"/>
        </w:rPr>
        <w:t xml:space="preserve"> </w:t>
      </w:r>
      <w:r w:rsidR="0046277C" w:rsidRPr="00E77058">
        <w:rPr>
          <w:rFonts w:ascii="Times New Roman" w:hAnsi="Times New Roman" w:cs="Times New Roman"/>
          <w:sz w:val="24"/>
          <w:szCs w:val="24"/>
        </w:rPr>
        <w:t>tiek slēgts uz laiku, kas ir ilgāks par sešiem gadiem:</w:t>
      </w:r>
    </w:p>
    <w:p w14:paraId="131117E0" w14:textId="150E4DC3" w:rsidR="0046277C" w:rsidRPr="00E77058" w:rsidRDefault="00EB223B" w:rsidP="0046277C">
      <w:pPr>
        <w:pStyle w:val="Sarakstarindkopa"/>
        <w:numPr>
          <w:ilvl w:val="2"/>
          <w:numId w:val="1"/>
        </w:numPr>
        <w:spacing w:after="200" w:line="240" w:lineRule="auto"/>
        <w:jc w:val="both"/>
        <w:rPr>
          <w:rFonts w:ascii="Times New Roman" w:hAnsi="Times New Roman" w:cs="Times New Roman"/>
          <w:sz w:val="24"/>
          <w:szCs w:val="24"/>
        </w:rPr>
      </w:pPr>
      <w:r w:rsidRPr="00E77058">
        <w:rPr>
          <w:rFonts w:ascii="Times New Roman" w:hAnsi="Times New Roman" w:cs="Times New Roman"/>
          <w:sz w:val="24"/>
          <w:szCs w:val="24"/>
        </w:rPr>
        <w:lastRenderedPageBreak/>
        <w:t>I</w:t>
      </w:r>
      <w:r w:rsidR="0046277C" w:rsidRPr="00E77058">
        <w:rPr>
          <w:rFonts w:ascii="Times New Roman" w:hAnsi="Times New Roman" w:cs="Times New Roman"/>
          <w:sz w:val="24"/>
          <w:szCs w:val="24"/>
        </w:rPr>
        <w:t xml:space="preserve">znomātājs vienpusēji pārskata nomas objekta maksas apmēru ne retāk kā Publiskas personas finanšu līdzekļu un mantas izšķērdēšanas likumā noteiktajā termiņā un maina </w:t>
      </w:r>
      <w:r w:rsidRPr="00E77058">
        <w:rPr>
          <w:rFonts w:ascii="Times New Roman" w:hAnsi="Times New Roman" w:cs="Times New Roman"/>
          <w:sz w:val="24"/>
          <w:szCs w:val="24"/>
        </w:rPr>
        <w:t>N</w:t>
      </w:r>
      <w:r w:rsidR="0046277C" w:rsidRPr="00E77058">
        <w:rPr>
          <w:rFonts w:ascii="Times New Roman" w:hAnsi="Times New Roman" w:cs="Times New Roman"/>
          <w:sz w:val="24"/>
          <w:szCs w:val="24"/>
        </w:rPr>
        <w:t xml:space="preserve">omas maksu, ja pārskatītā </w:t>
      </w:r>
      <w:r w:rsidRPr="00E77058">
        <w:rPr>
          <w:rFonts w:ascii="Times New Roman" w:hAnsi="Times New Roman" w:cs="Times New Roman"/>
          <w:sz w:val="24"/>
          <w:szCs w:val="24"/>
        </w:rPr>
        <w:t>N</w:t>
      </w:r>
      <w:r w:rsidR="0046277C" w:rsidRPr="00E77058">
        <w:rPr>
          <w:rFonts w:ascii="Times New Roman" w:hAnsi="Times New Roman" w:cs="Times New Roman"/>
          <w:sz w:val="24"/>
          <w:szCs w:val="24"/>
        </w:rPr>
        <w:t xml:space="preserve">omas maksa ir augstāka par līdzšinējo </w:t>
      </w:r>
      <w:r w:rsidRPr="00E77058">
        <w:rPr>
          <w:rFonts w:ascii="Times New Roman" w:hAnsi="Times New Roman" w:cs="Times New Roman"/>
          <w:sz w:val="24"/>
          <w:szCs w:val="24"/>
        </w:rPr>
        <w:t>N</w:t>
      </w:r>
      <w:r w:rsidR="0046277C" w:rsidRPr="00E77058">
        <w:rPr>
          <w:rFonts w:ascii="Times New Roman" w:hAnsi="Times New Roman" w:cs="Times New Roman"/>
          <w:sz w:val="24"/>
          <w:szCs w:val="24"/>
        </w:rPr>
        <w:t xml:space="preserve">omas maksu, piemērojot šajos noteikumos paredzēto </w:t>
      </w:r>
      <w:r w:rsidRPr="00E77058">
        <w:rPr>
          <w:rFonts w:ascii="Times New Roman" w:hAnsi="Times New Roman" w:cs="Times New Roman"/>
          <w:sz w:val="24"/>
          <w:szCs w:val="24"/>
        </w:rPr>
        <w:t>N</w:t>
      </w:r>
      <w:r w:rsidR="0046277C" w:rsidRPr="00E77058">
        <w:rPr>
          <w:rFonts w:ascii="Times New Roman" w:hAnsi="Times New Roman" w:cs="Times New Roman"/>
          <w:sz w:val="24"/>
          <w:szCs w:val="24"/>
        </w:rPr>
        <w:t xml:space="preserve">omas maksas noteikšanas kārtību, vai atbilstoši neatkarīga vērtētāja noteiktajai tirgus </w:t>
      </w:r>
      <w:r w:rsidRPr="00E77058">
        <w:rPr>
          <w:rFonts w:ascii="Times New Roman" w:hAnsi="Times New Roman" w:cs="Times New Roman"/>
          <w:sz w:val="24"/>
          <w:szCs w:val="24"/>
        </w:rPr>
        <w:t>N</w:t>
      </w:r>
      <w:r w:rsidR="0046277C" w:rsidRPr="00E77058">
        <w:rPr>
          <w:rFonts w:ascii="Times New Roman" w:hAnsi="Times New Roman" w:cs="Times New Roman"/>
          <w:sz w:val="24"/>
          <w:szCs w:val="24"/>
        </w:rPr>
        <w:t xml:space="preserve">omas maksai, ja nomas objektu iznomā saimnieciskās darbības veikšanai un samazinātas </w:t>
      </w:r>
      <w:r w:rsidRPr="00E77058">
        <w:rPr>
          <w:rFonts w:ascii="Times New Roman" w:hAnsi="Times New Roman" w:cs="Times New Roman"/>
          <w:sz w:val="24"/>
          <w:szCs w:val="24"/>
        </w:rPr>
        <w:t>N</w:t>
      </w:r>
      <w:r w:rsidR="0046277C" w:rsidRPr="00E77058">
        <w:rPr>
          <w:rFonts w:ascii="Times New Roman" w:hAnsi="Times New Roman" w:cs="Times New Roman"/>
          <w:sz w:val="24"/>
          <w:szCs w:val="24"/>
        </w:rPr>
        <w:t>omas maksas piemērošanas gadījumā atbalsts nomniekam kvalificējams kā komercdarbības atbalsts;</w:t>
      </w:r>
    </w:p>
    <w:p w14:paraId="66874579" w14:textId="0AF3629E" w:rsidR="0046277C" w:rsidRPr="00E77058" w:rsidRDefault="0046277C" w:rsidP="0046277C">
      <w:pPr>
        <w:pStyle w:val="Sarakstarindkopa"/>
        <w:numPr>
          <w:ilvl w:val="2"/>
          <w:numId w:val="1"/>
        </w:numPr>
        <w:spacing w:after="200" w:line="240" w:lineRule="auto"/>
        <w:jc w:val="both"/>
        <w:rPr>
          <w:rFonts w:ascii="Times New Roman" w:hAnsi="Times New Roman" w:cs="Times New Roman"/>
          <w:sz w:val="24"/>
          <w:szCs w:val="24"/>
        </w:rPr>
      </w:pPr>
      <w:r w:rsidRPr="00E77058">
        <w:rPr>
          <w:rFonts w:ascii="Times New Roman" w:hAnsi="Times New Roman" w:cs="Times New Roman"/>
          <w:sz w:val="24"/>
          <w:szCs w:val="24"/>
        </w:rPr>
        <w:t xml:space="preserve">pārskatītā un mainītā </w:t>
      </w:r>
      <w:r w:rsidR="00C46963" w:rsidRPr="00E77058">
        <w:rPr>
          <w:rFonts w:ascii="Times New Roman" w:hAnsi="Times New Roman" w:cs="Times New Roman"/>
          <w:sz w:val="24"/>
          <w:szCs w:val="24"/>
        </w:rPr>
        <w:t>N</w:t>
      </w:r>
      <w:r w:rsidRPr="00E77058">
        <w:rPr>
          <w:rFonts w:ascii="Times New Roman" w:hAnsi="Times New Roman" w:cs="Times New Roman"/>
          <w:sz w:val="24"/>
          <w:szCs w:val="24"/>
        </w:rPr>
        <w:t xml:space="preserve">omas maksa stājas spēkā trīsdesmitajā dienā no dienas, kad attiecīgais paziņojums nosūtīts </w:t>
      </w:r>
      <w:r w:rsidR="00C46963" w:rsidRPr="00E77058">
        <w:rPr>
          <w:rFonts w:ascii="Times New Roman" w:hAnsi="Times New Roman" w:cs="Times New Roman"/>
          <w:sz w:val="24"/>
          <w:szCs w:val="24"/>
        </w:rPr>
        <w:t>N</w:t>
      </w:r>
      <w:r w:rsidRPr="00E77058">
        <w:rPr>
          <w:rFonts w:ascii="Times New Roman" w:hAnsi="Times New Roman" w:cs="Times New Roman"/>
          <w:sz w:val="24"/>
          <w:szCs w:val="24"/>
        </w:rPr>
        <w:t xml:space="preserve">omniekam. Ja </w:t>
      </w:r>
      <w:r w:rsidR="00C46963" w:rsidRPr="00E77058">
        <w:rPr>
          <w:rFonts w:ascii="Times New Roman" w:hAnsi="Times New Roman" w:cs="Times New Roman"/>
          <w:sz w:val="24"/>
          <w:szCs w:val="24"/>
        </w:rPr>
        <w:t>N</w:t>
      </w:r>
      <w:r w:rsidRPr="00E77058">
        <w:rPr>
          <w:rFonts w:ascii="Times New Roman" w:hAnsi="Times New Roman" w:cs="Times New Roman"/>
          <w:sz w:val="24"/>
          <w:szCs w:val="24"/>
        </w:rPr>
        <w:t xml:space="preserve">omas maksas noteikšanai pieaicina neatkarīgu vērtētāju un tā atlīdzības summu ir iespējams attiecināt uz konkrētu </w:t>
      </w:r>
      <w:r w:rsidR="00C46963" w:rsidRPr="00E77058">
        <w:rPr>
          <w:rFonts w:ascii="Times New Roman" w:hAnsi="Times New Roman" w:cs="Times New Roman"/>
          <w:sz w:val="24"/>
          <w:szCs w:val="24"/>
        </w:rPr>
        <w:t>N</w:t>
      </w:r>
      <w:r w:rsidRPr="00E77058">
        <w:rPr>
          <w:rFonts w:ascii="Times New Roman" w:hAnsi="Times New Roman" w:cs="Times New Roman"/>
          <w:sz w:val="24"/>
          <w:szCs w:val="24"/>
        </w:rPr>
        <w:t xml:space="preserve">omnieku, un </w:t>
      </w:r>
      <w:r w:rsidR="00C46963" w:rsidRPr="00E77058">
        <w:rPr>
          <w:rFonts w:ascii="Times New Roman" w:hAnsi="Times New Roman" w:cs="Times New Roman"/>
          <w:sz w:val="24"/>
          <w:szCs w:val="24"/>
        </w:rPr>
        <w:t>N</w:t>
      </w:r>
      <w:r w:rsidRPr="00E77058">
        <w:rPr>
          <w:rFonts w:ascii="Times New Roman" w:hAnsi="Times New Roman" w:cs="Times New Roman"/>
          <w:sz w:val="24"/>
          <w:szCs w:val="24"/>
        </w:rPr>
        <w:t xml:space="preserve">omas maksa tiek palielināta, nomnieks papildus nomas maksai kompensē </w:t>
      </w:r>
      <w:r w:rsidR="00C46963" w:rsidRPr="00E77058">
        <w:rPr>
          <w:rFonts w:ascii="Times New Roman" w:hAnsi="Times New Roman" w:cs="Times New Roman"/>
          <w:sz w:val="24"/>
          <w:szCs w:val="24"/>
        </w:rPr>
        <w:t>I</w:t>
      </w:r>
      <w:r w:rsidRPr="00E77058">
        <w:rPr>
          <w:rFonts w:ascii="Times New Roman" w:hAnsi="Times New Roman" w:cs="Times New Roman"/>
          <w:sz w:val="24"/>
          <w:szCs w:val="24"/>
        </w:rPr>
        <w:t>znomātājam neatkarīga vērtētāja atlīdzības summu;</w:t>
      </w:r>
    </w:p>
    <w:p w14:paraId="211E49E5" w14:textId="3C5C5293" w:rsidR="0046277C" w:rsidRPr="00E77058" w:rsidRDefault="00C46963" w:rsidP="0046277C">
      <w:pPr>
        <w:pStyle w:val="Sarakstarindkopa"/>
        <w:numPr>
          <w:ilvl w:val="2"/>
          <w:numId w:val="1"/>
        </w:numPr>
        <w:spacing w:after="200" w:line="240" w:lineRule="auto"/>
        <w:jc w:val="both"/>
        <w:rPr>
          <w:rFonts w:ascii="Times New Roman" w:hAnsi="Times New Roman" w:cs="Times New Roman"/>
          <w:sz w:val="24"/>
          <w:szCs w:val="24"/>
        </w:rPr>
      </w:pPr>
      <w:r w:rsidRPr="00E77058">
        <w:rPr>
          <w:rFonts w:ascii="Times New Roman" w:hAnsi="Times New Roman" w:cs="Times New Roman"/>
          <w:sz w:val="24"/>
          <w:szCs w:val="24"/>
        </w:rPr>
        <w:t>N</w:t>
      </w:r>
      <w:r w:rsidR="0046277C" w:rsidRPr="00E77058">
        <w:rPr>
          <w:rFonts w:ascii="Times New Roman" w:hAnsi="Times New Roman" w:cs="Times New Roman"/>
          <w:sz w:val="24"/>
          <w:szCs w:val="24"/>
        </w:rPr>
        <w:t xml:space="preserve">omas maksu var nemainīt, ja saskaņā ar publicētajiem nomas nosacījumiem publiskas personas nekustamā īpašuma ilgtspējīgas attīstības nodrošināšanai </w:t>
      </w:r>
      <w:r w:rsidRPr="00E77058">
        <w:rPr>
          <w:rFonts w:ascii="Times New Roman" w:hAnsi="Times New Roman" w:cs="Times New Roman"/>
          <w:sz w:val="24"/>
          <w:szCs w:val="24"/>
        </w:rPr>
        <w:t>N</w:t>
      </w:r>
      <w:r w:rsidR="0046277C" w:rsidRPr="00E77058">
        <w:rPr>
          <w:rFonts w:ascii="Times New Roman" w:hAnsi="Times New Roman" w:cs="Times New Roman"/>
          <w:sz w:val="24"/>
          <w:szCs w:val="24"/>
        </w:rPr>
        <w:t xml:space="preserve">omniekam paredzēts pienākums nomas objektā ieguldīt finanšu līdzekļus vai līguma darbības laikā to veikšanu rakstiski saskaņojis iznomātājs, un </w:t>
      </w:r>
      <w:r w:rsidRPr="00E77058">
        <w:rPr>
          <w:rFonts w:ascii="Times New Roman" w:hAnsi="Times New Roman" w:cs="Times New Roman"/>
          <w:sz w:val="24"/>
          <w:szCs w:val="24"/>
        </w:rPr>
        <w:t>N</w:t>
      </w:r>
      <w:r w:rsidR="0046277C" w:rsidRPr="00E77058">
        <w:rPr>
          <w:rFonts w:ascii="Times New Roman" w:hAnsi="Times New Roman" w:cs="Times New Roman"/>
          <w:sz w:val="24"/>
          <w:szCs w:val="24"/>
        </w:rPr>
        <w:t xml:space="preserve">omnieka veikto nepieciešamo un derīgo izdevumu apmērs, kas nav amortizēts (atpelnīts) līdz </w:t>
      </w:r>
      <w:r w:rsidRPr="00E77058">
        <w:rPr>
          <w:rFonts w:ascii="Times New Roman" w:hAnsi="Times New Roman" w:cs="Times New Roman"/>
          <w:sz w:val="24"/>
          <w:szCs w:val="24"/>
        </w:rPr>
        <w:t>N</w:t>
      </w:r>
      <w:r w:rsidR="0046277C" w:rsidRPr="00E77058">
        <w:rPr>
          <w:rFonts w:ascii="Times New Roman" w:hAnsi="Times New Roman" w:cs="Times New Roman"/>
          <w:sz w:val="24"/>
          <w:szCs w:val="24"/>
        </w:rPr>
        <w:t xml:space="preserve">omas maksas pārskatīšanai, ir vienāds vai lielāks par pārskatītās </w:t>
      </w:r>
      <w:r w:rsidRPr="00E77058">
        <w:rPr>
          <w:rFonts w:ascii="Times New Roman" w:hAnsi="Times New Roman" w:cs="Times New Roman"/>
          <w:sz w:val="24"/>
          <w:szCs w:val="24"/>
        </w:rPr>
        <w:t>N</w:t>
      </w:r>
      <w:r w:rsidR="0046277C" w:rsidRPr="00E77058">
        <w:rPr>
          <w:rFonts w:ascii="Times New Roman" w:hAnsi="Times New Roman" w:cs="Times New Roman"/>
          <w:sz w:val="24"/>
          <w:szCs w:val="24"/>
        </w:rPr>
        <w:t xml:space="preserve">omas maksas un noteiktās </w:t>
      </w:r>
      <w:r w:rsidRPr="00E77058">
        <w:rPr>
          <w:rFonts w:ascii="Times New Roman" w:hAnsi="Times New Roman" w:cs="Times New Roman"/>
          <w:sz w:val="24"/>
          <w:szCs w:val="24"/>
        </w:rPr>
        <w:t>N</w:t>
      </w:r>
      <w:r w:rsidR="0046277C" w:rsidRPr="00E77058">
        <w:rPr>
          <w:rFonts w:ascii="Times New Roman" w:hAnsi="Times New Roman" w:cs="Times New Roman"/>
          <w:sz w:val="24"/>
          <w:szCs w:val="24"/>
        </w:rPr>
        <w:t>omas maksas starpību.</w:t>
      </w:r>
      <w:bookmarkStart w:id="2" w:name="p102"/>
      <w:bookmarkStart w:id="3" w:name="p-649361"/>
      <w:bookmarkEnd w:id="2"/>
      <w:bookmarkEnd w:id="3"/>
    </w:p>
    <w:p w14:paraId="05189B68" w14:textId="02609775" w:rsidR="0046277C" w:rsidRPr="00E77058" w:rsidRDefault="0046277C" w:rsidP="0046277C">
      <w:pPr>
        <w:pStyle w:val="Sarakstarindkopa"/>
        <w:numPr>
          <w:ilvl w:val="1"/>
          <w:numId w:val="1"/>
        </w:numPr>
        <w:spacing w:after="200" w:line="240" w:lineRule="auto"/>
        <w:jc w:val="both"/>
        <w:rPr>
          <w:rFonts w:ascii="Times New Roman" w:hAnsi="Times New Roman" w:cs="Times New Roman"/>
          <w:sz w:val="24"/>
          <w:szCs w:val="24"/>
        </w:rPr>
      </w:pPr>
      <w:r w:rsidRPr="00E77058">
        <w:rPr>
          <w:rFonts w:ascii="Times New Roman" w:hAnsi="Times New Roman" w:cs="Times New Roman"/>
          <w:sz w:val="24"/>
          <w:szCs w:val="24"/>
        </w:rPr>
        <w:t xml:space="preserve">Ja </w:t>
      </w:r>
      <w:r w:rsidR="00C46963" w:rsidRPr="00E77058">
        <w:rPr>
          <w:rFonts w:ascii="Times New Roman" w:hAnsi="Times New Roman" w:cs="Times New Roman"/>
          <w:sz w:val="24"/>
          <w:szCs w:val="24"/>
        </w:rPr>
        <w:t>N</w:t>
      </w:r>
      <w:r w:rsidRPr="00E77058">
        <w:rPr>
          <w:rFonts w:ascii="Times New Roman" w:hAnsi="Times New Roman" w:cs="Times New Roman"/>
          <w:sz w:val="24"/>
          <w:szCs w:val="24"/>
        </w:rPr>
        <w:t xml:space="preserve">omnieks nepiekrīt </w:t>
      </w:r>
      <w:r w:rsidR="00C46963" w:rsidRPr="00E77058">
        <w:rPr>
          <w:rFonts w:ascii="Times New Roman" w:hAnsi="Times New Roman" w:cs="Times New Roman"/>
          <w:sz w:val="24"/>
          <w:szCs w:val="24"/>
        </w:rPr>
        <w:t xml:space="preserve">Līguma 3.10. vai 3.11. punktā noteiktajos gadījumos </w:t>
      </w:r>
      <w:r w:rsidRPr="00E77058">
        <w:rPr>
          <w:rFonts w:ascii="Times New Roman" w:hAnsi="Times New Roman" w:cs="Times New Roman"/>
          <w:sz w:val="24"/>
          <w:szCs w:val="24"/>
        </w:rPr>
        <w:t xml:space="preserve">pārskatītajam </w:t>
      </w:r>
      <w:r w:rsidR="00CB6B9F" w:rsidRPr="00E77058">
        <w:rPr>
          <w:rFonts w:ascii="Times New Roman" w:hAnsi="Times New Roman" w:cs="Times New Roman"/>
          <w:sz w:val="24"/>
          <w:szCs w:val="24"/>
        </w:rPr>
        <w:t>N</w:t>
      </w:r>
      <w:r w:rsidRPr="00E77058">
        <w:rPr>
          <w:rFonts w:ascii="Times New Roman" w:hAnsi="Times New Roman" w:cs="Times New Roman"/>
          <w:sz w:val="24"/>
          <w:szCs w:val="24"/>
        </w:rPr>
        <w:t xml:space="preserve">omas maksas apmēram, </w:t>
      </w:r>
      <w:r w:rsidR="00CB6B9F" w:rsidRPr="00E77058">
        <w:rPr>
          <w:rFonts w:ascii="Times New Roman" w:hAnsi="Times New Roman" w:cs="Times New Roman"/>
          <w:sz w:val="24"/>
          <w:szCs w:val="24"/>
        </w:rPr>
        <w:t>N</w:t>
      </w:r>
      <w:r w:rsidRPr="00E77058">
        <w:rPr>
          <w:rFonts w:ascii="Times New Roman" w:hAnsi="Times New Roman" w:cs="Times New Roman"/>
          <w:sz w:val="24"/>
          <w:szCs w:val="24"/>
        </w:rPr>
        <w:t xml:space="preserve">omniekam ir tiesības vienpusēji atkāpties no </w:t>
      </w:r>
      <w:r w:rsidR="00CB6B9F" w:rsidRPr="00E77058">
        <w:rPr>
          <w:rFonts w:ascii="Times New Roman" w:hAnsi="Times New Roman" w:cs="Times New Roman"/>
          <w:sz w:val="24"/>
          <w:szCs w:val="24"/>
        </w:rPr>
        <w:t>L</w:t>
      </w:r>
      <w:r w:rsidRPr="00E77058">
        <w:rPr>
          <w:rFonts w:ascii="Times New Roman" w:hAnsi="Times New Roman" w:cs="Times New Roman"/>
          <w:sz w:val="24"/>
          <w:szCs w:val="24"/>
        </w:rPr>
        <w:t xml:space="preserve">īguma, par to rakstiski informējot iznomātāju </w:t>
      </w:r>
      <w:r w:rsidR="00282012" w:rsidRPr="00E77058">
        <w:rPr>
          <w:rFonts w:ascii="Times New Roman" w:hAnsi="Times New Roman" w:cs="Times New Roman"/>
          <w:sz w:val="24"/>
          <w:szCs w:val="24"/>
        </w:rPr>
        <w:t xml:space="preserve">1 </w:t>
      </w:r>
      <w:r w:rsidR="00CB6B9F" w:rsidRPr="00E77058">
        <w:rPr>
          <w:rFonts w:ascii="Times New Roman" w:hAnsi="Times New Roman" w:cs="Times New Roman"/>
          <w:sz w:val="24"/>
          <w:szCs w:val="24"/>
        </w:rPr>
        <w:t>(</w:t>
      </w:r>
      <w:r w:rsidRPr="00E77058">
        <w:rPr>
          <w:rFonts w:ascii="Times New Roman" w:hAnsi="Times New Roman" w:cs="Times New Roman"/>
          <w:sz w:val="24"/>
          <w:szCs w:val="24"/>
        </w:rPr>
        <w:t>vienu</w:t>
      </w:r>
      <w:r w:rsidR="00CB6B9F" w:rsidRPr="00E77058">
        <w:rPr>
          <w:rFonts w:ascii="Times New Roman" w:hAnsi="Times New Roman" w:cs="Times New Roman"/>
          <w:sz w:val="24"/>
          <w:szCs w:val="24"/>
        </w:rPr>
        <w:t>)</w:t>
      </w:r>
      <w:r w:rsidRPr="00E77058">
        <w:rPr>
          <w:rFonts w:ascii="Times New Roman" w:hAnsi="Times New Roman" w:cs="Times New Roman"/>
          <w:sz w:val="24"/>
          <w:szCs w:val="24"/>
        </w:rPr>
        <w:t xml:space="preserve"> mēnesi iepriekš. Līdz </w:t>
      </w:r>
      <w:r w:rsidR="00CB6B9F" w:rsidRPr="00E77058">
        <w:rPr>
          <w:rFonts w:ascii="Times New Roman" w:hAnsi="Times New Roman" w:cs="Times New Roman"/>
          <w:sz w:val="24"/>
          <w:szCs w:val="24"/>
        </w:rPr>
        <w:t>L</w:t>
      </w:r>
      <w:r w:rsidRPr="00E77058">
        <w:rPr>
          <w:rFonts w:ascii="Times New Roman" w:hAnsi="Times New Roman" w:cs="Times New Roman"/>
          <w:sz w:val="24"/>
          <w:szCs w:val="24"/>
        </w:rPr>
        <w:t xml:space="preserve">īguma izbeigšanai </w:t>
      </w:r>
      <w:r w:rsidR="00CB6B9F" w:rsidRPr="00E77058">
        <w:rPr>
          <w:rFonts w:ascii="Times New Roman" w:hAnsi="Times New Roman" w:cs="Times New Roman"/>
          <w:sz w:val="24"/>
          <w:szCs w:val="24"/>
        </w:rPr>
        <w:t>N</w:t>
      </w:r>
      <w:r w:rsidRPr="00E77058">
        <w:rPr>
          <w:rFonts w:ascii="Times New Roman" w:hAnsi="Times New Roman" w:cs="Times New Roman"/>
          <w:sz w:val="24"/>
          <w:szCs w:val="24"/>
        </w:rPr>
        <w:t xml:space="preserve">omnieks maksā </w:t>
      </w:r>
      <w:r w:rsidR="00CB6B9F" w:rsidRPr="00E77058">
        <w:rPr>
          <w:rFonts w:ascii="Times New Roman" w:hAnsi="Times New Roman" w:cs="Times New Roman"/>
          <w:sz w:val="24"/>
          <w:szCs w:val="24"/>
        </w:rPr>
        <w:t>N</w:t>
      </w:r>
      <w:r w:rsidRPr="00E77058">
        <w:rPr>
          <w:rFonts w:ascii="Times New Roman" w:hAnsi="Times New Roman" w:cs="Times New Roman"/>
          <w:sz w:val="24"/>
          <w:szCs w:val="24"/>
        </w:rPr>
        <w:t xml:space="preserve">omas maksu atbilstoši pārskatītajam </w:t>
      </w:r>
      <w:r w:rsidR="00CB6B9F" w:rsidRPr="00E77058">
        <w:rPr>
          <w:rFonts w:ascii="Times New Roman" w:hAnsi="Times New Roman" w:cs="Times New Roman"/>
          <w:sz w:val="24"/>
          <w:szCs w:val="24"/>
        </w:rPr>
        <w:t>N</w:t>
      </w:r>
      <w:r w:rsidRPr="00E77058">
        <w:rPr>
          <w:rFonts w:ascii="Times New Roman" w:hAnsi="Times New Roman" w:cs="Times New Roman"/>
          <w:sz w:val="24"/>
          <w:szCs w:val="24"/>
        </w:rPr>
        <w:t>omas maksas apmēram.</w:t>
      </w:r>
      <w:bookmarkStart w:id="4" w:name="p103"/>
      <w:bookmarkStart w:id="5" w:name="p-649362"/>
      <w:bookmarkEnd w:id="4"/>
      <w:bookmarkEnd w:id="5"/>
    </w:p>
    <w:p w14:paraId="36444159" w14:textId="0EA2B887" w:rsidR="0046277C" w:rsidRPr="00E77058" w:rsidRDefault="0046277C" w:rsidP="0046277C">
      <w:pPr>
        <w:pStyle w:val="Sarakstarindkopa"/>
        <w:numPr>
          <w:ilvl w:val="1"/>
          <w:numId w:val="1"/>
        </w:numPr>
        <w:spacing w:after="200" w:line="240" w:lineRule="auto"/>
        <w:jc w:val="both"/>
        <w:rPr>
          <w:rFonts w:ascii="Times New Roman" w:hAnsi="Times New Roman" w:cs="Times New Roman"/>
          <w:sz w:val="24"/>
          <w:szCs w:val="24"/>
        </w:rPr>
      </w:pPr>
      <w:r w:rsidRPr="00E77058">
        <w:rPr>
          <w:rFonts w:ascii="Times New Roman" w:hAnsi="Times New Roman" w:cs="Times New Roman"/>
          <w:sz w:val="24"/>
          <w:szCs w:val="24"/>
        </w:rPr>
        <w:t xml:space="preserve">Iznomātājam ir tiesības </w:t>
      </w:r>
      <w:r w:rsidR="00CB6B9F" w:rsidRPr="00E77058">
        <w:rPr>
          <w:rFonts w:ascii="Times New Roman" w:hAnsi="Times New Roman" w:cs="Times New Roman"/>
          <w:sz w:val="24"/>
          <w:szCs w:val="24"/>
        </w:rPr>
        <w:t>L</w:t>
      </w:r>
      <w:r w:rsidRPr="00E77058">
        <w:rPr>
          <w:rFonts w:ascii="Times New Roman" w:hAnsi="Times New Roman" w:cs="Times New Roman"/>
          <w:sz w:val="24"/>
          <w:szCs w:val="24"/>
        </w:rPr>
        <w:t xml:space="preserve">īguma darbības laikā, pamatojoties uz nomnieka ierosinājumu, samazināt </w:t>
      </w:r>
      <w:r w:rsidR="00CB6B9F" w:rsidRPr="00E77058">
        <w:rPr>
          <w:rFonts w:ascii="Times New Roman" w:hAnsi="Times New Roman" w:cs="Times New Roman"/>
          <w:sz w:val="24"/>
          <w:szCs w:val="24"/>
        </w:rPr>
        <w:t>N</w:t>
      </w:r>
      <w:r w:rsidRPr="00E77058">
        <w:rPr>
          <w:rFonts w:ascii="Times New Roman" w:hAnsi="Times New Roman" w:cs="Times New Roman"/>
          <w:sz w:val="24"/>
          <w:szCs w:val="24"/>
        </w:rPr>
        <w:t xml:space="preserve">omas maksu, ja nekustamā īpašuma tirgus segmentā pastāv nomas objektu pieprasījuma un </w:t>
      </w:r>
      <w:r w:rsidR="00CB6B9F" w:rsidRPr="00E77058">
        <w:rPr>
          <w:rFonts w:ascii="Times New Roman" w:hAnsi="Times New Roman" w:cs="Times New Roman"/>
          <w:sz w:val="24"/>
          <w:szCs w:val="24"/>
        </w:rPr>
        <w:t>N</w:t>
      </w:r>
      <w:r w:rsidRPr="00E77058">
        <w:rPr>
          <w:rFonts w:ascii="Times New Roman" w:hAnsi="Times New Roman" w:cs="Times New Roman"/>
          <w:sz w:val="24"/>
          <w:szCs w:val="24"/>
        </w:rPr>
        <w:t xml:space="preserve">omas maksu samazinājuma tendence. Ja nomas objektu izmanto saimnieciskai darbībai un samazinātas </w:t>
      </w:r>
      <w:r w:rsidR="00CB6B9F" w:rsidRPr="00E77058">
        <w:rPr>
          <w:rFonts w:ascii="Times New Roman" w:hAnsi="Times New Roman" w:cs="Times New Roman"/>
          <w:sz w:val="24"/>
          <w:szCs w:val="24"/>
        </w:rPr>
        <w:t>N</w:t>
      </w:r>
      <w:r w:rsidRPr="00E77058">
        <w:rPr>
          <w:rFonts w:ascii="Times New Roman" w:hAnsi="Times New Roman" w:cs="Times New Roman"/>
          <w:sz w:val="24"/>
          <w:szCs w:val="24"/>
        </w:rPr>
        <w:t xml:space="preserve">omas maksas piemērošanas gadījumā atbalsts </w:t>
      </w:r>
      <w:r w:rsidR="00CB6B9F" w:rsidRPr="00E77058">
        <w:rPr>
          <w:rFonts w:ascii="Times New Roman" w:hAnsi="Times New Roman" w:cs="Times New Roman"/>
          <w:sz w:val="24"/>
          <w:szCs w:val="24"/>
        </w:rPr>
        <w:t>N</w:t>
      </w:r>
      <w:r w:rsidRPr="00E77058">
        <w:rPr>
          <w:rFonts w:ascii="Times New Roman" w:hAnsi="Times New Roman" w:cs="Times New Roman"/>
          <w:sz w:val="24"/>
          <w:szCs w:val="24"/>
        </w:rPr>
        <w:t xml:space="preserve">omniekam kvalificējams kā komercdarbības atbalsts, </w:t>
      </w:r>
      <w:r w:rsidR="00CB6B9F" w:rsidRPr="00E77058">
        <w:rPr>
          <w:rFonts w:ascii="Times New Roman" w:hAnsi="Times New Roman" w:cs="Times New Roman"/>
          <w:sz w:val="24"/>
          <w:szCs w:val="24"/>
        </w:rPr>
        <w:t>N</w:t>
      </w:r>
      <w:r w:rsidRPr="00E77058">
        <w:rPr>
          <w:rFonts w:ascii="Times New Roman" w:hAnsi="Times New Roman" w:cs="Times New Roman"/>
          <w:sz w:val="24"/>
          <w:szCs w:val="24"/>
        </w:rPr>
        <w:t xml:space="preserve">omas maksu nosaka atbilstoši neatkarīga vērtētāja noteiktajai tirgus </w:t>
      </w:r>
      <w:r w:rsidR="00CB6B9F" w:rsidRPr="00E77058">
        <w:rPr>
          <w:rFonts w:ascii="Times New Roman" w:hAnsi="Times New Roman" w:cs="Times New Roman"/>
          <w:sz w:val="24"/>
          <w:szCs w:val="24"/>
        </w:rPr>
        <w:t>N</w:t>
      </w:r>
      <w:r w:rsidRPr="00E77058">
        <w:rPr>
          <w:rFonts w:ascii="Times New Roman" w:hAnsi="Times New Roman" w:cs="Times New Roman"/>
          <w:sz w:val="24"/>
          <w:szCs w:val="24"/>
        </w:rPr>
        <w:t xml:space="preserve">omas maksai. Nomas maksu nesamazina pirmo </w:t>
      </w:r>
      <w:r w:rsidR="00CB6B9F" w:rsidRPr="00E77058">
        <w:rPr>
          <w:rFonts w:ascii="Times New Roman" w:hAnsi="Times New Roman" w:cs="Times New Roman"/>
          <w:sz w:val="24"/>
          <w:szCs w:val="24"/>
        </w:rPr>
        <w:t>3 (</w:t>
      </w:r>
      <w:r w:rsidRPr="00E77058">
        <w:rPr>
          <w:rFonts w:ascii="Times New Roman" w:hAnsi="Times New Roman" w:cs="Times New Roman"/>
          <w:sz w:val="24"/>
          <w:szCs w:val="24"/>
        </w:rPr>
        <w:t>trīs</w:t>
      </w:r>
      <w:r w:rsidR="00CB6B9F" w:rsidRPr="00E77058">
        <w:rPr>
          <w:rFonts w:ascii="Times New Roman" w:hAnsi="Times New Roman" w:cs="Times New Roman"/>
          <w:sz w:val="24"/>
          <w:szCs w:val="24"/>
        </w:rPr>
        <w:t>)</w:t>
      </w:r>
      <w:r w:rsidRPr="00E77058">
        <w:rPr>
          <w:rFonts w:ascii="Times New Roman" w:hAnsi="Times New Roman" w:cs="Times New Roman"/>
          <w:sz w:val="24"/>
          <w:szCs w:val="24"/>
        </w:rPr>
        <w:t xml:space="preserve"> gadu laikā pēc nomas līguma noslēgšanas.</w:t>
      </w:r>
    </w:p>
    <w:p w14:paraId="79FD0F38" w14:textId="77777777" w:rsidR="006D62E3" w:rsidRPr="00E77058" w:rsidRDefault="006D62E3" w:rsidP="0046277C">
      <w:pPr>
        <w:pStyle w:val="Sarakstarindkopa"/>
        <w:numPr>
          <w:ilvl w:val="1"/>
          <w:numId w:val="1"/>
        </w:numPr>
        <w:tabs>
          <w:tab w:val="clear" w:pos="435"/>
        </w:tabs>
        <w:spacing w:after="200" w:line="240" w:lineRule="auto"/>
        <w:ind w:left="0" w:firstLine="0"/>
        <w:jc w:val="both"/>
        <w:rPr>
          <w:rFonts w:ascii="Times New Roman" w:hAnsi="Times New Roman" w:cs="Times New Roman"/>
          <w:sz w:val="24"/>
          <w:szCs w:val="24"/>
        </w:rPr>
      </w:pPr>
      <w:r w:rsidRPr="00E77058">
        <w:rPr>
          <w:rFonts w:ascii="Times New Roman" w:hAnsi="Times New Roman" w:cs="Times New Roman"/>
          <w:sz w:val="24"/>
          <w:szCs w:val="24"/>
        </w:rPr>
        <w:t>Gadījumā, ja Nomnieks ar nodomu, vai neuzmanības vai nolaidības dēļ nepilda vai nepienācīgi pilda Līgumā noteiktās saistības (izņemot maksājuma kavējumu), kā arī rada bojājumus Iznomātāja īpašumam, un pēc Iznomātāja rakstiska brīdinājuma turpina nepildīt Līgumā noteiktās saistības vai nenovērš pārkāpuma sekas, Nomnieks maksā Iznomātājam līgumsodu 1 (viena) mēneša nomas maksas apmērā par katru gadījumu. Piemērojot šo Līguma punktu, Iznomātājs neatsakās no citām Līgumā vai normatīvajos aktos paredzētajām prasījuma tiesībām pret Nomnieku un zaudējumu atlīdzības.</w:t>
      </w:r>
    </w:p>
    <w:p w14:paraId="536D2606" w14:textId="0E755E88" w:rsidR="008870CD" w:rsidRPr="00E77058" w:rsidRDefault="006D62E3" w:rsidP="006D62E3">
      <w:pPr>
        <w:pStyle w:val="Sarakstarindkopa"/>
        <w:numPr>
          <w:ilvl w:val="1"/>
          <w:numId w:val="1"/>
        </w:numPr>
        <w:tabs>
          <w:tab w:val="clear" w:pos="435"/>
        </w:tabs>
        <w:spacing w:after="200" w:line="240" w:lineRule="auto"/>
        <w:ind w:left="0" w:firstLine="0"/>
        <w:jc w:val="both"/>
        <w:rPr>
          <w:rFonts w:ascii="Times New Roman" w:hAnsi="Times New Roman" w:cs="Times New Roman"/>
          <w:sz w:val="24"/>
          <w:szCs w:val="24"/>
        </w:rPr>
      </w:pPr>
      <w:r w:rsidRPr="00E77058">
        <w:rPr>
          <w:rFonts w:ascii="Times New Roman" w:hAnsi="Times New Roman" w:cs="Times New Roman"/>
          <w:sz w:val="24"/>
          <w:szCs w:val="24"/>
          <w:lang w:eastAsia="lv-LV"/>
        </w:rPr>
        <w:t xml:space="preserve">Pēc nodošanas-pieņemšanas akta parakstīšanas, Nomnieks kompensē Iznomātājam pieaicinātā neatkarīgā vērtētāja atlīdzības summu </w:t>
      </w:r>
      <w:r w:rsidRPr="00E77058">
        <w:rPr>
          <w:rFonts w:ascii="Times New Roman" w:hAnsi="Times New Roman" w:cs="Times New Roman"/>
          <w:sz w:val="24"/>
          <w:szCs w:val="24"/>
        </w:rPr>
        <w:t>484,</w:t>
      </w:r>
      <w:r w:rsidR="00CB6B9F" w:rsidRPr="00E77058">
        <w:rPr>
          <w:rFonts w:ascii="Times New Roman" w:hAnsi="Times New Roman" w:cs="Times New Roman"/>
          <w:sz w:val="24"/>
          <w:szCs w:val="24"/>
        </w:rPr>
        <w:t xml:space="preserve">00 EUR </w:t>
      </w:r>
      <w:r w:rsidRPr="00E77058">
        <w:rPr>
          <w:rFonts w:ascii="Times New Roman" w:hAnsi="Times New Roman" w:cs="Times New Roman"/>
          <w:sz w:val="24"/>
          <w:szCs w:val="24"/>
        </w:rPr>
        <w:t xml:space="preserve">(četri simti astoņdesmit četri </w:t>
      </w:r>
      <w:proofErr w:type="spellStart"/>
      <w:r w:rsidRPr="00E77058">
        <w:rPr>
          <w:rFonts w:ascii="Times New Roman" w:hAnsi="Times New Roman" w:cs="Times New Roman"/>
          <w:i/>
          <w:sz w:val="24"/>
          <w:szCs w:val="24"/>
        </w:rPr>
        <w:t>euro</w:t>
      </w:r>
      <w:proofErr w:type="spellEnd"/>
      <w:r w:rsidRPr="00E77058">
        <w:rPr>
          <w:rFonts w:ascii="Times New Roman" w:hAnsi="Times New Roman" w:cs="Times New Roman"/>
          <w:sz w:val="24"/>
          <w:szCs w:val="24"/>
        </w:rPr>
        <w:t xml:space="preserve"> 00 </w:t>
      </w:r>
      <w:r w:rsidRPr="00E77058">
        <w:rPr>
          <w:rFonts w:ascii="Times New Roman" w:hAnsi="Times New Roman" w:cs="Times New Roman"/>
          <w:i/>
          <w:sz w:val="24"/>
          <w:szCs w:val="24"/>
        </w:rPr>
        <w:t>centi</w:t>
      </w:r>
      <w:r w:rsidRPr="00E77058">
        <w:rPr>
          <w:rFonts w:ascii="Times New Roman" w:hAnsi="Times New Roman" w:cs="Times New Roman"/>
          <w:sz w:val="24"/>
          <w:szCs w:val="24"/>
        </w:rPr>
        <w:t>)</w:t>
      </w:r>
      <w:r w:rsidRPr="00E77058">
        <w:rPr>
          <w:rFonts w:ascii="Times New Roman" w:hAnsi="Times New Roman" w:cs="Times New Roman"/>
          <w:sz w:val="24"/>
          <w:szCs w:val="24"/>
          <w:lang w:eastAsia="lv-LV"/>
        </w:rPr>
        <w:t xml:space="preserve"> apmērā, tai skaitā ar </w:t>
      </w:r>
      <w:r w:rsidR="0046277C" w:rsidRPr="00E77058">
        <w:rPr>
          <w:rFonts w:ascii="Times New Roman" w:hAnsi="Times New Roman" w:cs="Times New Roman"/>
          <w:sz w:val="24"/>
          <w:szCs w:val="24"/>
          <w:lang w:eastAsia="lv-LV"/>
        </w:rPr>
        <w:t>Pievienotās vērtības nodokli (turpmāk -</w:t>
      </w:r>
      <w:r w:rsidRPr="00E77058">
        <w:rPr>
          <w:rFonts w:ascii="Times New Roman" w:hAnsi="Times New Roman" w:cs="Times New Roman"/>
          <w:sz w:val="24"/>
          <w:szCs w:val="24"/>
          <w:lang w:eastAsia="lv-LV"/>
        </w:rPr>
        <w:t>PVN</w:t>
      </w:r>
      <w:r w:rsidR="0046277C" w:rsidRPr="00E77058">
        <w:rPr>
          <w:rFonts w:ascii="Times New Roman" w:hAnsi="Times New Roman" w:cs="Times New Roman"/>
          <w:sz w:val="24"/>
          <w:szCs w:val="24"/>
          <w:lang w:eastAsia="lv-LV"/>
        </w:rPr>
        <w:t>)</w:t>
      </w:r>
      <w:r w:rsidRPr="00E77058">
        <w:rPr>
          <w:rFonts w:ascii="Times New Roman" w:hAnsi="Times New Roman" w:cs="Times New Roman"/>
          <w:sz w:val="24"/>
          <w:szCs w:val="24"/>
          <w:lang w:eastAsia="lv-LV"/>
        </w:rPr>
        <w:t>.</w:t>
      </w:r>
    </w:p>
    <w:p w14:paraId="1D588D59" w14:textId="77777777" w:rsidR="008870CD" w:rsidRPr="00E77058" w:rsidRDefault="008870CD" w:rsidP="008870CD">
      <w:pPr>
        <w:numPr>
          <w:ilvl w:val="0"/>
          <w:numId w:val="1"/>
        </w:numPr>
        <w:spacing w:after="0" w:line="240" w:lineRule="auto"/>
        <w:contextualSpacing/>
        <w:jc w:val="center"/>
        <w:rPr>
          <w:rFonts w:ascii="Times New Roman" w:eastAsia="Times New Roman" w:hAnsi="Times New Roman" w:cs="Times New Roman"/>
          <w:b/>
          <w:kern w:val="0"/>
          <w:sz w:val="24"/>
          <w:szCs w:val="24"/>
          <w14:ligatures w14:val="none"/>
        </w:rPr>
      </w:pPr>
      <w:r w:rsidRPr="00E77058">
        <w:rPr>
          <w:rFonts w:ascii="Times New Roman" w:eastAsia="Times New Roman" w:hAnsi="Times New Roman" w:cs="Times New Roman"/>
          <w:b/>
          <w:kern w:val="0"/>
          <w:sz w:val="24"/>
          <w:szCs w:val="24"/>
          <w14:ligatures w14:val="none"/>
        </w:rPr>
        <w:t>NOMNIEKA TIESĪBAS UN PIENĀKUMI</w:t>
      </w:r>
    </w:p>
    <w:p w14:paraId="39CECF91" w14:textId="77777777" w:rsidR="00C474E7" w:rsidRPr="00E77058" w:rsidRDefault="008870CD" w:rsidP="00C474E7">
      <w:pPr>
        <w:numPr>
          <w:ilvl w:val="1"/>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Nomniekam ir tiesības:</w:t>
      </w:r>
    </w:p>
    <w:p w14:paraId="34A98C85" w14:textId="77777777" w:rsidR="00C474E7" w:rsidRPr="00E77058" w:rsidRDefault="008870CD" w:rsidP="00C474E7">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netraucēti lietot Nomas objektu Līguma 1.3.</w:t>
      </w:r>
      <w:r w:rsidR="00C474E7" w:rsidRPr="00E77058">
        <w:rPr>
          <w:rFonts w:ascii="Times New Roman" w:eastAsia="Times New Roman" w:hAnsi="Times New Roman" w:cs="Times New Roman"/>
          <w:kern w:val="0"/>
          <w:sz w:val="24"/>
          <w:szCs w:val="24"/>
          <w14:ligatures w14:val="none"/>
        </w:rPr>
        <w:t xml:space="preserve"> </w:t>
      </w:r>
      <w:r w:rsidRPr="00E77058">
        <w:rPr>
          <w:rFonts w:ascii="Times New Roman" w:eastAsia="Times New Roman" w:hAnsi="Times New Roman" w:cs="Times New Roman"/>
          <w:kern w:val="0"/>
          <w:sz w:val="24"/>
          <w:szCs w:val="24"/>
          <w14:ligatures w14:val="none"/>
        </w:rPr>
        <w:t>punktā noteiktajam mērķim;</w:t>
      </w:r>
    </w:p>
    <w:p w14:paraId="02CEF3E2" w14:textId="77777777" w:rsidR="00C474E7" w:rsidRPr="00E77058" w:rsidRDefault="008870CD" w:rsidP="00C474E7">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brīvi iekļūt Nomas objektā un izvietot tajās savu kustamo mantu pēc tam, kad tiek parakstīts pieņemšanas-nodošanas akts;</w:t>
      </w:r>
    </w:p>
    <w:p w14:paraId="4E3ED017" w14:textId="77777777" w:rsidR="00C474E7" w:rsidRPr="00E77058" w:rsidRDefault="008870CD" w:rsidP="00C474E7">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atstājot Nomas objektu sakarā ar Līguma darbības termiņa beigām vai tā laušanu, paņemt līdzi sev piederošo inventāru, kā arī ar Iznomātāju saskaņotos Nomas objektā izvietotos atdalāmos uzlabojumus, nepasliktinot Nomas objekta ārējo izskatu.</w:t>
      </w:r>
    </w:p>
    <w:p w14:paraId="5173A158" w14:textId="65963CD4" w:rsidR="008870CD" w:rsidRPr="00E77058" w:rsidRDefault="008870CD" w:rsidP="00C474E7">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 xml:space="preserve">izmantot iespēju reklāmas nesēja izvietošanai saskaņā ar </w:t>
      </w:r>
      <w:bookmarkStart w:id="6" w:name="_Hlk215823446"/>
      <w:r w:rsidRPr="00E77058">
        <w:rPr>
          <w:rFonts w:ascii="Times New Roman" w:eastAsia="Times New Roman" w:hAnsi="Times New Roman" w:cs="Times New Roman"/>
          <w:kern w:val="0"/>
          <w:sz w:val="24"/>
          <w:szCs w:val="24"/>
          <w14:ligatures w14:val="none"/>
        </w:rPr>
        <w:t xml:space="preserve">Jelgavas </w:t>
      </w:r>
      <w:r w:rsidR="00CB6B9F" w:rsidRPr="00E77058">
        <w:rPr>
          <w:rFonts w:ascii="Times New Roman" w:eastAsia="Times New Roman" w:hAnsi="Times New Roman" w:cs="Times New Roman"/>
          <w:kern w:val="0"/>
          <w:sz w:val="24"/>
          <w:szCs w:val="24"/>
          <w14:ligatures w14:val="none"/>
        </w:rPr>
        <w:t>valsts</w:t>
      </w:r>
      <w:r w:rsidRPr="00E77058">
        <w:rPr>
          <w:rFonts w:ascii="Times New Roman" w:eastAsia="Times New Roman" w:hAnsi="Times New Roman" w:cs="Times New Roman"/>
          <w:kern w:val="0"/>
          <w:sz w:val="24"/>
          <w:szCs w:val="24"/>
          <w14:ligatures w14:val="none"/>
        </w:rPr>
        <w:t>pilsētas pašvaldības</w:t>
      </w:r>
      <w:r w:rsidR="00C474E7" w:rsidRPr="00E77058">
        <w:rPr>
          <w:rFonts w:ascii="Times New Roman" w:eastAsia="Times New Roman" w:hAnsi="Times New Roman" w:cs="Times New Roman"/>
          <w:kern w:val="0"/>
          <w:sz w:val="24"/>
          <w:szCs w:val="24"/>
          <w14:ligatures w14:val="none"/>
        </w:rPr>
        <w:t xml:space="preserve"> 2024. gada 23. maija</w:t>
      </w:r>
      <w:r w:rsidRPr="00E77058">
        <w:rPr>
          <w:rFonts w:ascii="Times New Roman" w:eastAsia="Times New Roman" w:hAnsi="Times New Roman" w:cs="Times New Roman"/>
          <w:kern w:val="0"/>
          <w:sz w:val="24"/>
          <w:szCs w:val="24"/>
          <w14:ligatures w14:val="none"/>
        </w:rPr>
        <w:t xml:space="preserve"> saistošajiem noteikumiem Nr. </w:t>
      </w:r>
      <w:r w:rsidR="00C474E7" w:rsidRPr="00E77058">
        <w:rPr>
          <w:rFonts w:ascii="Times New Roman" w:eastAsia="Times New Roman" w:hAnsi="Times New Roman" w:cs="Times New Roman"/>
          <w:kern w:val="0"/>
          <w:sz w:val="24"/>
          <w:szCs w:val="24"/>
          <w14:ligatures w14:val="none"/>
        </w:rPr>
        <w:t>24-24</w:t>
      </w:r>
      <w:r w:rsidRPr="00E77058">
        <w:rPr>
          <w:rFonts w:ascii="Times New Roman" w:eastAsia="Times New Roman" w:hAnsi="Times New Roman" w:cs="Times New Roman"/>
          <w:kern w:val="0"/>
          <w:sz w:val="24"/>
          <w:szCs w:val="24"/>
          <w14:ligatures w14:val="none"/>
        </w:rPr>
        <w:t xml:space="preserve"> “</w:t>
      </w:r>
      <w:r w:rsidR="00C474E7" w:rsidRPr="00E77058">
        <w:rPr>
          <w:rFonts w:ascii="Times New Roman" w:eastAsia="Times New Roman" w:hAnsi="Times New Roman" w:cs="Times New Roman"/>
          <w:kern w:val="0"/>
          <w:sz w:val="24"/>
          <w:szCs w:val="24"/>
          <w14:ligatures w14:val="none"/>
        </w:rPr>
        <w:t>Reklāmu un reklāmas objektu izvietošana publiskās vietās vai vietās, kas vērstas pret publisku vietu Jelgavas valstspilsētā</w:t>
      </w:r>
      <w:r w:rsidRPr="00E77058">
        <w:rPr>
          <w:rFonts w:ascii="Times New Roman" w:eastAsia="Times New Roman" w:hAnsi="Times New Roman" w:cs="Times New Roman"/>
          <w:kern w:val="0"/>
          <w:sz w:val="24"/>
          <w:szCs w:val="24"/>
          <w14:ligatures w14:val="none"/>
        </w:rPr>
        <w:t xml:space="preserve">” </w:t>
      </w:r>
      <w:bookmarkEnd w:id="6"/>
      <w:r w:rsidRPr="00E77058">
        <w:rPr>
          <w:rFonts w:ascii="Times New Roman" w:eastAsia="Times New Roman" w:hAnsi="Times New Roman" w:cs="Times New Roman"/>
          <w:kern w:val="0"/>
          <w:sz w:val="24"/>
          <w:szCs w:val="24"/>
          <w14:ligatures w14:val="none"/>
        </w:rPr>
        <w:t>un attiecīgajām institūcijām.</w:t>
      </w:r>
    </w:p>
    <w:p w14:paraId="347D8412" w14:textId="77777777" w:rsidR="006D32E4" w:rsidRPr="00E77058" w:rsidRDefault="008870CD" w:rsidP="006D32E4">
      <w:pPr>
        <w:numPr>
          <w:ilvl w:val="1"/>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lastRenderedPageBreak/>
        <w:t>Nomniekam nav tiesību:</w:t>
      </w:r>
    </w:p>
    <w:p w14:paraId="13A79B1A" w14:textId="77777777" w:rsidR="006D32E4" w:rsidRPr="00E77058" w:rsidRDefault="008870CD" w:rsidP="006D32E4">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iznomāt un jebkādā veidā nodot ilglaicīgā lietošanā Nomas objektu trešajām personām;</w:t>
      </w:r>
    </w:p>
    <w:p w14:paraId="517D8316" w14:textId="77777777" w:rsidR="006D32E4" w:rsidRPr="00E77058" w:rsidRDefault="008870CD" w:rsidP="006D32E4">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veikt remontdarbus Nomas objektā bez Iznomātāja rakstiskas atļaujas;</w:t>
      </w:r>
    </w:p>
    <w:p w14:paraId="5751B7BE" w14:textId="3A1BA45E" w:rsidR="008870CD" w:rsidRPr="00E77058" w:rsidRDefault="008870CD" w:rsidP="006D32E4">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pirms Līguma termiņa beigām patvaļīgi atstāt Nomas objektu.</w:t>
      </w:r>
    </w:p>
    <w:p w14:paraId="1B2A3D9F" w14:textId="77777777" w:rsidR="006D32E4" w:rsidRPr="00E77058" w:rsidRDefault="008870CD" w:rsidP="006D32E4">
      <w:pPr>
        <w:numPr>
          <w:ilvl w:val="1"/>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Nomniekam ir pienākums:</w:t>
      </w:r>
    </w:p>
    <w:p w14:paraId="36DF8502" w14:textId="0408EA1F" w:rsidR="006D32E4" w:rsidRPr="00E77058" w:rsidRDefault="008870CD" w:rsidP="006D32E4">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lietot Nomas objektu tikai Līguma 1.3.</w:t>
      </w:r>
      <w:r w:rsidR="006D32E4" w:rsidRPr="00E77058">
        <w:rPr>
          <w:rFonts w:ascii="Times New Roman" w:eastAsia="Times New Roman" w:hAnsi="Times New Roman" w:cs="Times New Roman"/>
          <w:kern w:val="0"/>
          <w:sz w:val="24"/>
          <w:szCs w:val="24"/>
          <w14:ligatures w14:val="none"/>
        </w:rPr>
        <w:t xml:space="preserve"> </w:t>
      </w:r>
      <w:r w:rsidRPr="00E77058">
        <w:rPr>
          <w:rFonts w:ascii="Times New Roman" w:eastAsia="Times New Roman" w:hAnsi="Times New Roman" w:cs="Times New Roman"/>
          <w:kern w:val="0"/>
          <w:sz w:val="24"/>
          <w:szCs w:val="24"/>
          <w14:ligatures w14:val="none"/>
        </w:rPr>
        <w:t>punktā norādītajam mērķim, saskaņā ar normatīvo aktu prasībām</w:t>
      </w:r>
      <w:r w:rsidR="00CB6B9F" w:rsidRPr="00E77058">
        <w:rPr>
          <w:rFonts w:ascii="Times New Roman" w:eastAsia="Times New Roman" w:hAnsi="Times New Roman" w:cs="Times New Roman"/>
          <w:kern w:val="0"/>
          <w:sz w:val="24"/>
          <w:szCs w:val="24"/>
          <w14:ligatures w14:val="none"/>
        </w:rPr>
        <w:t xml:space="preserve"> </w:t>
      </w:r>
      <w:r w:rsidRPr="00E77058">
        <w:rPr>
          <w:rFonts w:ascii="Times New Roman" w:eastAsia="Times New Roman" w:hAnsi="Times New Roman" w:cs="Times New Roman"/>
          <w:kern w:val="0"/>
          <w:sz w:val="24"/>
          <w:szCs w:val="24"/>
          <w14:ligatures w14:val="none"/>
        </w:rPr>
        <w:t>un Līgumu;</w:t>
      </w:r>
    </w:p>
    <w:p w14:paraId="10FC2EBD" w14:textId="56E77D17" w:rsidR="006D32E4" w:rsidRPr="00E77058" w:rsidRDefault="008870CD" w:rsidP="006D32E4">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apmaksāt Nomas maksu par Nomas objekta lietošanu un maksu par komunālajiem pakalpojumiem Līgumā un Iznomātāja izrakstītajos rēķinos noteiktajā termiņā un kārtībā</w:t>
      </w:r>
      <w:r w:rsidR="00CB6B9F" w:rsidRPr="00E77058">
        <w:rPr>
          <w:rFonts w:ascii="Times New Roman" w:eastAsia="Times New Roman" w:hAnsi="Times New Roman" w:cs="Times New Roman"/>
          <w:kern w:val="0"/>
          <w:sz w:val="24"/>
          <w:szCs w:val="24"/>
          <w14:ligatures w14:val="none"/>
        </w:rPr>
        <w:t>, bet nekustamā īpašuma nodokļa maksājumus</w:t>
      </w:r>
      <w:r w:rsidR="00885786" w:rsidRPr="00E77058">
        <w:rPr>
          <w:rFonts w:ascii="Times New Roman" w:eastAsia="Times New Roman" w:hAnsi="Times New Roman" w:cs="Times New Roman"/>
          <w:kern w:val="0"/>
          <w:sz w:val="24"/>
          <w:szCs w:val="24"/>
          <w14:ligatures w14:val="none"/>
        </w:rPr>
        <w:t xml:space="preserve"> – Nekustamā īpašuma nodokļa maksāšanas paziņojumā noteiktajos gadījumos</w:t>
      </w:r>
      <w:r w:rsidRPr="00E77058">
        <w:rPr>
          <w:rFonts w:ascii="Times New Roman" w:eastAsia="Times New Roman" w:hAnsi="Times New Roman" w:cs="Times New Roman"/>
          <w:kern w:val="0"/>
          <w:sz w:val="24"/>
          <w:szCs w:val="24"/>
          <w14:ligatures w14:val="none"/>
        </w:rPr>
        <w:t>;</w:t>
      </w:r>
    </w:p>
    <w:p w14:paraId="1E9989EC" w14:textId="77777777" w:rsidR="006D32E4" w:rsidRPr="00E77058" w:rsidRDefault="008870CD" w:rsidP="006D32E4">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nodrošināt Nomas objekta patstāvīgu uzkopšanu;</w:t>
      </w:r>
    </w:p>
    <w:p w14:paraId="36AB7CD1" w14:textId="1E1B5D82" w:rsidR="006D32E4" w:rsidRPr="00E77058" w:rsidRDefault="00885786" w:rsidP="006D32E4">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noteikt</w:t>
      </w:r>
      <w:r w:rsidR="006D32E4" w:rsidRPr="00E77058">
        <w:rPr>
          <w:rFonts w:ascii="Times New Roman" w:eastAsia="Times New Roman" w:hAnsi="Times New Roman" w:cs="Times New Roman"/>
          <w:kern w:val="0"/>
          <w:sz w:val="24"/>
          <w:szCs w:val="24"/>
          <w14:ligatures w14:val="none"/>
        </w:rPr>
        <w:t xml:space="preserve"> Nomas objektā atbildīgo personu par darba drošības un ugunsdrošības prasību ievērošanu un uzraudzību;</w:t>
      </w:r>
    </w:p>
    <w:p w14:paraId="7CD2434B" w14:textId="77777777" w:rsidR="006D32E4" w:rsidRPr="00E77058" w:rsidRDefault="008870CD" w:rsidP="006D32E4">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ievērot Nomas objektā sanitārās, darba drošības, ugunsdrošības un citas valsts dienestu noteiktās prasības;</w:t>
      </w:r>
    </w:p>
    <w:p w14:paraId="0BFBBBFB" w14:textId="77777777" w:rsidR="006D32E4" w:rsidRPr="00E77058" w:rsidRDefault="008870CD" w:rsidP="006D32E4">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saudzīgi attiekties pret Nomas objektu un piegulošo teritoriju;</w:t>
      </w:r>
    </w:p>
    <w:p w14:paraId="6979A2DE" w14:textId="77777777" w:rsidR="006D32E4" w:rsidRPr="00E77058" w:rsidRDefault="008870CD" w:rsidP="006D32E4">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uzturēt kārtībā piegulošo teritoriju;</w:t>
      </w:r>
    </w:p>
    <w:p w14:paraId="448883EC" w14:textId="77777777" w:rsidR="006D32E4" w:rsidRPr="00E77058" w:rsidRDefault="008870CD" w:rsidP="006D32E4">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vienoties ar Iznomātāju par pasākumu rīkošanu piegulošajā teritorijā;</w:t>
      </w:r>
    </w:p>
    <w:p w14:paraId="3B99F903" w14:textId="77777777" w:rsidR="006D32E4" w:rsidRPr="00E77058" w:rsidRDefault="008870CD" w:rsidP="006D32E4">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avārijas gadījumā Nomas objektā vai Ēkā nekavējoties par to ziņot Iznomātājam un attiecīgai iestādei un iespēju robežās veikt steidzamus pasākumus avāriju seku likvidēšanai, Nomas objektā esošo mantu glabāšanai un evakuācijai. Nomnieks uzņemas pilnu atbildību par savu Nomas objektā esošo īpašumu;</w:t>
      </w:r>
    </w:p>
    <w:p w14:paraId="401D1C9F" w14:textId="69E0A4F7" w:rsidR="006D32E4" w:rsidRPr="00E77058" w:rsidRDefault="008870CD" w:rsidP="006D32E4">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 xml:space="preserve">informēt </w:t>
      </w:r>
      <w:r w:rsidR="00885786" w:rsidRPr="00E77058">
        <w:rPr>
          <w:rFonts w:ascii="Times New Roman" w:eastAsia="Times New Roman" w:hAnsi="Times New Roman" w:cs="Times New Roman"/>
          <w:kern w:val="0"/>
          <w:sz w:val="24"/>
          <w:szCs w:val="24"/>
          <w14:ligatures w14:val="none"/>
        </w:rPr>
        <w:t>Iznomātāju</w:t>
      </w:r>
      <w:r w:rsidRPr="00E77058">
        <w:rPr>
          <w:rFonts w:ascii="Times New Roman" w:eastAsia="Times New Roman" w:hAnsi="Times New Roman" w:cs="Times New Roman"/>
          <w:kern w:val="0"/>
          <w:sz w:val="24"/>
          <w:szCs w:val="24"/>
          <w14:ligatures w14:val="none"/>
        </w:rPr>
        <w:t xml:space="preserve"> par darba laikiem;</w:t>
      </w:r>
    </w:p>
    <w:p w14:paraId="42850DB1" w14:textId="2CEED01B" w:rsidR="006D32E4" w:rsidRPr="00E77058" w:rsidRDefault="008870CD" w:rsidP="006D32E4">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informēt Līguma 9.</w:t>
      </w:r>
      <w:r w:rsidR="0013393C" w:rsidRPr="00E77058">
        <w:rPr>
          <w:rFonts w:ascii="Times New Roman" w:eastAsia="Times New Roman" w:hAnsi="Times New Roman" w:cs="Times New Roman"/>
          <w:kern w:val="0"/>
          <w:sz w:val="24"/>
          <w:szCs w:val="24"/>
          <w14:ligatures w14:val="none"/>
        </w:rPr>
        <w:t>4</w:t>
      </w:r>
      <w:r w:rsidRPr="00E77058">
        <w:rPr>
          <w:rFonts w:ascii="Times New Roman" w:eastAsia="Times New Roman" w:hAnsi="Times New Roman" w:cs="Times New Roman"/>
          <w:kern w:val="0"/>
          <w:sz w:val="24"/>
          <w:szCs w:val="24"/>
          <w14:ligatures w14:val="none"/>
        </w:rPr>
        <w:t>.</w:t>
      </w:r>
      <w:r w:rsidR="00885786" w:rsidRPr="00E77058">
        <w:rPr>
          <w:rFonts w:ascii="Times New Roman" w:eastAsia="Times New Roman" w:hAnsi="Times New Roman" w:cs="Times New Roman"/>
          <w:kern w:val="0"/>
          <w:sz w:val="24"/>
          <w:szCs w:val="24"/>
          <w14:ligatures w14:val="none"/>
        </w:rPr>
        <w:t>, 9.</w:t>
      </w:r>
      <w:r w:rsidR="0013393C" w:rsidRPr="00E77058">
        <w:rPr>
          <w:rFonts w:ascii="Times New Roman" w:eastAsia="Times New Roman" w:hAnsi="Times New Roman" w:cs="Times New Roman"/>
          <w:kern w:val="0"/>
          <w:sz w:val="24"/>
          <w:szCs w:val="24"/>
          <w14:ligatures w14:val="none"/>
        </w:rPr>
        <w:t>5</w:t>
      </w:r>
      <w:r w:rsidR="00885786" w:rsidRPr="00E77058">
        <w:rPr>
          <w:rFonts w:ascii="Times New Roman" w:eastAsia="Times New Roman" w:hAnsi="Times New Roman" w:cs="Times New Roman"/>
          <w:kern w:val="0"/>
          <w:sz w:val="24"/>
          <w:szCs w:val="24"/>
          <w14:ligatures w14:val="none"/>
        </w:rPr>
        <w:t>.</w:t>
      </w:r>
      <w:r w:rsidRPr="00E77058">
        <w:rPr>
          <w:rFonts w:ascii="Times New Roman" w:eastAsia="Times New Roman" w:hAnsi="Times New Roman" w:cs="Times New Roman"/>
          <w:kern w:val="0"/>
          <w:sz w:val="24"/>
          <w:szCs w:val="24"/>
          <w14:ligatures w14:val="none"/>
        </w:rPr>
        <w:t xml:space="preserve"> punktā minēt</w:t>
      </w:r>
      <w:r w:rsidR="0013393C" w:rsidRPr="00E77058">
        <w:rPr>
          <w:rFonts w:ascii="Times New Roman" w:eastAsia="Times New Roman" w:hAnsi="Times New Roman" w:cs="Times New Roman"/>
          <w:kern w:val="0"/>
          <w:sz w:val="24"/>
          <w:szCs w:val="24"/>
          <w14:ligatures w14:val="none"/>
        </w:rPr>
        <w:t>ās</w:t>
      </w:r>
      <w:r w:rsidRPr="00E77058">
        <w:rPr>
          <w:rFonts w:ascii="Times New Roman" w:eastAsia="Times New Roman" w:hAnsi="Times New Roman" w:cs="Times New Roman"/>
          <w:kern w:val="0"/>
          <w:sz w:val="24"/>
          <w:szCs w:val="24"/>
          <w14:ligatures w14:val="none"/>
        </w:rPr>
        <w:t xml:space="preserve"> kontaktperson</w:t>
      </w:r>
      <w:r w:rsidR="0013393C" w:rsidRPr="00E77058">
        <w:rPr>
          <w:rFonts w:ascii="Times New Roman" w:eastAsia="Times New Roman" w:hAnsi="Times New Roman" w:cs="Times New Roman"/>
          <w:kern w:val="0"/>
          <w:sz w:val="24"/>
          <w:szCs w:val="24"/>
          <w14:ligatures w14:val="none"/>
        </w:rPr>
        <w:t>as</w:t>
      </w:r>
      <w:r w:rsidRPr="00E77058">
        <w:rPr>
          <w:rFonts w:ascii="Times New Roman" w:eastAsia="Times New Roman" w:hAnsi="Times New Roman" w:cs="Times New Roman"/>
          <w:kern w:val="0"/>
          <w:sz w:val="24"/>
          <w:szCs w:val="24"/>
          <w14:ligatures w14:val="none"/>
        </w:rPr>
        <w:t xml:space="preserve"> vai Iznomātāja darbinieku, kurš aizvieto kontaktperson</w:t>
      </w:r>
      <w:r w:rsidR="0013393C" w:rsidRPr="00E77058">
        <w:rPr>
          <w:rFonts w:ascii="Times New Roman" w:eastAsia="Times New Roman" w:hAnsi="Times New Roman" w:cs="Times New Roman"/>
          <w:kern w:val="0"/>
          <w:sz w:val="24"/>
          <w:szCs w:val="24"/>
          <w14:ligatures w14:val="none"/>
        </w:rPr>
        <w:t>as</w:t>
      </w:r>
      <w:r w:rsidR="00885786" w:rsidRPr="00E77058">
        <w:rPr>
          <w:rFonts w:ascii="Times New Roman" w:eastAsia="Times New Roman" w:hAnsi="Times New Roman" w:cs="Times New Roman"/>
          <w:kern w:val="0"/>
          <w:sz w:val="24"/>
          <w:szCs w:val="24"/>
          <w14:ligatures w14:val="none"/>
        </w:rPr>
        <w:t xml:space="preserve"> par jebkurām izmaiņām Līguma saistību izpildē</w:t>
      </w:r>
      <w:r w:rsidRPr="00E77058">
        <w:rPr>
          <w:rFonts w:ascii="Times New Roman" w:eastAsia="Times New Roman" w:hAnsi="Times New Roman" w:cs="Times New Roman"/>
          <w:kern w:val="0"/>
          <w:sz w:val="24"/>
          <w:szCs w:val="24"/>
          <w14:ligatures w14:val="none"/>
        </w:rPr>
        <w:t>;</w:t>
      </w:r>
    </w:p>
    <w:p w14:paraId="243C1A4D" w14:textId="77777777" w:rsidR="006D32E4" w:rsidRPr="00E77058" w:rsidRDefault="008870CD" w:rsidP="006D32E4">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nodrošināt personālu savas darbības veikšanai;</w:t>
      </w:r>
    </w:p>
    <w:p w14:paraId="730081A9" w14:textId="77777777" w:rsidR="006D32E4" w:rsidRPr="00E77058" w:rsidRDefault="008870CD" w:rsidP="006D32E4">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segt Iznomātājam un trešajām personām visus zaudējumus, kuri radušies Nomnieka vai viņa personāla vainas vai neuzmanības dēļ;</w:t>
      </w:r>
    </w:p>
    <w:p w14:paraId="7061D292" w14:textId="77777777" w:rsidR="006D32E4" w:rsidRPr="00E77058" w:rsidRDefault="008870CD" w:rsidP="006D32E4">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 xml:space="preserve">nodrošināt kafejnīcas darba laiku vismaz 6 </w:t>
      </w:r>
      <w:r w:rsidR="006D32E4" w:rsidRPr="00E77058">
        <w:rPr>
          <w:rFonts w:ascii="Times New Roman" w:eastAsia="Times New Roman" w:hAnsi="Times New Roman" w:cs="Times New Roman"/>
          <w:kern w:val="0"/>
          <w:sz w:val="24"/>
          <w:szCs w:val="24"/>
          <w14:ligatures w14:val="none"/>
        </w:rPr>
        <w:t xml:space="preserve">(sešas) </w:t>
      </w:r>
      <w:r w:rsidRPr="00E77058">
        <w:rPr>
          <w:rFonts w:ascii="Times New Roman" w:eastAsia="Times New Roman" w:hAnsi="Times New Roman" w:cs="Times New Roman"/>
          <w:kern w:val="0"/>
          <w:sz w:val="24"/>
          <w:szCs w:val="24"/>
          <w14:ligatures w14:val="none"/>
        </w:rPr>
        <w:t>dienas nedēļā, par kafejnīcas darba laika izmaiņām informējot Iznomātāju;</w:t>
      </w:r>
    </w:p>
    <w:p w14:paraId="5DD65C26" w14:textId="2EA9F98C" w:rsidR="006D32E4" w:rsidRPr="00E77058" w:rsidRDefault="008870CD" w:rsidP="006D32E4">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 xml:space="preserve">nodrošināt </w:t>
      </w:r>
      <w:r w:rsidR="00885786" w:rsidRPr="00E77058">
        <w:rPr>
          <w:rFonts w:ascii="Times New Roman" w:eastAsia="Times New Roman" w:hAnsi="Times New Roman" w:cs="Times New Roman"/>
          <w:kern w:val="0"/>
          <w:sz w:val="24"/>
          <w:szCs w:val="24"/>
          <w14:ligatures w14:val="none"/>
        </w:rPr>
        <w:t>profesionālu</w:t>
      </w:r>
      <w:r w:rsidRPr="00E77058">
        <w:rPr>
          <w:rFonts w:ascii="Times New Roman" w:eastAsia="Times New Roman" w:hAnsi="Times New Roman" w:cs="Times New Roman"/>
          <w:kern w:val="0"/>
          <w:sz w:val="24"/>
          <w:szCs w:val="24"/>
          <w14:ligatures w14:val="none"/>
        </w:rPr>
        <w:t xml:space="preserve"> klientu apkalpošanas kultūru;</w:t>
      </w:r>
    </w:p>
    <w:p w14:paraId="4B8F1C15" w14:textId="77777777" w:rsidR="006D32E4" w:rsidRPr="00E77058" w:rsidRDefault="008870CD" w:rsidP="006D32E4">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nodrošināt augstas klases servisa līmeni ar profesionāli apmācītu personālu;</w:t>
      </w:r>
    </w:p>
    <w:p w14:paraId="10300130" w14:textId="77777777" w:rsidR="006D32E4" w:rsidRPr="00E77058" w:rsidRDefault="008870CD" w:rsidP="006D32E4">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gadījumā, ja tiek saņemts Iznomātāja brīdinājums sakarā ar konstatētiem Līguma noteikumu pārkāpumiem, Nomnieka pienākums ir novērst pārkāpumus Iznomātāja noteiktajā termiņā;</w:t>
      </w:r>
    </w:p>
    <w:p w14:paraId="3831FEF7" w14:textId="77777777" w:rsidR="006D32E4" w:rsidRPr="00E77058" w:rsidRDefault="008870CD" w:rsidP="006D32E4">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 xml:space="preserve">patstāvīgi noslēgt līgumus par atkritumu izvešanu, apsardzi kafejnīcas telpās, sakaru pakalpojumiem, u.c. kafejnīcas darbības nodrošināšanai nepieciešamajiem pakalpojumiem; </w:t>
      </w:r>
    </w:p>
    <w:p w14:paraId="657FB4C7" w14:textId="77777777" w:rsidR="00382CB2" w:rsidRPr="00E77058" w:rsidRDefault="008870CD" w:rsidP="00382CB2">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patstāvīgi iegūt visus nepieciešamos saskaņojumus, atļaujas un citus nepieciešamos dokumentus, lai varētu izmantot Nomas objektu Līgumā norādītajam mērķim. Visas grūtības un izdevumus, kas saistīti ar saskaņojumu, atļauju un citu nepieciešamo dokumentu iegūšanu, Nomnieks uzņemas patstāvīgi un uz sava rēķina;</w:t>
      </w:r>
    </w:p>
    <w:p w14:paraId="332AB6D5" w14:textId="77777777" w:rsidR="00382CB2" w:rsidRPr="00E77058" w:rsidRDefault="008870CD" w:rsidP="00382CB2">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patstāvīgi segt Nomas objekta tehniskās uzturēšanas izdevumus;</w:t>
      </w:r>
    </w:p>
    <w:p w14:paraId="658F85E6" w14:textId="77777777" w:rsidR="00382CB2" w:rsidRPr="00E77058" w:rsidRDefault="008870CD" w:rsidP="00382CB2">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ja Nomas objektā paredzēta mūzikas atskaņošana, Nomnieks pats atbildīgs par visu nepieciešamo atļauju, licenču vai sertifikātu nodrošināšanu, kā arī uzņemas atbildību par autortiesību jomu regulējošo normatīvo aktu pārkāpumiem;</w:t>
      </w:r>
    </w:p>
    <w:p w14:paraId="2D868A19" w14:textId="45BE5ED3" w:rsidR="00382CB2" w:rsidRPr="00E77058" w:rsidRDefault="008870CD" w:rsidP="00382CB2">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Līguma termiņam beidzoties vai izbeidzot tā darbību Nomniekam ir jā</w:t>
      </w:r>
      <w:r w:rsidR="00885786" w:rsidRPr="00E77058">
        <w:rPr>
          <w:rFonts w:ascii="Times New Roman" w:eastAsia="Times New Roman" w:hAnsi="Times New Roman" w:cs="Times New Roman"/>
          <w:kern w:val="0"/>
          <w:sz w:val="24"/>
          <w:szCs w:val="24"/>
          <w14:ligatures w14:val="none"/>
        </w:rPr>
        <w:t>no</w:t>
      </w:r>
      <w:r w:rsidRPr="00E77058">
        <w:rPr>
          <w:rFonts w:ascii="Times New Roman" w:eastAsia="Times New Roman" w:hAnsi="Times New Roman" w:cs="Times New Roman"/>
          <w:kern w:val="0"/>
          <w:sz w:val="24"/>
          <w:szCs w:val="24"/>
          <w14:ligatures w14:val="none"/>
        </w:rPr>
        <w:t>dod Iznomātājam Nomas objekts ne sliktākā stāvoklī kā tas tika pieņemts</w:t>
      </w:r>
      <w:r w:rsidR="00382CB2" w:rsidRPr="00E77058">
        <w:rPr>
          <w:rFonts w:ascii="Times New Roman" w:eastAsia="Times New Roman" w:hAnsi="Times New Roman" w:cs="Times New Roman"/>
          <w:kern w:val="0"/>
          <w:sz w:val="24"/>
          <w:szCs w:val="24"/>
          <w14:ligatures w14:val="none"/>
        </w:rPr>
        <w:t xml:space="preserve"> un </w:t>
      </w:r>
      <w:r w:rsidRPr="00E77058">
        <w:rPr>
          <w:rFonts w:ascii="Times New Roman" w:eastAsia="Times New Roman" w:hAnsi="Times New Roman" w:cs="Times New Roman"/>
          <w:kern w:val="0"/>
          <w:sz w:val="24"/>
          <w:szCs w:val="24"/>
          <w14:ligatures w14:val="none"/>
        </w:rPr>
        <w:t>ne vēlāk kā 15 (piecpadsmit) dienu laikā, ir jāatbrīvo Nomas objekts no sev piederošās kustamās mantas;</w:t>
      </w:r>
    </w:p>
    <w:p w14:paraId="25430E31" w14:textId="171C2365" w:rsidR="008870CD" w:rsidRPr="00E77058" w:rsidRDefault="008870CD" w:rsidP="00382CB2">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lastRenderedPageBreak/>
        <w:t>ja uz Nomas objekta atbrīvošanas brīdi tā stāvoklis ir pasliktinājies, tad Nomniekam ir jāveic remonts Nomas objektā pēc plāna, kas saskaņots ar Iznomātāju vai jāapmaksā remonta vērtība, ja remontu veic Iznomātājs.</w:t>
      </w:r>
    </w:p>
    <w:p w14:paraId="18842327" w14:textId="77777777" w:rsidR="008870CD" w:rsidRPr="00E77058" w:rsidRDefault="008870CD" w:rsidP="008870CD">
      <w:pPr>
        <w:spacing w:after="0" w:line="240" w:lineRule="auto"/>
        <w:ind w:left="709"/>
        <w:contextualSpacing/>
        <w:jc w:val="both"/>
        <w:rPr>
          <w:rFonts w:ascii="Times New Roman" w:eastAsia="Times New Roman" w:hAnsi="Times New Roman" w:cs="Times New Roman"/>
          <w:kern w:val="0"/>
          <w:sz w:val="24"/>
          <w:szCs w:val="24"/>
          <w14:ligatures w14:val="none"/>
        </w:rPr>
      </w:pPr>
    </w:p>
    <w:p w14:paraId="1DFD6FE4" w14:textId="77777777" w:rsidR="008870CD" w:rsidRPr="00E77058" w:rsidRDefault="008870CD" w:rsidP="008870CD">
      <w:pPr>
        <w:numPr>
          <w:ilvl w:val="0"/>
          <w:numId w:val="1"/>
        </w:numPr>
        <w:spacing w:after="200" w:line="276" w:lineRule="auto"/>
        <w:contextualSpacing/>
        <w:jc w:val="center"/>
        <w:rPr>
          <w:rFonts w:ascii="Times New Roman" w:eastAsia="Times New Roman" w:hAnsi="Times New Roman" w:cs="Times New Roman"/>
          <w:b/>
          <w:kern w:val="0"/>
          <w:sz w:val="24"/>
          <w:szCs w:val="24"/>
          <w14:ligatures w14:val="none"/>
        </w:rPr>
      </w:pPr>
      <w:r w:rsidRPr="00E77058">
        <w:rPr>
          <w:rFonts w:ascii="Times New Roman" w:eastAsia="Times New Roman" w:hAnsi="Times New Roman" w:cs="Times New Roman"/>
          <w:b/>
          <w:kern w:val="0"/>
          <w:sz w:val="24"/>
          <w:szCs w:val="24"/>
          <w14:ligatures w14:val="none"/>
        </w:rPr>
        <w:t>IZNOMĀTĀJA TIESĪBAS UN PIENĀKUMI</w:t>
      </w:r>
    </w:p>
    <w:p w14:paraId="7BB4986B" w14:textId="77777777" w:rsidR="00796636" w:rsidRPr="00E77058" w:rsidRDefault="008870CD" w:rsidP="00796636">
      <w:pPr>
        <w:numPr>
          <w:ilvl w:val="1"/>
          <w:numId w:val="1"/>
        </w:numPr>
        <w:tabs>
          <w:tab w:val="num" w:pos="567"/>
        </w:tabs>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 xml:space="preserve">Iznomātājam ir tiesības: </w:t>
      </w:r>
    </w:p>
    <w:p w14:paraId="486B5704" w14:textId="77777777" w:rsidR="00796636" w:rsidRPr="00E77058" w:rsidRDefault="008870CD" w:rsidP="00796636">
      <w:pPr>
        <w:numPr>
          <w:ilvl w:val="2"/>
          <w:numId w:val="1"/>
        </w:numPr>
        <w:tabs>
          <w:tab w:val="num" w:pos="567"/>
        </w:tabs>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kontrolēt Līguma izpildi, kā arī, netraucējot Nomnieka normālu darbību, veikt Nomas objekta apskati, to iepriekš saskaņojot ar Nomnieku;</w:t>
      </w:r>
    </w:p>
    <w:p w14:paraId="77A0A82E" w14:textId="77777777" w:rsidR="00796636" w:rsidRPr="00E77058" w:rsidRDefault="008870CD" w:rsidP="00796636">
      <w:pPr>
        <w:numPr>
          <w:ilvl w:val="2"/>
          <w:numId w:val="1"/>
        </w:numPr>
        <w:tabs>
          <w:tab w:val="num" w:pos="567"/>
        </w:tabs>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rīkot pasākumus piegulošajā teritorijā, dienu un laiku iepriekš saskaņojot ar Nomnieku;</w:t>
      </w:r>
    </w:p>
    <w:p w14:paraId="184609E4" w14:textId="77777777" w:rsidR="00796636" w:rsidRPr="00E77058" w:rsidRDefault="008870CD" w:rsidP="00796636">
      <w:pPr>
        <w:numPr>
          <w:ilvl w:val="2"/>
          <w:numId w:val="1"/>
        </w:numPr>
        <w:tabs>
          <w:tab w:val="num" w:pos="567"/>
        </w:tabs>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prasīt Nomniekam nekavējoties novērst tā darbības vai bezdarbības dēļ radīto Līguma nosacījumu pārkāpumu sekas un atlīdzināt radītos zaudējumus;</w:t>
      </w:r>
    </w:p>
    <w:p w14:paraId="4671F200" w14:textId="77777777" w:rsidR="00796636" w:rsidRPr="00E77058" w:rsidRDefault="008870CD" w:rsidP="00796636">
      <w:pPr>
        <w:numPr>
          <w:ilvl w:val="2"/>
          <w:numId w:val="1"/>
        </w:numPr>
        <w:tabs>
          <w:tab w:val="num" w:pos="567"/>
        </w:tabs>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iekļūt Nomas objektā ārkārtējos vai avārijas gadījumos, iepriekš telefoniski informējot par to Nomnieku</w:t>
      </w:r>
      <w:r w:rsidR="00796636" w:rsidRPr="00E77058">
        <w:rPr>
          <w:rFonts w:ascii="Times New Roman" w:eastAsia="Times New Roman" w:hAnsi="Times New Roman" w:cs="Times New Roman"/>
          <w:kern w:val="0"/>
          <w:sz w:val="24"/>
          <w:szCs w:val="24"/>
          <w14:ligatures w14:val="none"/>
        </w:rPr>
        <w:t>;</w:t>
      </w:r>
    </w:p>
    <w:p w14:paraId="42CDB430" w14:textId="77777777" w:rsidR="00796636" w:rsidRPr="00E77058" w:rsidRDefault="008870CD" w:rsidP="00796636">
      <w:pPr>
        <w:numPr>
          <w:ilvl w:val="2"/>
          <w:numId w:val="1"/>
        </w:numPr>
        <w:tabs>
          <w:tab w:val="num" w:pos="567"/>
        </w:tabs>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liegt izmantot Nomas objektu, ja Nomnieka pārstāvji vai citas ar Nomnieku saistītas personas pārkāpj Līguma noteikumus, vispārīgās ugunsdrošības, elektrodrošības vai citas instrukcijas vai noteikumus;</w:t>
      </w:r>
    </w:p>
    <w:p w14:paraId="4D28B43B" w14:textId="33544451" w:rsidR="008870CD" w:rsidRPr="00E77058" w:rsidRDefault="008870CD" w:rsidP="00796636">
      <w:pPr>
        <w:numPr>
          <w:ilvl w:val="2"/>
          <w:numId w:val="1"/>
        </w:numPr>
        <w:tabs>
          <w:tab w:val="num" w:pos="567"/>
        </w:tabs>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uz laiku liegt Nomas objekta izmantošanu, lai novērstu avārijas, ugunsgrēka vai eksplozijas rezultātā radītos bojājumus, vai arī gadījumos, kad pastāv avārijas, eksplozijas vai ugunsgrēka draudi, ja Iznomātājs to uzskata par nepieciešamu pēc konsultēšanās ar policiju un/vai citām valsts varas un/vai pārvaldes iestādēm (institūcijām), vai pēc to iestāžu (institūciju) tieša pieprasījuma. Nomniekam nav tiesības uz nomas maksas samazināšanu par Nomas objekta izmantošanas pārtraukumu, ja šāds pārtraukums nepārsniedz 3 (trīs) stundas.</w:t>
      </w:r>
    </w:p>
    <w:p w14:paraId="667546AC" w14:textId="77777777" w:rsidR="00796636" w:rsidRPr="00E77058" w:rsidRDefault="008870CD" w:rsidP="00796636">
      <w:pPr>
        <w:numPr>
          <w:ilvl w:val="1"/>
          <w:numId w:val="1"/>
        </w:numPr>
        <w:tabs>
          <w:tab w:val="num" w:pos="567"/>
        </w:tabs>
        <w:spacing w:after="0" w:line="240" w:lineRule="auto"/>
        <w:contextualSpacing/>
        <w:jc w:val="both"/>
        <w:rPr>
          <w:rFonts w:ascii="Times New Roman" w:eastAsia="Calibri" w:hAnsi="Times New Roman" w:cs="Times New Roman"/>
          <w:kern w:val="0"/>
          <w:sz w:val="24"/>
          <w:szCs w:val="24"/>
          <w:lang w:eastAsia="lv-LV"/>
          <w14:ligatures w14:val="none"/>
        </w:rPr>
      </w:pPr>
      <w:r w:rsidRPr="00E77058">
        <w:rPr>
          <w:rFonts w:ascii="Times New Roman" w:eastAsia="Calibri" w:hAnsi="Times New Roman" w:cs="Times New Roman"/>
          <w:kern w:val="0"/>
          <w:sz w:val="24"/>
          <w:szCs w:val="24"/>
          <w:lang w:eastAsia="lv-LV"/>
          <w14:ligatures w14:val="none"/>
        </w:rPr>
        <w:t>Iznomātājam ir pienākums:</w:t>
      </w:r>
    </w:p>
    <w:p w14:paraId="33D4CFA6" w14:textId="77777777" w:rsidR="00796636" w:rsidRPr="00E77058" w:rsidRDefault="008870CD" w:rsidP="00796636">
      <w:pPr>
        <w:numPr>
          <w:ilvl w:val="2"/>
          <w:numId w:val="1"/>
        </w:numPr>
        <w:tabs>
          <w:tab w:val="num" w:pos="567"/>
        </w:tabs>
        <w:spacing w:after="0" w:line="240" w:lineRule="auto"/>
        <w:contextualSpacing/>
        <w:jc w:val="both"/>
        <w:rPr>
          <w:rFonts w:ascii="Times New Roman" w:eastAsia="Calibri" w:hAnsi="Times New Roman" w:cs="Times New Roman"/>
          <w:kern w:val="0"/>
          <w:sz w:val="24"/>
          <w:szCs w:val="24"/>
          <w:lang w:eastAsia="lv-LV"/>
          <w14:ligatures w14:val="none"/>
        </w:rPr>
      </w:pPr>
      <w:r w:rsidRPr="00E77058">
        <w:rPr>
          <w:rFonts w:ascii="Times New Roman" w:eastAsia="Calibri" w:hAnsi="Times New Roman" w:cs="Times New Roman"/>
          <w:kern w:val="0"/>
          <w:sz w:val="24"/>
          <w:szCs w:val="24"/>
          <w:lang w:eastAsia="lv-LV"/>
          <w14:ligatures w14:val="none"/>
        </w:rPr>
        <w:t>netraucēt Nomniekam izmantot Nomas objektu atbilstoši Līguma 1.3.</w:t>
      </w:r>
      <w:r w:rsidR="00796636" w:rsidRPr="00E77058">
        <w:rPr>
          <w:rFonts w:ascii="Times New Roman" w:eastAsia="Calibri" w:hAnsi="Times New Roman" w:cs="Times New Roman"/>
          <w:kern w:val="0"/>
          <w:sz w:val="24"/>
          <w:szCs w:val="24"/>
          <w:lang w:eastAsia="lv-LV"/>
          <w14:ligatures w14:val="none"/>
        </w:rPr>
        <w:t xml:space="preserve"> </w:t>
      </w:r>
      <w:r w:rsidRPr="00E77058">
        <w:rPr>
          <w:rFonts w:ascii="Times New Roman" w:eastAsia="Calibri" w:hAnsi="Times New Roman" w:cs="Times New Roman"/>
          <w:kern w:val="0"/>
          <w:sz w:val="24"/>
          <w:szCs w:val="24"/>
          <w:lang w:eastAsia="lv-LV"/>
          <w14:ligatures w14:val="none"/>
        </w:rPr>
        <w:t xml:space="preserve">punktā paredzētajam mērķim, ja </w:t>
      </w:r>
      <w:r w:rsidRPr="00E77058">
        <w:rPr>
          <w:rFonts w:ascii="Times New Roman" w:eastAsia="Times New Roman" w:hAnsi="Times New Roman" w:cs="Times New Roman"/>
          <w:kern w:val="0"/>
          <w:sz w:val="24"/>
          <w:szCs w:val="24"/>
          <w:lang w:eastAsia="ar-SA"/>
          <w14:ligatures w14:val="none"/>
        </w:rPr>
        <w:t>Nomnieks izpilda un ievēro visus Līguma noteikumus</w:t>
      </w:r>
      <w:r w:rsidRPr="00E77058">
        <w:rPr>
          <w:rFonts w:ascii="Times New Roman" w:eastAsia="Calibri" w:hAnsi="Times New Roman" w:cs="Times New Roman"/>
          <w:kern w:val="0"/>
          <w:sz w:val="24"/>
          <w:szCs w:val="24"/>
          <w:lang w:eastAsia="lv-LV"/>
          <w14:ligatures w14:val="none"/>
        </w:rPr>
        <w:t>;</w:t>
      </w:r>
    </w:p>
    <w:p w14:paraId="66DCE515" w14:textId="77777777" w:rsidR="00796636" w:rsidRPr="00E77058" w:rsidRDefault="008870CD" w:rsidP="00796636">
      <w:pPr>
        <w:numPr>
          <w:ilvl w:val="2"/>
          <w:numId w:val="1"/>
        </w:numPr>
        <w:tabs>
          <w:tab w:val="num" w:pos="567"/>
        </w:tabs>
        <w:spacing w:after="0" w:line="240" w:lineRule="auto"/>
        <w:contextualSpacing/>
        <w:jc w:val="both"/>
        <w:rPr>
          <w:rFonts w:ascii="Times New Roman" w:eastAsia="Calibri" w:hAnsi="Times New Roman" w:cs="Times New Roman"/>
          <w:kern w:val="0"/>
          <w:sz w:val="24"/>
          <w:szCs w:val="24"/>
          <w:lang w:eastAsia="lv-LV"/>
          <w14:ligatures w14:val="none"/>
        </w:rPr>
      </w:pPr>
      <w:r w:rsidRPr="00E77058">
        <w:rPr>
          <w:rFonts w:ascii="Times New Roman" w:eastAsia="Calibri" w:hAnsi="Times New Roman" w:cs="Times New Roman"/>
          <w:kern w:val="0"/>
          <w:sz w:val="24"/>
          <w:szCs w:val="24"/>
          <w:lang w:eastAsia="lv-LV"/>
          <w14:ligatures w14:val="none"/>
        </w:rPr>
        <w:t>nodrošināt Nomniekam un tā darbiniekiem piekļūšanu Nomas objektam un tam piegulošajai teritorijai, kuru izmantošana nepieciešama normālai Nomas objekta izmantošanai;</w:t>
      </w:r>
    </w:p>
    <w:p w14:paraId="389F43EC" w14:textId="77777777" w:rsidR="00796636" w:rsidRPr="00E77058" w:rsidRDefault="008870CD" w:rsidP="00796636">
      <w:pPr>
        <w:numPr>
          <w:ilvl w:val="2"/>
          <w:numId w:val="1"/>
        </w:numPr>
        <w:tabs>
          <w:tab w:val="num" w:pos="567"/>
        </w:tabs>
        <w:spacing w:after="0" w:line="240" w:lineRule="auto"/>
        <w:contextualSpacing/>
        <w:jc w:val="both"/>
        <w:rPr>
          <w:rFonts w:ascii="Times New Roman" w:eastAsia="Calibri" w:hAnsi="Times New Roman" w:cs="Times New Roman"/>
          <w:kern w:val="0"/>
          <w:sz w:val="24"/>
          <w:szCs w:val="24"/>
          <w:lang w:eastAsia="lv-LV"/>
          <w14:ligatures w14:val="none"/>
        </w:rPr>
      </w:pPr>
      <w:r w:rsidRPr="00E77058">
        <w:rPr>
          <w:rFonts w:ascii="Times New Roman" w:eastAsia="Calibri" w:hAnsi="Times New Roman" w:cs="Times New Roman"/>
          <w:kern w:val="0"/>
          <w:sz w:val="24"/>
          <w:szCs w:val="24"/>
          <w:lang w:eastAsia="lv-LV"/>
          <w14:ligatures w14:val="none"/>
        </w:rPr>
        <w:t>nodrošināt komunālos pakalpojumus (elektroenerģija, ūdens, apkure) piegādi, ciktāl tas atkarīgs no Iznomātāja un nav saistīts ar nepārvaramas varas apstākļiem;</w:t>
      </w:r>
    </w:p>
    <w:p w14:paraId="4C61F66F" w14:textId="77777777" w:rsidR="00796636" w:rsidRPr="00E77058" w:rsidRDefault="008870CD" w:rsidP="00796636">
      <w:pPr>
        <w:numPr>
          <w:ilvl w:val="2"/>
          <w:numId w:val="1"/>
        </w:numPr>
        <w:tabs>
          <w:tab w:val="num" w:pos="567"/>
        </w:tabs>
        <w:spacing w:after="0" w:line="240" w:lineRule="auto"/>
        <w:contextualSpacing/>
        <w:jc w:val="both"/>
        <w:rPr>
          <w:rFonts w:ascii="Times New Roman" w:eastAsia="Calibri" w:hAnsi="Times New Roman" w:cs="Times New Roman"/>
          <w:kern w:val="0"/>
          <w:sz w:val="24"/>
          <w:szCs w:val="24"/>
          <w:lang w:eastAsia="lv-LV"/>
          <w14:ligatures w14:val="none"/>
        </w:rPr>
      </w:pPr>
      <w:r w:rsidRPr="00E77058">
        <w:rPr>
          <w:rFonts w:ascii="Times New Roman" w:eastAsia="Calibri" w:hAnsi="Times New Roman" w:cs="Times New Roman"/>
          <w:kern w:val="0"/>
          <w:sz w:val="24"/>
          <w:szCs w:val="24"/>
          <w:lang w:eastAsia="lv-LV"/>
          <w14:ligatures w14:val="none"/>
        </w:rPr>
        <w:t>atjaunot Nomas objekta sākotnējo stāvokli un novērst bojājumus, kas radušies Nomas objektam sakarā ar ēkas konstrukciju vai inženiertehnisko tīklu avārijām ārpus Nomas objekta, Iznomātāja vainas dēļ;</w:t>
      </w:r>
    </w:p>
    <w:p w14:paraId="462F88C8" w14:textId="10D1F6BB" w:rsidR="008870CD" w:rsidRPr="00E77058" w:rsidRDefault="008870CD" w:rsidP="00796636">
      <w:pPr>
        <w:numPr>
          <w:ilvl w:val="2"/>
          <w:numId w:val="1"/>
        </w:numPr>
        <w:tabs>
          <w:tab w:val="num" w:pos="567"/>
        </w:tabs>
        <w:spacing w:after="0" w:line="240" w:lineRule="auto"/>
        <w:contextualSpacing/>
        <w:jc w:val="both"/>
        <w:rPr>
          <w:rFonts w:ascii="Times New Roman" w:eastAsia="Calibri" w:hAnsi="Times New Roman" w:cs="Times New Roman"/>
          <w:kern w:val="0"/>
          <w:sz w:val="24"/>
          <w:szCs w:val="24"/>
          <w:lang w:eastAsia="lv-LV"/>
          <w14:ligatures w14:val="none"/>
        </w:rPr>
      </w:pPr>
      <w:r w:rsidRPr="00E77058">
        <w:rPr>
          <w:rFonts w:ascii="Times New Roman" w:eastAsia="Calibri" w:hAnsi="Times New Roman" w:cs="Times New Roman"/>
          <w:kern w:val="0"/>
          <w:sz w:val="24"/>
          <w:szCs w:val="24"/>
          <w:lang w:eastAsia="lv-LV"/>
          <w14:ligatures w14:val="none"/>
        </w:rPr>
        <w:t>katru mēnesi izrakstīt un izsniegt Nomniekam Nomas maksas rēķinu un rēķinu par komunālajiem pakalpojumiem.</w:t>
      </w:r>
    </w:p>
    <w:p w14:paraId="289F2BE3" w14:textId="77777777" w:rsidR="008870CD" w:rsidRPr="00E77058" w:rsidRDefault="008870CD" w:rsidP="008870CD">
      <w:pPr>
        <w:numPr>
          <w:ilvl w:val="1"/>
          <w:numId w:val="1"/>
        </w:numPr>
        <w:spacing w:after="0" w:line="240" w:lineRule="auto"/>
        <w:contextualSpacing/>
        <w:jc w:val="both"/>
        <w:rPr>
          <w:rFonts w:ascii="Times New Roman" w:eastAsia="Calibri" w:hAnsi="Times New Roman" w:cs="Times New Roman"/>
          <w:kern w:val="0"/>
          <w:sz w:val="24"/>
          <w:szCs w:val="24"/>
          <w:lang w:eastAsia="lv-LV"/>
          <w14:ligatures w14:val="none"/>
        </w:rPr>
      </w:pPr>
      <w:r w:rsidRPr="00E77058">
        <w:rPr>
          <w:rFonts w:ascii="Times New Roman" w:eastAsia="Calibri" w:hAnsi="Times New Roman" w:cs="Times New Roman"/>
          <w:kern w:val="0"/>
          <w:sz w:val="24"/>
          <w:szCs w:val="24"/>
          <w:lang w:eastAsia="lv-LV"/>
          <w14:ligatures w14:val="none"/>
        </w:rPr>
        <w:t>Iznomātājs nav atbildīgs par zaudējumiem, ko Nomnieka mantai nodarījušas trešās personas.</w:t>
      </w:r>
    </w:p>
    <w:p w14:paraId="7D636506" w14:textId="77777777" w:rsidR="008870CD" w:rsidRPr="00E77058" w:rsidRDefault="008870CD" w:rsidP="008870CD">
      <w:pPr>
        <w:numPr>
          <w:ilvl w:val="1"/>
          <w:numId w:val="1"/>
        </w:numPr>
        <w:spacing w:after="0" w:line="240" w:lineRule="auto"/>
        <w:contextualSpacing/>
        <w:jc w:val="both"/>
        <w:rPr>
          <w:rFonts w:ascii="Times New Roman" w:eastAsia="Calibri" w:hAnsi="Times New Roman" w:cs="Times New Roman"/>
          <w:kern w:val="0"/>
          <w:sz w:val="24"/>
          <w:szCs w:val="24"/>
          <w:lang w:eastAsia="lv-LV"/>
          <w14:ligatures w14:val="none"/>
        </w:rPr>
      </w:pPr>
      <w:r w:rsidRPr="00E77058">
        <w:rPr>
          <w:rFonts w:ascii="Times New Roman" w:eastAsia="Calibri" w:hAnsi="Times New Roman" w:cs="Times New Roman"/>
          <w:kern w:val="0"/>
          <w:sz w:val="24"/>
          <w:szCs w:val="24"/>
          <w:lang w:eastAsia="lv-LV"/>
          <w14:ligatures w14:val="none"/>
        </w:rPr>
        <w:t>Līguma pirmstermiņa izbeigšanas gadījumā Iznomātājam nav jāatlīdzina Nomniekam ar Līguma izbeigšanu saistītie zaudējumi.</w:t>
      </w:r>
    </w:p>
    <w:p w14:paraId="692794E8" w14:textId="0CEAE3D0" w:rsidR="008870CD" w:rsidRPr="00E77058" w:rsidRDefault="008870CD" w:rsidP="008870CD">
      <w:pPr>
        <w:numPr>
          <w:ilvl w:val="1"/>
          <w:numId w:val="1"/>
        </w:numPr>
        <w:spacing w:after="0" w:line="240" w:lineRule="auto"/>
        <w:contextualSpacing/>
        <w:jc w:val="both"/>
        <w:rPr>
          <w:rFonts w:ascii="Times New Roman" w:eastAsia="Calibri" w:hAnsi="Times New Roman" w:cs="Times New Roman"/>
          <w:kern w:val="0"/>
          <w:sz w:val="24"/>
          <w:szCs w:val="24"/>
          <w:lang w:eastAsia="lv-LV"/>
          <w14:ligatures w14:val="none"/>
        </w:rPr>
      </w:pPr>
      <w:r w:rsidRPr="00E77058">
        <w:rPr>
          <w:rFonts w:ascii="Times New Roman" w:eastAsia="Calibri" w:hAnsi="Times New Roman" w:cs="Times New Roman"/>
          <w:kern w:val="0"/>
          <w:sz w:val="24"/>
          <w:szCs w:val="24"/>
          <w:lang w:eastAsia="lv-LV"/>
          <w14:ligatures w14:val="none"/>
        </w:rPr>
        <w:t xml:space="preserve">Iznomātājs informē apmeklētājus </w:t>
      </w:r>
      <w:r w:rsidR="00EC1005" w:rsidRPr="00E77058">
        <w:rPr>
          <w:rFonts w:ascii="Times New Roman" w:eastAsia="Calibri" w:hAnsi="Times New Roman" w:cs="Times New Roman"/>
          <w:kern w:val="0"/>
          <w:sz w:val="24"/>
          <w:szCs w:val="24"/>
          <w:lang w:eastAsia="lv-LV"/>
          <w14:ligatures w14:val="none"/>
        </w:rPr>
        <w:t xml:space="preserve">mājas lapā </w:t>
      </w:r>
      <w:proofErr w:type="spellStart"/>
      <w:r w:rsidR="00EC1005" w:rsidRPr="00E77058">
        <w:rPr>
          <w:rFonts w:ascii="Times New Roman" w:eastAsia="Calibri" w:hAnsi="Times New Roman" w:cs="Times New Roman"/>
          <w:kern w:val="0"/>
          <w:sz w:val="24"/>
          <w:szCs w:val="24"/>
          <w:lang w:eastAsia="lv-LV"/>
          <w14:ligatures w14:val="none"/>
        </w:rPr>
        <w:t>visit.jelgava.lv</w:t>
      </w:r>
      <w:proofErr w:type="spellEnd"/>
      <w:r w:rsidR="00EC1005" w:rsidRPr="00E77058">
        <w:rPr>
          <w:rFonts w:ascii="Times New Roman" w:eastAsia="Calibri" w:hAnsi="Times New Roman" w:cs="Times New Roman"/>
          <w:kern w:val="0"/>
          <w:sz w:val="24"/>
          <w:szCs w:val="24"/>
          <w:lang w:eastAsia="lv-LV"/>
          <w14:ligatures w14:val="none"/>
        </w:rPr>
        <w:t xml:space="preserve">, Iestādes sociālajos tīklos </w:t>
      </w:r>
      <w:r w:rsidRPr="00E77058">
        <w:rPr>
          <w:rFonts w:ascii="Times New Roman" w:eastAsia="Calibri" w:hAnsi="Times New Roman" w:cs="Times New Roman"/>
          <w:kern w:val="0"/>
          <w:sz w:val="24"/>
          <w:szCs w:val="24"/>
          <w:lang w:eastAsia="lv-LV"/>
          <w14:ligatures w14:val="none"/>
        </w:rPr>
        <w:t>par kafejnīcas sniegto pakalpojumu klāstu un pieejamību, tādējādi līdzdarbojoties Nomnieka saimnieciskās darbības attīstībā.</w:t>
      </w:r>
    </w:p>
    <w:p w14:paraId="2E8880B1" w14:textId="77777777" w:rsidR="008870CD" w:rsidRPr="00E77058" w:rsidRDefault="008870CD" w:rsidP="008870CD">
      <w:pPr>
        <w:spacing w:after="0" w:line="240" w:lineRule="auto"/>
        <w:contextualSpacing/>
        <w:jc w:val="both"/>
        <w:rPr>
          <w:rFonts w:ascii="Times New Roman" w:eastAsia="Calibri" w:hAnsi="Times New Roman" w:cs="Times New Roman"/>
          <w:kern w:val="0"/>
          <w:sz w:val="24"/>
          <w:szCs w:val="24"/>
          <w:highlight w:val="yellow"/>
          <w:lang w:eastAsia="lv-LV"/>
          <w14:ligatures w14:val="none"/>
        </w:rPr>
      </w:pPr>
    </w:p>
    <w:p w14:paraId="45BDDC2B" w14:textId="77777777" w:rsidR="008870CD" w:rsidRPr="00E77058" w:rsidRDefault="008870CD" w:rsidP="008870CD">
      <w:pPr>
        <w:numPr>
          <w:ilvl w:val="0"/>
          <w:numId w:val="1"/>
        </w:numPr>
        <w:spacing w:after="0" w:line="240" w:lineRule="auto"/>
        <w:contextualSpacing/>
        <w:jc w:val="center"/>
        <w:rPr>
          <w:rFonts w:ascii="Times New Roman" w:eastAsia="Times New Roman" w:hAnsi="Times New Roman" w:cs="Times New Roman"/>
          <w:b/>
          <w:kern w:val="0"/>
          <w:sz w:val="24"/>
          <w:szCs w:val="24"/>
          <w14:ligatures w14:val="none"/>
        </w:rPr>
      </w:pPr>
      <w:r w:rsidRPr="00E77058">
        <w:rPr>
          <w:rFonts w:ascii="Times New Roman" w:eastAsia="Times New Roman" w:hAnsi="Times New Roman" w:cs="Times New Roman"/>
          <w:b/>
          <w:kern w:val="0"/>
          <w:sz w:val="24"/>
          <w:szCs w:val="24"/>
          <w14:ligatures w14:val="none"/>
        </w:rPr>
        <w:t>LĪGUMA GROZĪŠANAS UN LAUŠANAS KĀRTĪBA</w:t>
      </w:r>
    </w:p>
    <w:p w14:paraId="1FB43D9B" w14:textId="77777777" w:rsidR="008870CD" w:rsidRPr="00E77058" w:rsidRDefault="008870CD" w:rsidP="008870CD">
      <w:pPr>
        <w:numPr>
          <w:ilvl w:val="1"/>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Līguma nosacījumi var tikt grozīti un/vai papildināti, Pusēm rakstiski par to vienojoties. Visi Līguma grozījumi un papildinājumi pēc to parakstīšanas tiek pievienoti Līgumam un kļūst par tā neatņemamām sastāvdaļām. Mutiski papildinājumi netiks uzskatīti par Līguma nosacījumiem.</w:t>
      </w:r>
    </w:p>
    <w:p w14:paraId="60AC30EF" w14:textId="24B7DE4E" w:rsidR="008870CD" w:rsidRPr="00E77058" w:rsidRDefault="008870CD" w:rsidP="008870CD">
      <w:pPr>
        <w:numPr>
          <w:ilvl w:val="1"/>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 xml:space="preserve">Nomnieks drīkst lauzt Līgumu vienpusējā kārtā, rakstiski brīdinot par to Iznomātāju </w:t>
      </w:r>
      <w:r w:rsidR="00796636" w:rsidRPr="00E77058">
        <w:rPr>
          <w:rFonts w:ascii="Times New Roman" w:eastAsia="Times New Roman" w:hAnsi="Times New Roman" w:cs="Times New Roman"/>
          <w:kern w:val="0"/>
          <w:sz w:val="24"/>
          <w:szCs w:val="24"/>
          <w14:ligatures w14:val="none"/>
        </w:rPr>
        <w:t>1</w:t>
      </w:r>
      <w:r w:rsidRPr="00E77058">
        <w:rPr>
          <w:rFonts w:ascii="Times New Roman" w:eastAsia="Times New Roman" w:hAnsi="Times New Roman" w:cs="Times New Roman"/>
          <w:kern w:val="0"/>
          <w:sz w:val="24"/>
          <w:szCs w:val="24"/>
          <w14:ligatures w14:val="none"/>
        </w:rPr>
        <w:t xml:space="preserve"> (</w:t>
      </w:r>
      <w:r w:rsidR="00796636" w:rsidRPr="00E77058">
        <w:rPr>
          <w:rFonts w:ascii="Times New Roman" w:eastAsia="Times New Roman" w:hAnsi="Times New Roman" w:cs="Times New Roman"/>
          <w:kern w:val="0"/>
          <w:sz w:val="24"/>
          <w:szCs w:val="24"/>
          <w14:ligatures w14:val="none"/>
        </w:rPr>
        <w:t>vienu</w:t>
      </w:r>
      <w:r w:rsidRPr="00E77058">
        <w:rPr>
          <w:rFonts w:ascii="Times New Roman" w:eastAsia="Times New Roman" w:hAnsi="Times New Roman" w:cs="Times New Roman"/>
          <w:kern w:val="0"/>
          <w:sz w:val="24"/>
          <w:szCs w:val="24"/>
          <w14:ligatures w14:val="none"/>
        </w:rPr>
        <w:t>) mēne</w:t>
      </w:r>
      <w:r w:rsidR="00EC1005" w:rsidRPr="00E77058">
        <w:rPr>
          <w:rFonts w:ascii="Times New Roman" w:eastAsia="Times New Roman" w:hAnsi="Times New Roman" w:cs="Times New Roman"/>
          <w:kern w:val="0"/>
          <w:sz w:val="24"/>
          <w:szCs w:val="24"/>
          <w14:ligatures w14:val="none"/>
        </w:rPr>
        <w:t>si</w:t>
      </w:r>
      <w:r w:rsidRPr="00E77058">
        <w:rPr>
          <w:rFonts w:ascii="Times New Roman" w:eastAsia="Times New Roman" w:hAnsi="Times New Roman" w:cs="Times New Roman"/>
          <w:kern w:val="0"/>
          <w:sz w:val="24"/>
          <w:szCs w:val="24"/>
          <w14:ligatures w14:val="none"/>
        </w:rPr>
        <w:t xml:space="preserve"> iepriekš.</w:t>
      </w:r>
    </w:p>
    <w:p w14:paraId="5E6514B5" w14:textId="77777777" w:rsidR="00796636" w:rsidRPr="00E77058" w:rsidRDefault="008870CD" w:rsidP="00796636">
      <w:pPr>
        <w:numPr>
          <w:ilvl w:val="1"/>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Iznomātājam ir tiesības izbeigt Līgumu pirms termiņa, rakstiski brīdinot par to Nomnieku 1 (vienu) mēnesi iepriekš un neatlīdzinot Nomniekam zaudējumus, ja:</w:t>
      </w:r>
    </w:p>
    <w:p w14:paraId="5301D69F" w14:textId="77777777" w:rsidR="00796636" w:rsidRPr="00E77058" w:rsidRDefault="008870CD" w:rsidP="00796636">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lastRenderedPageBreak/>
        <w:t>Nomnieks izmanto Nomas objektu Līgumā neparedzētiem mērķiem;</w:t>
      </w:r>
    </w:p>
    <w:p w14:paraId="3C2ECE1F" w14:textId="77777777" w:rsidR="00796636" w:rsidRPr="00E77058" w:rsidRDefault="008870CD" w:rsidP="00796636">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Nomnieka darbības dēļ Nomas objekts tiek bojāts vai tiek radīti zaudējumi Iznomātājam;</w:t>
      </w:r>
    </w:p>
    <w:p w14:paraId="49F42CF0" w14:textId="77777777" w:rsidR="00796636" w:rsidRPr="00E77058" w:rsidRDefault="008870CD" w:rsidP="00796636">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Nomnieks bez saskaņošanas ar Iznomātāju ir veicis Nomas objekta remontdarbus, mainījis Nomas objekta stilu vai dizainu;</w:t>
      </w:r>
    </w:p>
    <w:p w14:paraId="78D4ABCE" w14:textId="49DCC426" w:rsidR="00796636" w:rsidRPr="00E77058" w:rsidRDefault="008870CD" w:rsidP="00796636">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Nomniekam ir vairāk kā 3 (trīs) maksājumu kavējumi, kas kopā pārsniedz 2 (divu) maksājumu periodus</w:t>
      </w:r>
      <w:r w:rsidR="00EC1005" w:rsidRPr="00E77058">
        <w:rPr>
          <w:rFonts w:ascii="Times New Roman" w:eastAsia="Times New Roman" w:hAnsi="Times New Roman" w:cs="Times New Roman"/>
          <w:kern w:val="0"/>
          <w:sz w:val="24"/>
          <w:szCs w:val="24"/>
          <w14:ligatures w14:val="none"/>
        </w:rPr>
        <w:t xml:space="preserve">, tai skaitā </w:t>
      </w:r>
      <w:r w:rsidR="00EC1005" w:rsidRPr="00E77058">
        <w:rPr>
          <w:rFonts w:ascii="Times New Roman" w:eastAsia="Times New Roman" w:hAnsi="Times New Roman" w:cs="Times New Roman"/>
          <w:kern w:val="0"/>
          <w:sz w:val="24"/>
          <w:szCs w:val="24"/>
        </w:rPr>
        <w:t>Nomnieks nemaksā nekustamā īpašuma nodokli un citas nomas līgumā iekļautās izmaksas vai nenorēķinās par nekustamā īpašuma uzturēšanai nepieciešamajiem pakalpojumiem (piemēram, siltumenerģija, dabasgāzes piegāde, ūdensapgādes un kanalizācijas pakalpojumu nodrošināšana, sadzīves atkritumu izvešana), elektroenerģiju, sanitārtehniskajiem un tehniskajiem pakalpojumiem vai sakaru pakalpojumiem</w:t>
      </w:r>
      <w:r w:rsidRPr="00E77058">
        <w:rPr>
          <w:rFonts w:ascii="Times New Roman" w:eastAsia="Times New Roman" w:hAnsi="Times New Roman" w:cs="Times New Roman"/>
          <w:kern w:val="0"/>
          <w:sz w:val="24"/>
          <w:szCs w:val="24"/>
          <w14:ligatures w14:val="none"/>
        </w:rPr>
        <w:t>;</w:t>
      </w:r>
    </w:p>
    <w:p w14:paraId="2E56C9F5" w14:textId="08DA07A0" w:rsidR="00796636" w:rsidRPr="00E77058" w:rsidRDefault="008870CD" w:rsidP="00796636">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 xml:space="preserve">Nomnieks Nomas objektu bez Iznomātāja piekrišanas ir nodevis ilglaicīgā </w:t>
      </w:r>
      <w:r w:rsidR="00EC1005" w:rsidRPr="00E77058">
        <w:rPr>
          <w:rFonts w:ascii="Times New Roman" w:eastAsia="Times New Roman" w:hAnsi="Times New Roman" w:cs="Times New Roman"/>
          <w:kern w:val="0"/>
          <w:sz w:val="24"/>
          <w:szCs w:val="24"/>
          <w14:ligatures w14:val="none"/>
        </w:rPr>
        <w:t>lietošanā trešajām personām</w:t>
      </w:r>
      <w:r w:rsidRPr="00E77058">
        <w:rPr>
          <w:rFonts w:ascii="Times New Roman" w:eastAsia="Times New Roman" w:hAnsi="Times New Roman" w:cs="Times New Roman"/>
          <w:kern w:val="0"/>
          <w:sz w:val="24"/>
          <w:szCs w:val="24"/>
          <w14:ligatures w14:val="none"/>
        </w:rPr>
        <w:t>;</w:t>
      </w:r>
    </w:p>
    <w:p w14:paraId="6F4BB549" w14:textId="77777777" w:rsidR="00796636" w:rsidRPr="00E77058" w:rsidRDefault="008870CD" w:rsidP="00796636">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 xml:space="preserve"> Nomnieks ir pasludināts par maksātnespējīgu, ir apturēta vai pārtraukta tā saimnieciskā darbība;</w:t>
      </w:r>
    </w:p>
    <w:p w14:paraId="53BF302B" w14:textId="77777777" w:rsidR="00796636" w:rsidRPr="00E77058" w:rsidRDefault="008870CD" w:rsidP="00796636">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 xml:space="preserve">Nomnieks pēc Iznomātāja rakstiska brīdinājuma saņemšanas norādītajā termiņā nav novērsis norādītos Līguma pārkāpumus; </w:t>
      </w:r>
    </w:p>
    <w:p w14:paraId="21426286" w14:textId="7774B7E1" w:rsidR="008870CD" w:rsidRPr="00E77058" w:rsidRDefault="008870CD" w:rsidP="00796636">
      <w:pPr>
        <w:numPr>
          <w:ilvl w:val="2"/>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citos gadījumos, kad netiek ievēroti Līguma nosacījumi vai to paredz Latvijas Republikā spēkā esošie normatīvie akti.</w:t>
      </w:r>
    </w:p>
    <w:p w14:paraId="0ACA65D5" w14:textId="77777777" w:rsidR="008870CD" w:rsidRPr="00E77058" w:rsidRDefault="008870CD" w:rsidP="008870CD">
      <w:pPr>
        <w:numPr>
          <w:ilvl w:val="1"/>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lang w:eastAsia="lv-LV"/>
          <w14:ligatures w14:val="none"/>
        </w:rPr>
        <w:t xml:space="preserve">Iznomātājam ir tiesības, rakstiski informējot Nomnieku 3 (trīs) mēnešus iepriekš, vienpusēji atkāpties no Līguma, neatlīdzinot nomnieka zaudējumus, kas saistīti ar Līguma pirmstermiņa izbeigšanu, ja Nomas objekts Iznomātājam nepieciešams sabiedrisko vajadzību nodrošināšanai vai normatīvajos aktos noteikto publisko funkciju veikšanai. </w:t>
      </w:r>
    </w:p>
    <w:p w14:paraId="11B143DF" w14:textId="77777777" w:rsidR="008870CD" w:rsidRPr="00E77058" w:rsidRDefault="008870CD" w:rsidP="008870CD">
      <w:pPr>
        <w:numPr>
          <w:ilvl w:val="1"/>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lang w:eastAsia="lv-LV"/>
          <w14:ligatures w14:val="none"/>
        </w:rPr>
        <w:t>Puses var lauzt Līgumu nepārvaramas varas apstākļu iestāšanās gadījumā, ja Nomas objekts kļūst nepiemērots turpmākai izmantošanai Līgumā paredzētajam mērķim.</w:t>
      </w:r>
    </w:p>
    <w:p w14:paraId="58856AEC" w14:textId="77777777" w:rsidR="008870CD" w:rsidRPr="00E77058" w:rsidRDefault="008870CD" w:rsidP="008870CD">
      <w:pPr>
        <w:numPr>
          <w:ilvl w:val="1"/>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lang w:eastAsia="lv-LV"/>
          <w14:ligatures w14:val="none"/>
        </w:rPr>
        <w:t>Abpusēji rakstiski vienojoties Puses ir tiesīgas lauzt Līgumu pirms termiņa kāda cita iemesla dēļ.</w:t>
      </w:r>
    </w:p>
    <w:p w14:paraId="1163C052" w14:textId="77777777" w:rsidR="008870CD" w:rsidRPr="00E77058" w:rsidRDefault="008870CD" w:rsidP="008870CD">
      <w:pPr>
        <w:numPr>
          <w:ilvl w:val="1"/>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Izbeidzot Līgumu Nomas objekts tiek nodots Iznomātājam ar pieņemšanas – nodošanas aktu. Pēc abpusējas parakstīšanas pieņemšanas – nodošanas akts kļūst par Līguma neatņemamu sastāvdaļu.</w:t>
      </w:r>
    </w:p>
    <w:p w14:paraId="3AD5C26F" w14:textId="0F771560" w:rsidR="008870CD" w:rsidRPr="00E77058" w:rsidRDefault="0013393C" w:rsidP="008870CD">
      <w:pPr>
        <w:numPr>
          <w:ilvl w:val="1"/>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Ar pieņemšanas-nodošanas akta parakstīšanu</w:t>
      </w:r>
      <w:r w:rsidR="008870CD" w:rsidRPr="00E77058">
        <w:rPr>
          <w:rFonts w:ascii="Times New Roman" w:eastAsia="Times New Roman" w:hAnsi="Times New Roman" w:cs="Times New Roman"/>
          <w:kern w:val="0"/>
          <w:sz w:val="24"/>
          <w:szCs w:val="24"/>
          <w14:ligatures w14:val="none"/>
        </w:rPr>
        <w:t xml:space="preserve"> Nomnieks nodod bez atlīdzības Iznomātājam Nomnieka izdarītos neatdalāmos uzlabojumus, pārbūves un ietaises, kurām jābūt lietošanas kārtībā, izņemot gadījumus, ja starp Pusēm pirms ieguldījumu izdarīšanas ir noslēgta papildu vienošanās par ieguldījumu atlīdzināšanas kārtību. Tiek nodotas lietas, kas nodrošina Nomas objekta normālu lietošanu, kā arī priekšmeti, kuri nav atdalāmi, nesabojājot tos, un virsmas, pie kurām tie piestiprināti.</w:t>
      </w:r>
    </w:p>
    <w:p w14:paraId="35910274" w14:textId="77777777" w:rsidR="008870CD" w:rsidRPr="00E77058" w:rsidRDefault="008870CD" w:rsidP="008870CD">
      <w:pPr>
        <w:numPr>
          <w:ilvl w:val="1"/>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Nomnieks Nomas objektu atbrīvo 15 (piecpadsmit) dienu laikā pēc Līguma darbības termiņa beigām vai arī no tā laušanas brīža. Ja norādītajā termiņā Nomnieks nav atbrīvojis Nomas objektu, tajā atstātās mantas tiek uzskatītas par pamestām un Iznomātājs drīkst ar tām rīkoties pēc saviem ieskatiem.</w:t>
      </w:r>
    </w:p>
    <w:p w14:paraId="0AD4ABEC" w14:textId="77777777" w:rsidR="008870CD" w:rsidRPr="00E77058" w:rsidRDefault="008870CD" w:rsidP="008870CD">
      <w:pPr>
        <w:spacing w:after="0" w:line="240" w:lineRule="auto"/>
        <w:contextualSpacing/>
        <w:jc w:val="both"/>
        <w:rPr>
          <w:rFonts w:ascii="Times New Roman" w:eastAsia="Times New Roman" w:hAnsi="Times New Roman" w:cs="Times New Roman"/>
          <w:kern w:val="0"/>
          <w:sz w:val="24"/>
          <w:szCs w:val="24"/>
          <w14:ligatures w14:val="none"/>
        </w:rPr>
      </w:pPr>
    </w:p>
    <w:p w14:paraId="1BD43BAD" w14:textId="77777777" w:rsidR="008870CD" w:rsidRPr="00E77058" w:rsidRDefault="008870CD" w:rsidP="008870CD">
      <w:pPr>
        <w:numPr>
          <w:ilvl w:val="0"/>
          <w:numId w:val="1"/>
        </w:numPr>
        <w:spacing w:after="0" w:line="240" w:lineRule="auto"/>
        <w:contextualSpacing/>
        <w:jc w:val="center"/>
        <w:rPr>
          <w:rFonts w:ascii="Times New Roman" w:eastAsia="Calibri" w:hAnsi="Times New Roman" w:cs="Times New Roman"/>
          <w:b/>
          <w:kern w:val="0"/>
          <w:sz w:val="24"/>
          <w:szCs w:val="24"/>
          <w:lang w:eastAsia="lv-LV"/>
          <w14:ligatures w14:val="none"/>
        </w:rPr>
      </w:pPr>
      <w:r w:rsidRPr="00E77058">
        <w:rPr>
          <w:rFonts w:ascii="Times New Roman" w:eastAsia="Calibri" w:hAnsi="Times New Roman" w:cs="Times New Roman"/>
          <w:b/>
          <w:kern w:val="0"/>
          <w:sz w:val="24"/>
          <w:szCs w:val="24"/>
          <w:lang w:eastAsia="lv-LV"/>
          <w14:ligatures w14:val="none"/>
        </w:rPr>
        <w:t>NEPĀRVARAMA VARA</w:t>
      </w:r>
    </w:p>
    <w:p w14:paraId="38022581" w14:textId="77777777" w:rsidR="008870CD" w:rsidRPr="00E77058" w:rsidRDefault="008870CD" w:rsidP="008870CD">
      <w:pPr>
        <w:numPr>
          <w:ilvl w:val="1"/>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Puses tiek atbrīvotas no atbildības par pilnīgu vai daļēju Līguma saistību neizpildi, ja tā rodas pēc Līguma noslēgšanas nepārvaramas varas vai ārkārtēju apstākļu ietekmes rezultātā, kuru darbība sākusies pēc Līguma noslēgšanas un Puses to nevarēja ne paredzēt, ne novērst, ne ietekmēt, un par kuru rašanos tā nenes atbildību. Pie nepārvaramas varas vai ārkārtēja rakstura apstākļiem pieskaitāmi: stihiskas nelaimes, kara darbība, blokāde, nemieri, streiki, valsts varas, pārvaldes un pašvaldības institūcijas rīcība un to pieņemtie normatīvie akti.</w:t>
      </w:r>
    </w:p>
    <w:p w14:paraId="45658E8B" w14:textId="77777777" w:rsidR="008870CD" w:rsidRPr="00E77058" w:rsidRDefault="008870CD" w:rsidP="008870CD">
      <w:pPr>
        <w:numPr>
          <w:ilvl w:val="1"/>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Pusei, kas atsaucas uz nepārvaramas varas vai ārkārtas apstākļu darbību, nekavējoties par šādiem apstākļiem rakstveidā jāziņo otrai Pusei. Ziņojumā jānorāda, kādā termiņā būs iespējama un paredzama viņa Līgumā paredzēto saistību izpilde.</w:t>
      </w:r>
    </w:p>
    <w:p w14:paraId="641A4BAD" w14:textId="77777777" w:rsidR="008870CD" w:rsidRPr="00E77058" w:rsidRDefault="008870CD" w:rsidP="008870CD">
      <w:pPr>
        <w:numPr>
          <w:ilvl w:val="1"/>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Nepārvaramas varas vai ārkārtēju apstākļu iestāšanās gadījumā Līguma darbības termiņš var tikt pārcelts atbilstoši šādu apstākļu darbības laikam vai arī Puses vienojas par Līguma pārtraukšanu.</w:t>
      </w:r>
    </w:p>
    <w:p w14:paraId="5FD61C3D" w14:textId="77777777" w:rsidR="008870CD" w:rsidRPr="00E77058" w:rsidRDefault="008870CD" w:rsidP="008870CD">
      <w:pPr>
        <w:spacing w:after="0" w:line="240" w:lineRule="auto"/>
        <w:contextualSpacing/>
        <w:jc w:val="both"/>
        <w:rPr>
          <w:rFonts w:ascii="Times New Roman" w:eastAsia="Times New Roman" w:hAnsi="Times New Roman" w:cs="Times New Roman"/>
          <w:kern w:val="0"/>
          <w:sz w:val="24"/>
          <w:szCs w:val="24"/>
          <w:highlight w:val="yellow"/>
          <w14:ligatures w14:val="none"/>
        </w:rPr>
      </w:pPr>
    </w:p>
    <w:p w14:paraId="34063BAF" w14:textId="77777777" w:rsidR="008870CD" w:rsidRPr="00E77058" w:rsidRDefault="008870CD" w:rsidP="008870CD">
      <w:pPr>
        <w:numPr>
          <w:ilvl w:val="0"/>
          <w:numId w:val="1"/>
        </w:numPr>
        <w:spacing w:after="0" w:line="240" w:lineRule="auto"/>
        <w:contextualSpacing/>
        <w:jc w:val="center"/>
        <w:rPr>
          <w:rFonts w:ascii="Times New Roman" w:eastAsia="Calibri" w:hAnsi="Times New Roman" w:cs="Times New Roman"/>
          <w:kern w:val="0"/>
          <w:sz w:val="24"/>
          <w:szCs w:val="24"/>
          <w:lang w:eastAsia="lv-LV"/>
          <w14:ligatures w14:val="none"/>
        </w:rPr>
      </w:pPr>
      <w:r w:rsidRPr="00E77058">
        <w:rPr>
          <w:rFonts w:ascii="Times New Roman" w:eastAsia="Calibri" w:hAnsi="Times New Roman" w:cs="Times New Roman"/>
          <w:b/>
          <w:bCs/>
          <w:kern w:val="0"/>
          <w:sz w:val="24"/>
          <w:szCs w:val="24"/>
          <w:lang w:eastAsia="lv-LV"/>
          <w14:ligatures w14:val="none"/>
        </w:rPr>
        <w:t>STRĪDU IZŠĶIRŠANA UN PUŠU ATBILDĪBA</w:t>
      </w:r>
    </w:p>
    <w:p w14:paraId="6E2C7526" w14:textId="667BAE82" w:rsidR="008870CD" w:rsidRPr="00E77058" w:rsidRDefault="008870CD" w:rsidP="008870CD">
      <w:pPr>
        <w:numPr>
          <w:ilvl w:val="1"/>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 xml:space="preserve">Visi strīdi un domstarpības saistībā ar Līguma izpildi tiek risināti Pusēm vienojoties. Gadījumā, ja vienošanos nav iespējams panākt, strīdus jautājumi izskatāmi Latvijas Republikas </w:t>
      </w:r>
      <w:r w:rsidR="00796636" w:rsidRPr="00E77058">
        <w:rPr>
          <w:rFonts w:ascii="Times New Roman" w:eastAsia="Times New Roman" w:hAnsi="Times New Roman" w:cs="Times New Roman"/>
          <w:kern w:val="0"/>
          <w:sz w:val="24"/>
          <w:szCs w:val="24"/>
          <w14:ligatures w14:val="none"/>
        </w:rPr>
        <w:t>normatīvajos aktos noteiktajā kārtībā</w:t>
      </w:r>
      <w:r w:rsidRPr="00E77058">
        <w:rPr>
          <w:rFonts w:ascii="Times New Roman" w:eastAsia="Times New Roman" w:hAnsi="Times New Roman" w:cs="Times New Roman"/>
          <w:kern w:val="0"/>
          <w:sz w:val="24"/>
          <w:szCs w:val="24"/>
          <w14:ligatures w14:val="none"/>
        </w:rPr>
        <w:t>.</w:t>
      </w:r>
    </w:p>
    <w:p w14:paraId="3A972512" w14:textId="77777777" w:rsidR="008870CD" w:rsidRPr="00E77058" w:rsidRDefault="008870CD" w:rsidP="008870CD">
      <w:pPr>
        <w:numPr>
          <w:ilvl w:val="1"/>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Ja kādas Iznomātāja darbības rezultātā Nomniekam tiek uzliktas soda sankcijas, par tām pilnā apjomā ir atbildīgs Iznomātājs.</w:t>
      </w:r>
    </w:p>
    <w:p w14:paraId="5375FD87" w14:textId="77777777" w:rsidR="008870CD" w:rsidRPr="00E77058" w:rsidRDefault="008870CD" w:rsidP="008870CD">
      <w:pPr>
        <w:numPr>
          <w:ilvl w:val="1"/>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Ja kādas Nomnieka darbības rezultātā Iznomātājam tiek uzliktas soda sankcijas, par tām pilnā apjomā ir atbildīgs Nomnieks.</w:t>
      </w:r>
    </w:p>
    <w:p w14:paraId="708C03A6" w14:textId="77777777" w:rsidR="008870CD" w:rsidRPr="00E77058" w:rsidRDefault="008870CD" w:rsidP="008870CD">
      <w:pPr>
        <w:numPr>
          <w:ilvl w:val="1"/>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 xml:space="preserve">Puses ir savstarpēji atbildīgas par  otrai Pusei nodarītajiem zaudējumiem, ja tie radušies vienas Puses vai tā darbinieku, kā arī šīs Puses līguma izpildē iesaistīto trešo personu darbības vai bezdarbības, tai skaitā rupjas neuzmanības, ļaunā nolūkā izdarīto darbību vai nolaidības rezultātā. </w:t>
      </w:r>
    </w:p>
    <w:p w14:paraId="4674EED1" w14:textId="77777777" w:rsidR="008870CD" w:rsidRPr="00E77058" w:rsidRDefault="008870CD" w:rsidP="008870CD">
      <w:pPr>
        <w:numPr>
          <w:ilvl w:val="1"/>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 xml:space="preserve">Iznomātājs nav atbildīgs par sprieguma maiņu elektriskajos tīklos, pārtraukumiem ūdensapgādes sistēmas, telekomunikāciju tīklu un citu Nomas objekta un ēkas komunikāciju darbā, ja šādi traucējumi nav radušies Iznomātāja vainas dēļ. </w:t>
      </w:r>
    </w:p>
    <w:p w14:paraId="0EFA96FA" w14:textId="77777777" w:rsidR="008870CD" w:rsidRPr="00E77058" w:rsidRDefault="008870CD" w:rsidP="008870CD">
      <w:pPr>
        <w:numPr>
          <w:ilvl w:val="1"/>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Jebkura Līgumā noteiktās soda naudas samaksa neatbrīvo Puses no to saistību pilnīgas izpildes.</w:t>
      </w:r>
    </w:p>
    <w:p w14:paraId="3E7EC080" w14:textId="77777777" w:rsidR="008870CD" w:rsidRPr="00E77058" w:rsidRDefault="008870CD" w:rsidP="008870CD">
      <w:pPr>
        <w:spacing w:after="0" w:line="240" w:lineRule="auto"/>
        <w:contextualSpacing/>
        <w:jc w:val="both"/>
        <w:rPr>
          <w:rFonts w:ascii="Times New Roman" w:eastAsia="Calibri" w:hAnsi="Times New Roman" w:cs="Times New Roman"/>
          <w:kern w:val="0"/>
          <w:sz w:val="24"/>
          <w:szCs w:val="24"/>
          <w:lang w:eastAsia="lv-LV"/>
          <w14:ligatures w14:val="none"/>
        </w:rPr>
      </w:pPr>
    </w:p>
    <w:p w14:paraId="1FABB383" w14:textId="77777777" w:rsidR="008870CD" w:rsidRPr="00E77058" w:rsidRDefault="008870CD" w:rsidP="008870CD">
      <w:pPr>
        <w:numPr>
          <w:ilvl w:val="0"/>
          <w:numId w:val="1"/>
        </w:numPr>
        <w:spacing w:after="0" w:line="240" w:lineRule="auto"/>
        <w:contextualSpacing/>
        <w:jc w:val="center"/>
        <w:rPr>
          <w:rFonts w:ascii="Times New Roman" w:eastAsia="Calibri" w:hAnsi="Times New Roman" w:cs="Times New Roman"/>
          <w:kern w:val="0"/>
          <w:sz w:val="24"/>
          <w:szCs w:val="24"/>
          <w:lang w:eastAsia="lv-LV"/>
          <w14:ligatures w14:val="none"/>
        </w:rPr>
      </w:pPr>
      <w:r w:rsidRPr="00E77058">
        <w:rPr>
          <w:rFonts w:ascii="Times New Roman" w:eastAsia="Calibri" w:hAnsi="Times New Roman" w:cs="Times New Roman"/>
          <w:b/>
          <w:kern w:val="0"/>
          <w:sz w:val="24"/>
          <w:szCs w:val="24"/>
          <w:lang w:eastAsia="lv-LV"/>
          <w14:ligatures w14:val="none"/>
        </w:rPr>
        <w:t>CITI NOTEIKUMI</w:t>
      </w:r>
    </w:p>
    <w:p w14:paraId="1912673C" w14:textId="77777777" w:rsidR="008870CD" w:rsidRPr="00E77058" w:rsidRDefault="008870CD" w:rsidP="008870CD">
      <w:pPr>
        <w:numPr>
          <w:ilvl w:val="1"/>
          <w:numId w:val="1"/>
        </w:numPr>
        <w:spacing w:after="0" w:line="240" w:lineRule="auto"/>
        <w:contextualSpacing/>
        <w:jc w:val="both"/>
        <w:rPr>
          <w:rFonts w:ascii="Times New Roman" w:eastAsia="Calibri" w:hAnsi="Times New Roman" w:cs="Times New Roman"/>
          <w:kern w:val="0"/>
          <w:sz w:val="24"/>
          <w:szCs w:val="24"/>
          <w:lang w:eastAsia="lv-LV"/>
          <w14:ligatures w14:val="none"/>
        </w:rPr>
      </w:pPr>
      <w:r w:rsidRPr="00E77058">
        <w:rPr>
          <w:rFonts w:ascii="Times New Roman" w:eastAsia="Calibri" w:hAnsi="Times New Roman" w:cs="Times New Roman"/>
          <w:kern w:val="0"/>
          <w:sz w:val="24"/>
          <w:szCs w:val="24"/>
          <w:lang w:eastAsia="lv-LV"/>
          <w14:ligatures w14:val="none"/>
        </w:rPr>
        <w:t>Līgums ir saistošs Pusēm, kā arī visām trešajām personām, kas likumīgi pārņem viņu tiesības un pienākumus.</w:t>
      </w:r>
    </w:p>
    <w:p w14:paraId="47E204EE" w14:textId="77777777" w:rsidR="008870CD" w:rsidRPr="00E77058" w:rsidRDefault="008870CD" w:rsidP="008870CD">
      <w:pPr>
        <w:numPr>
          <w:ilvl w:val="1"/>
          <w:numId w:val="1"/>
        </w:numPr>
        <w:spacing w:after="0" w:line="240" w:lineRule="auto"/>
        <w:contextualSpacing/>
        <w:jc w:val="both"/>
        <w:rPr>
          <w:rFonts w:ascii="Times New Roman" w:eastAsia="Calibri" w:hAnsi="Times New Roman" w:cs="Times New Roman"/>
          <w:kern w:val="0"/>
          <w:sz w:val="24"/>
          <w:szCs w:val="24"/>
          <w:lang w:eastAsia="lv-LV"/>
          <w14:ligatures w14:val="none"/>
        </w:rPr>
      </w:pPr>
      <w:r w:rsidRPr="00E77058">
        <w:rPr>
          <w:rFonts w:ascii="Times New Roman" w:eastAsia="Calibri" w:hAnsi="Times New Roman" w:cs="Times New Roman"/>
          <w:kern w:val="0"/>
          <w:sz w:val="24"/>
          <w:szCs w:val="24"/>
          <w:lang w:eastAsia="lv-LV"/>
          <w14:ligatures w14:val="none"/>
        </w:rPr>
        <w:t xml:space="preserve">Ja kāds no Līguma noteikumiem zaudē juridisku spēku, tas neietekmē pārējos Līguma noteikumus. </w:t>
      </w:r>
    </w:p>
    <w:p w14:paraId="79F4225B" w14:textId="77777777" w:rsidR="003B21D6" w:rsidRPr="00E77058" w:rsidRDefault="008870CD" w:rsidP="008870CD">
      <w:pPr>
        <w:numPr>
          <w:ilvl w:val="1"/>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Nomnieka kontaktpersona Līguma izpildes laikā ir _____________, tālr</w:t>
      </w:r>
      <w:r w:rsidR="003B21D6" w:rsidRPr="00E77058">
        <w:rPr>
          <w:rFonts w:ascii="Times New Roman" w:eastAsia="Times New Roman" w:hAnsi="Times New Roman" w:cs="Times New Roman"/>
          <w:kern w:val="0"/>
          <w:sz w:val="24"/>
          <w:szCs w:val="24"/>
          <w14:ligatures w14:val="none"/>
        </w:rPr>
        <w:t>unis numurs</w:t>
      </w:r>
      <w:r w:rsidRPr="00E77058">
        <w:rPr>
          <w:rFonts w:ascii="Times New Roman" w:eastAsia="Times New Roman" w:hAnsi="Times New Roman" w:cs="Times New Roman"/>
          <w:kern w:val="0"/>
          <w:sz w:val="24"/>
          <w:szCs w:val="24"/>
          <w14:ligatures w14:val="none"/>
        </w:rPr>
        <w:t>, e-pasts: ______</w:t>
      </w:r>
      <w:r w:rsidRPr="00E77058">
        <w:rPr>
          <w:rFonts w:ascii="Times New Roman" w:eastAsia="Times New Roman" w:hAnsi="Times New Roman" w:cs="Times New Roman"/>
          <w:i/>
          <w:kern w:val="0"/>
          <w:sz w:val="24"/>
          <w:szCs w:val="24"/>
          <w14:ligatures w14:val="none"/>
        </w:rPr>
        <w:t>.</w:t>
      </w:r>
      <w:r w:rsidRPr="00E77058">
        <w:rPr>
          <w:rFonts w:ascii="Times New Roman" w:eastAsia="Times New Roman" w:hAnsi="Times New Roman" w:cs="Times New Roman"/>
          <w:kern w:val="0"/>
          <w:sz w:val="24"/>
          <w:szCs w:val="24"/>
          <w14:ligatures w14:val="none"/>
        </w:rPr>
        <w:t xml:space="preserve"> </w:t>
      </w:r>
    </w:p>
    <w:p w14:paraId="799F694C" w14:textId="7D5D28D3" w:rsidR="008870CD" w:rsidRPr="00E77058" w:rsidRDefault="008870CD" w:rsidP="008870CD">
      <w:pPr>
        <w:numPr>
          <w:ilvl w:val="1"/>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 xml:space="preserve">Iznomātāja kontaktpersona Līguma izpildes laikā ir </w:t>
      </w:r>
      <w:r w:rsidR="003B21D6" w:rsidRPr="00E77058">
        <w:rPr>
          <w:rFonts w:ascii="Times New Roman" w:eastAsia="Times New Roman" w:hAnsi="Times New Roman" w:cs="Times New Roman"/>
          <w:kern w:val="0"/>
          <w:sz w:val="24"/>
          <w:szCs w:val="24"/>
          <w14:ligatures w14:val="none"/>
        </w:rPr>
        <w:t>Iestādes Vecpilsētas ekspozīciju un apsaimniekošanas nodaļas vadītāja</w:t>
      </w:r>
      <w:r w:rsidRPr="00E77058">
        <w:rPr>
          <w:rFonts w:ascii="Times New Roman" w:eastAsia="Times New Roman" w:hAnsi="Times New Roman" w:cs="Times New Roman"/>
          <w:kern w:val="0"/>
          <w:sz w:val="24"/>
          <w:szCs w:val="24"/>
          <w14:ligatures w14:val="none"/>
        </w:rPr>
        <w:t xml:space="preserve"> </w:t>
      </w:r>
      <w:r w:rsidR="003B21D6" w:rsidRPr="00E77058">
        <w:rPr>
          <w:rFonts w:ascii="Times New Roman" w:eastAsia="Times New Roman" w:hAnsi="Times New Roman" w:cs="Times New Roman"/>
          <w:kern w:val="0"/>
          <w:sz w:val="24"/>
          <w:szCs w:val="24"/>
          <w14:ligatures w14:val="none"/>
        </w:rPr>
        <w:t xml:space="preserve">Eva Mellēna, </w:t>
      </w:r>
      <w:r w:rsidRPr="00E77058">
        <w:rPr>
          <w:rFonts w:ascii="Times New Roman" w:eastAsia="Times New Roman" w:hAnsi="Times New Roman" w:cs="Times New Roman"/>
          <w:kern w:val="0"/>
          <w:sz w:val="24"/>
          <w:szCs w:val="24"/>
          <w14:ligatures w14:val="none"/>
        </w:rPr>
        <w:t>tālr</w:t>
      </w:r>
      <w:r w:rsidR="003B21D6" w:rsidRPr="00E77058">
        <w:rPr>
          <w:rFonts w:ascii="Times New Roman" w:eastAsia="Times New Roman" w:hAnsi="Times New Roman" w:cs="Times New Roman"/>
          <w:kern w:val="0"/>
          <w:sz w:val="24"/>
          <w:szCs w:val="24"/>
          <w14:ligatures w14:val="none"/>
        </w:rPr>
        <w:t>unis 63005403,</w:t>
      </w:r>
      <w:r w:rsidRPr="00E77058">
        <w:rPr>
          <w:rFonts w:ascii="Times New Roman" w:eastAsia="Times New Roman" w:hAnsi="Times New Roman" w:cs="Times New Roman"/>
          <w:kern w:val="0"/>
          <w:sz w:val="24"/>
          <w:szCs w:val="24"/>
          <w14:ligatures w14:val="none"/>
        </w:rPr>
        <w:t xml:space="preserve"> 257464</w:t>
      </w:r>
      <w:r w:rsidR="003B21D6" w:rsidRPr="00E77058">
        <w:rPr>
          <w:rFonts w:ascii="Times New Roman" w:eastAsia="Times New Roman" w:hAnsi="Times New Roman" w:cs="Times New Roman"/>
          <w:kern w:val="0"/>
          <w:sz w:val="24"/>
          <w:szCs w:val="24"/>
          <w14:ligatures w14:val="none"/>
        </w:rPr>
        <w:t>17</w:t>
      </w:r>
      <w:r w:rsidRPr="00E77058">
        <w:rPr>
          <w:rFonts w:ascii="Times New Roman" w:eastAsia="Times New Roman" w:hAnsi="Times New Roman" w:cs="Times New Roman"/>
          <w:kern w:val="0"/>
          <w:sz w:val="24"/>
          <w:szCs w:val="24"/>
          <w14:ligatures w14:val="none"/>
        </w:rPr>
        <w:t xml:space="preserve">, e-pasts: </w:t>
      </w:r>
      <w:hyperlink r:id="rId7" w:history="1">
        <w:proofErr w:type="spellStart"/>
        <w:r w:rsidR="003B21D6" w:rsidRPr="00E77058">
          <w:rPr>
            <w:rStyle w:val="Hipersaite"/>
            <w:rFonts w:ascii="Times New Roman" w:eastAsia="Times New Roman" w:hAnsi="Times New Roman" w:cs="Times New Roman"/>
            <w:color w:val="auto"/>
            <w:kern w:val="0"/>
            <w:sz w:val="24"/>
            <w:szCs w:val="24"/>
            <w14:ligatures w14:val="none"/>
          </w:rPr>
          <w:t>eva.mellena@tornis.jelgava.lv</w:t>
        </w:r>
        <w:proofErr w:type="spellEnd"/>
      </w:hyperlink>
      <w:r w:rsidRPr="00E77058">
        <w:rPr>
          <w:rFonts w:ascii="Times New Roman" w:eastAsia="Times New Roman" w:hAnsi="Times New Roman" w:cs="Times New Roman"/>
          <w:kern w:val="0"/>
          <w:sz w:val="24"/>
          <w:szCs w:val="24"/>
          <w14:ligatures w14:val="none"/>
        </w:rPr>
        <w:t xml:space="preserve"> .</w:t>
      </w:r>
    </w:p>
    <w:p w14:paraId="73977195" w14:textId="3536B288" w:rsidR="008870CD" w:rsidRPr="00E77058" w:rsidRDefault="008870CD" w:rsidP="008870CD">
      <w:pPr>
        <w:numPr>
          <w:ilvl w:val="1"/>
          <w:numId w:val="1"/>
        </w:numPr>
        <w:spacing w:after="0" w:line="240" w:lineRule="auto"/>
        <w:contextualSpacing/>
        <w:jc w:val="both"/>
        <w:rPr>
          <w:rFonts w:ascii="Times New Roman" w:eastAsia="Times New Roman" w:hAnsi="Times New Roman" w:cs="Times New Roman"/>
          <w:kern w:val="0"/>
          <w:sz w:val="24"/>
          <w:szCs w:val="24"/>
          <w14:ligatures w14:val="none"/>
        </w:rPr>
      </w:pPr>
      <w:r w:rsidRPr="00E77058">
        <w:rPr>
          <w:rFonts w:ascii="Times New Roman" w:eastAsia="Times New Roman" w:hAnsi="Times New Roman" w:cs="Times New Roman"/>
          <w:kern w:val="0"/>
          <w:sz w:val="24"/>
          <w:szCs w:val="24"/>
          <w14:ligatures w14:val="none"/>
        </w:rPr>
        <w:t xml:space="preserve">Jautājumos, kas saistīti ar Līgumu un tā izpildi kontaktpersona ir </w:t>
      </w:r>
      <w:r w:rsidR="003B21D6" w:rsidRPr="00E77058">
        <w:rPr>
          <w:rFonts w:ascii="Times New Roman" w:eastAsia="Times New Roman" w:hAnsi="Times New Roman" w:cs="Times New Roman"/>
          <w:kern w:val="0"/>
          <w:sz w:val="24"/>
          <w:szCs w:val="24"/>
          <w14:ligatures w14:val="none"/>
        </w:rPr>
        <w:t>Iestādes</w:t>
      </w:r>
      <w:r w:rsidRPr="00E77058">
        <w:rPr>
          <w:rFonts w:ascii="Times New Roman" w:eastAsia="Times New Roman" w:hAnsi="Times New Roman" w:cs="Times New Roman"/>
          <w:kern w:val="0"/>
          <w:sz w:val="24"/>
          <w:szCs w:val="24"/>
          <w14:ligatures w14:val="none"/>
        </w:rPr>
        <w:t xml:space="preserve"> vadītāja </w:t>
      </w:r>
      <w:r w:rsidR="003B21D6" w:rsidRPr="00E77058">
        <w:rPr>
          <w:rFonts w:ascii="Times New Roman" w:eastAsia="Times New Roman" w:hAnsi="Times New Roman" w:cs="Times New Roman"/>
          <w:kern w:val="0"/>
          <w:sz w:val="24"/>
          <w:szCs w:val="24"/>
          <w14:ligatures w14:val="none"/>
        </w:rPr>
        <w:t>Ilva Grasmane</w:t>
      </w:r>
      <w:r w:rsidRPr="00E77058">
        <w:rPr>
          <w:rFonts w:ascii="Times New Roman" w:eastAsia="Times New Roman" w:hAnsi="Times New Roman" w:cs="Times New Roman"/>
          <w:kern w:val="0"/>
          <w:sz w:val="24"/>
          <w:szCs w:val="24"/>
          <w14:ligatures w14:val="none"/>
        </w:rPr>
        <w:t>, tālr</w:t>
      </w:r>
      <w:r w:rsidR="003B21D6" w:rsidRPr="00E77058">
        <w:rPr>
          <w:rFonts w:ascii="Times New Roman" w:eastAsia="Times New Roman" w:hAnsi="Times New Roman" w:cs="Times New Roman"/>
          <w:kern w:val="0"/>
          <w:sz w:val="24"/>
          <w:szCs w:val="24"/>
          <w14:ligatures w14:val="none"/>
        </w:rPr>
        <w:t>unis</w:t>
      </w:r>
      <w:r w:rsidRPr="00E77058">
        <w:rPr>
          <w:rFonts w:ascii="Times New Roman" w:eastAsia="Times New Roman" w:hAnsi="Times New Roman" w:cs="Times New Roman"/>
          <w:kern w:val="0"/>
          <w:sz w:val="24"/>
          <w:szCs w:val="24"/>
          <w14:ligatures w14:val="none"/>
        </w:rPr>
        <w:t xml:space="preserve"> 63005450, e-pasts: </w:t>
      </w:r>
      <w:hyperlink r:id="rId8" w:history="1">
        <w:proofErr w:type="spellStart"/>
        <w:r w:rsidR="003B21D6" w:rsidRPr="00E77058">
          <w:rPr>
            <w:rStyle w:val="Hipersaite"/>
            <w:rFonts w:ascii="Times New Roman" w:eastAsia="Times New Roman" w:hAnsi="Times New Roman" w:cs="Times New Roman"/>
            <w:color w:val="auto"/>
            <w:kern w:val="0"/>
            <w:sz w:val="24"/>
            <w:szCs w:val="24"/>
            <w14:ligatures w14:val="none"/>
          </w:rPr>
          <w:t>ilva.grasmane@tornis.jelgava.lv</w:t>
        </w:r>
        <w:proofErr w:type="spellEnd"/>
      </w:hyperlink>
      <w:r w:rsidRPr="00E77058">
        <w:rPr>
          <w:rFonts w:ascii="Times New Roman" w:eastAsia="Times New Roman" w:hAnsi="Times New Roman" w:cs="Times New Roman"/>
          <w:i/>
          <w:kern w:val="0"/>
          <w:sz w:val="24"/>
          <w:szCs w:val="24"/>
          <w14:ligatures w14:val="none"/>
        </w:rPr>
        <w:t>.</w:t>
      </w:r>
      <w:r w:rsidRPr="00E77058">
        <w:rPr>
          <w:rFonts w:ascii="Times New Roman" w:eastAsia="Times New Roman" w:hAnsi="Times New Roman" w:cs="Times New Roman"/>
          <w:kern w:val="0"/>
          <w:sz w:val="24"/>
          <w:szCs w:val="24"/>
          <w14:ligatures w14:val="none"/>
        </w:rPr>
        <w:t xml:space="preserve"> </w:t>
      </w:r>
    </w:p>
    <w:p w14:paraId="13ED4D67" w14:textId="77777777" w:rsidR="008870CD" w:rsidRPr="00E77058" w:rsidRDefault="008870CD" w:rsidP="008870CD">
      <w:pPr>
        <w:numPr>
          <w:ilvl w:val="1"/>
          <w:numId w:val="1"/>
        </w:numPr>
        <w:spacing w:after="0" w:line="240" w:lineRule="auto"/>
        <w:contextualSpacing/>
        <w:jc w:val="both"/>
        <w:rPr>
          <w:rFonts w:ascii="Times New Roman" w:eastAsia="Calibri" w:hAnsi="Times New Roman" w:cs="Times New Roman"/>
          <w:kern w:val="0"/>
          <w:sz w:val="24"/>
          <w:szCs w:val="24"/>
          <w:lang w:eastAsia="lv-LV"/>
          <w14:ligatures w14:val="none"/>
        </w:rPr>
      </w:pPr>
      <w:r w:rsidRPr="00E77058">
        <w:rPr>
          <w:rFonts w:ascii="Times New Roman" w:eastAsia="Calibri" w:hAnsi="Times New Roman" w:cs="Times New Roman"/>
          <w:kern w:val="0"/>
          <w:sz w:val="24"/>
          <w:szCs w:val="24"/>
          <w:lang w:eastAsia="lv-LV"/>
          <w14:ligatures w14:val="none"/>
        </w:rPr>
        <w:t>Līgumā izveidotais noteikumu sadalījums pa sadaļām ar tām piešķirtajiem nosaukumiem ir izmantojams tikai un vienīgi atsaucēm un nekādā gadījumā nevar tikt izmantots vai ietekmēt Līguma noteikumu tulkošanu.</w:t>
      </w:r>
    </w:p>
    <w:p w14:paraId="5914684E" w14:textId="77777777" w:rsidR="003B21D6" w:rsidRPr="00E77058" w:rsidRDefault="008870CD" w:rsidP="003B21D6">
      <w:pPr>
        <w:numPr>
          <w:ilvl w:val="1"/>
          <w:numId w:val="1"/>
        </w:numPr>
        <w:spacing w:after="0" w:line="240" w:lineRule="auto"/>
        <w:contextualSpacing/>
        <w:jc w:val="both"/>
        <w:rPr>
          <w:rFonts w:ascii="Times New Roman" w:eastAsia="Calibri" w:hAnsi="Times New Roman" w:cs="Times New Roman"/>
          <w:kern w:val="0"/>
          <w:sz w:val="24"/>
          <w:szCs w:val="24"/>
          <w:lang w:eastAsia="lv-LV"/>
          <w14:ligatures w14:val="none"/>
        </w:rPr>
      </w:pPr>
      <w:r w:rsidRPr="00E77058">
        <w:rPr>
          <w:rFonts w:ascii="Times New Roman" w:eastAsia="Calibri" w:hAnsi="Times New Roman" w:cs="Times New Roman"/>
          <w:kern w:val="0"/>
          <w:sz w:val="24"/>
          <w:szCs w:val="24"/>
          <w:lang w:eastAsia="lv-LV"/>
          <w14:ligatures w14:val="none"/>
        </w:rPr>
        <w:t>Visi paziņojumi Līguma sakarā nosūtāmi uz Pušu rekvizītos norādītajām adresēm. Pusēm ir pienākums par savu rekvizītu maiņu paziņot otrai Pusei 5 (piecu) darba dienu laikā.</w:t>
      </w:r>
    </w:p>
    <w:p w14:paraId="6E559290" w14:textId="1644D766" w:rsidR="008870CD" w:rsidRPr="00E77058" w:rsidRDefault="003B21D6" w:rsidP="003B21D6">
      <w:pPr>
        <w:numPr>
          <w:ilvl w:val="1"/>
          <w:numId w:val="1"/>
        </w:numPr>
        <w:spacing w:after="0" w:line="240" w:lineRule="auto"/>
        <w:contextualSpacing/>
        <w:jc w:val="both"/>
        <w:rPr>
          <w:rFonts w:ascii="Times New Roman" w:eastAsia="Calibri" w:hAnsi="Times New Roman" w:cs="Times New Roman"/>
          <w:kern w:val="0"/>
          <w:sz w:val="24"/>
          <w:szCs w:val="24"/>
          <w:lang w:eastAsia="lv-LV"/>
          <w14:ligatures w14:val="none"/>
        </w:rPr>
      </w:pPr>
      <w:r w:rsidRPr="00E77058">
        <w:rPr>
          <w:rFonts w:ascii="Times New Roman" w:hAnsi="Times New Roman" w:cs="Times New Roman"/>
          <w:sz w:val="24"/>
          <w:szCs w:val="24"/>
        </w:rPr>
        <w:t>Līgums sagatavots un parakstīts elektroniska dokumenta veidā, ko katra no Pusēm glabā savā lietvedībā elektroniskā dokumenta formā. Abiem Līguma eksemplāriem ir vienāds juridiskais spēks.</w:t>
      </w:r>
    </w:p>
    <w:p w14:paraId="21371AA5" w14:textId="77777777" w:rsidR="003B21D6" w:rsidRPr="00E77058" w:rsidRDefault="008870CD" w:rsidP="003B21D6">
      <w:pPr>
        <w:numPr>
          <w:ilvl w:val="1"/>
          <w:numId w:val="1"/>
        </w:numPr>
        <w:spacing w:after="0" w:line="240" w:lineRule="auto"/>
        <w:contextualSpacing/>
        <w:jc w:val="both"/>
        <w:rPr>
          <w:rFonts w:ascii="Times New Roman" w:eastAsia="Calibri" w:hAnsi="Times New Roman" w:cs="Times New Roman"/>
          <w:kern w:val="0"/>
          <w:sz w:val="24"/>
          <w:szCs w:val="24"/>
          <w:lang w:eastAsia="lv-LV"/>
          <w14:ligatures w14:val="none"/>
        </w:rPr>
      </w:pPr>
      <w:r w:rsidRPr="00E77058">
        <w:rPr>
          <w:rFonts w:ascii="Times New Roman" w:eastAsia="Calibri" w:hAnsi="Times New Roman" w:cs="Times New Roman"/>
          <w:kern w:val="0"/>
          <w:sz w:val="24"/>
          <w:szCs w:val="24"/>
          <w:lang w:eastAsia="lv-LV"/>
          <w14:ligatures w14:val="none"/>
        </w:rPr>
        <w:t>Līgumam ir šādi pielikumi:</w:t>
      </w:r>
    </w:p>
    <w:p w14:paraId="6B82E3FF" w14:textId="03242952" w:rsidR="003B21D6" w:rsidRPr="00E77058" w:rsidRDefault="00C057D5" w:rsidP="003B21D6">
      <w:pPr>
        <w:numPr>
          <w:ilvl w:val="2"/>
          <w:numId w:val="1"/>
        </w:numPr>
        <w:spacing w:after="0" w:line="240" w:lineRule="auto"/>
        <w:contextualSpacing/>
        <w:jc w:val="both"/>
        <w:rPr>
          <w:rFonts w:ascii="Times New Roman" w:eastAsia="Calibri" w:hAnsi="Times New Roman" w:cs="Times New Roman"/>
          <w:kern w:val="0"/>
          <w:sz w:val="24"/>
          <w:szCs w:val="24"/>
          <w:lang w:eastAsia="lv-LV"/>
          <w14:ligatures w14:val="none"/>
        </w:rPr>
      </w:pPr>
      <w:r w:rsidRPr="00E77058">
        <w:rPr>
          <w:rFonts w:ascii="Times New Roman" w:eastAsia="Calibri" w:hAnsi="Times New Roman" w:cs="Times New Roman"/>
          <w:kern w:val="0"/>
          <w:sz w:val="24"/>
          <w:szCs w:val="24"/>
          <w:lang w:eastAsia="lv-LV"/>
          <w14:ligatures w14:val="none"/>
        </w:rPr>
        <w:t xml:space="preserve">Līguma </w:t>
      </w:r>
      <w:r w:rsidR="003B21D6" w:rsidRPr="00E77058">
        <w:rPr>
          <w:rFonts w:ascii="Times New Roman" w:eastAsia="Calibri" w:hAnsi="Times New Roman" w:cs="Times New Roman"/>
          <w:kern w:val="0"/>
          <w:sz w:val="24"/>
          <w:szCs w:val="24"/>
          <w:lang w:eastAsia="lv-LV"/>
          <w14:ligatures w14:val="none"/>
        </w:rPr>
        <w:t>1. p</w:t>
      </w:r>
      <w:r w:rsidR="008870CD" w:rsidRPr="00E77058">
        <w:rPr>
          <w:rFonts w:ascii="Times New Roman" w:eastAsia="Calibri" w:hAnsi="Times New Roman" w:cs="Times New Roman"/>
          <w:kern w:val="0"/>
          <w:sz w:val="24"/>
          <w:szCs w:val="24"/>
          <w:lang w:eastAsia="lv-LV"/>
          <w14:ligatures w14:val="none"/>
        </w:rPr>
        <w:t xml:space="preserve">ielikums – </w:t>
      </w:r>
      <w:r w:rsidR="001F6412" w:rsidRPr="00E77058">
        <w:rPr>
          <w:rFonts w:ascii="Times New Roman" w:eastAsia="Calibri" w:hAnsi="Times New Roman" w:cs="Times New Roman"/>
          <w:kern w:val="0"/>
          <w:sz w:val="24"/>
          <w:szCs w:val="24"/>
          <w:lang w:eastAsia="lv-LV"/>
          <w14:ligatures w14:val="none"/>
        </w:rPr>
        <w:t>Tehniskā specifikācija, nedzīvojamo</w:t>
      </w:r>
      <w:r w:rsidR="008870CD" w:rsidRPr="00E77058">
        <w:rPr>
          <w:rFonts w:ascii="Times New Roman" w:eastAsia="Calibri" w:hAnsi="Times New Roman" w:cs="Times New Roman"/>
          <w:kern w:val="0"/>
          <w:sz w:val="24"/>
          <w:szCs w:val="24"/>
          <w:lang w:eastAsia="lv-LV"/>
          <w14:ligatures w14:val="none"/>
        </w:rPr>
        <w:t xml:space="preserve"> telpu un piegulošās zemes plān</w:t>
      </w:r>
      <w:r w:rsidR="001F6412" w:rsidRPr="00E77058">
        <w:rPr>
          <w:rFonts w:ascii="Times New Roman" w:eastAsia="Calibri" w:hAnsi="Times New Roman" w:cs="Times New Roman"/>
          <w:kern w:val="0"/>
          <w:sz w:val="24"/>
          <w:szCs w:val="24"/>
          <w:lang w:eastAsia="lv-LV"/>
          <w14:ligatures w14:val="none"/>
        </w:rPr>
        <w:t>i</w:t>
      </w:r>
      <w:r w:rsidR="008870CD" w:rsidRPr="00E77058">
        <w:rPr>
          <w:rFonts w:ascii="Times New Roman" w:eastAsia="Calibri" w:hAnsi="Times New Roman" w:cs="Times New Roman"/>
          <w:kern w:val="0"/>
          <w:sz w:val="24"/>
          <w:szCs w:val="24"/>
          <w:lang w:eastAsia="lv-LV"/>
          <w14:ligatures w14:val="none"/>
        </w:rPr>
        <w:t xml:space="preserve"> uz </w:t>
      </w:r>
      <w:r w:rsidR="00CC0042" w:rsidRPr="00E77058">
        <w:rPr>
          <w:rFonts w:ascii="Times New Roman" w:eastAsia="Calibri" w:hAnsi="Times New Roman" w:cs="Times New Roman"/>
          <w:kern w:val="0"/>
          <w:sz w:val="24"/>
          <w:szCs w:val="24"/>
          <w:lang w:eastAsia="lv-LV"/>
          <w14:ligatures w14:val="none"/>
        </w:rPr>
        <w:t>2</w:t>
      </w:r>
      <w:r w:rsidR="008870CD" w:rsidRPr="00E77058">
        <w:rPr>
          <w:rFonts w:ascii="Times New Roman" w:eastAsia="Calibri" w:hAnsi="Times New Roman" w:cs="Times New Roman"/>
          <w:kern w:val="0"/>
          <w:sz w:val="24"/>
          <w:szCs w:val="24"/>
          <w:lang w:eastAsia="lv-LV"/>
          <w14:ligatures w14:val="none"/>
        </w:rPr>
        <w:t xml:space="preserve"> (</w:t>
      </w:r>
      <w:r w:rsidR="00CC0042" w:rsidRPr="00E77058">
        <w:rPr>
          <w:rFonts w:ascii="Times New Roman" w:eastAsia="Calibri" w:hAnsi="Times New Roman" w:cs="Times New Roman"/>
          <w:kern w:val="0"/>
          <w:sz w:val="24"/>
          <w:szCs w:val="24"/>
          <w:lang w:eastAsia="lv-LV"/>
          <w14:ligatures w14:val="none"/>
        </w:rPr>
        <w:t>divām</w:t>
      </w:r>
      <w:r w:rsidR="008870CD" w:rsidRPr="00E77058">
        <w:rPr>
          <w:rFonts w:ascii="Times New Roman" w:eastAsia="Calibri" w:hAnsi="Times New Roman" w:cs="Times New Roman"/>
          <w:kern w:val="0"/>
          <w:sz w:val="24"/>
          <w:szCs w:val="24"/>
          <w:lang w:eastAsia="lv-LV"/>
          <w14:ligatures w14:val="none"/>
        </w:rPr>
        <w:t>) la</w:t>
      </w:r>
      <w:r w:rsidR="00CC0042" w:rsidRPr="00E77058">
        <w:rPr>
          <w:rFonts w:ascii="Times New Roman" w:eastAsia="Calibri" w:hAnsi="Times New Roman" w:cs="Times New Roman"/>
          <w:kern w:val="0"/>
          <w:sz w:val="24"/>
          <w:szCs w:val="24"/>
          <w:lang w:eastAsia="lv-LV"/>
          <w14:ligatures w14:val="none"/>
        </w:rPr>
        <w:t>paspusēm</w:t>
      </w:r>
      <w:r w:rsidR="008870CD" w:rsidRPr="00E77058">
        <w:rPr>
          <w:rFonts w:ascii="Times New Roman" w:eastAsia="Calibri" w:hAnsi="Times New Roman" w:cs="Times New Roman"/>
          <w:kern w:val="0"/>
          <w:sz w:val="24"/>
          <w:szCs w:val="24"/>
          <w:lang w:eastAsia="lv-LV"/>
          <w14:ligatures w14:val="none"/>
        </w:rPr>
        <w:t>;</w:t>
      </w:r>
    </w:p>
    <w:p w14:paraId="1D5C9D43" w14:textId="7378F4CE" w:rsidR="008870CD" w:rsidRPr="00E77058" w:rsidRDefault="008870CD" w:rsidP="003B21D6">
      <w:pPr>
        <w:numPr>
          <w:ilvl w:val="2"/>
          <w:numId w:val="1"/>
        </w:numPr>
        <w:spacing w:after="0" w:line="240" w:lineRule="auto"/>
        <w:contextualSpacing/>
        <w:jc w:val="both"/>
        <w:rPr>
          <w:rFonts w:ascii="Times New Roman" w:eastAsia="Calibri" w:hAnsi="Times New Roman" w:cs="Times New Roman"/>
          <w:kern w:val="0"/>
          <w:sz w:val="24"/>
          <w:szCs w:val="24"/>
          <w:lang w:eastAsia="lv-LV"/>
          <w14:ligatures w14:val="none"/>
        </w:rPr>
      </w:pPr>
      <w:r w:rsidRPr="00E77058">
        <w:rPr>
          <w:rFonts w:ascii="Times New Roman" w:eastAsia="Calibri" w:hAnsi="Times New Roman" w:cs="Times New Roman"/>
          <w:kern w:val="0"/>
          <w:sz w:val="24"/>
          <w:szCs w:val="24"/>
          <w:lang w:eastAsia="lv-LV"/>
          <w14:ligatures w14:val="none"/>
        </w:rPr>
        <w:t xml:space="preserve">Līguma </w:t>
      </w:r>
      <w:r w:rsidR="003B21D6" w:rsidRPr="00E77058">
        <w:rPr>
          <w:rFonts w:ascii="Times New Roman" w:eastAsia="Calibri" w:hAnsi="Times New Roman" w:cs="Times New Roman"/>
          <w:kern w:val="0"/>
          <w:sz w:val="24"/>
          <w:szCs w:val="24"/>
          <w:lang w:eastAsia="lv-LV"/>
          <w14:ligatures w14:val="none"/>
        </w:rPr>
        <w:t>2. p</w:t>
      </w:r>
      <w:r w:rsidRPr="00E77058">
        <w:rPr>
          <w:rFonts w:ascii="Times New Roman" w:eastAsia="Calibri" w:hAnsi="Times New Roman" w:cs="Times New Roman"/>
          <w:kern w:val="0"/>
          <w:sz w:val="24"/>
          <w:szCs w:val="24"/>
          <w:lang w:eastAsia="lv-LV"/>
          <w14:ligatures w14:val="none"/>
        </w:rPr>
        <w:t>ielikums</w:t>
      </w:r>
      <w:r w:rsidR="00CC0042" w:rsidRPr="00E77058">
        <w:rPr>
          <w:rFonts w:ascii="Times New Roman" w:eastAsia="Calibri" w:hAnsi="Times New Roman" w:cs="Times New Roman"/>
          <w:kern w:val="0"/>
          <w:sz w:val="24"/>
          <w:szCs w:val="24"/>
          <w:lang w:eastAsia="lv-LV"/>
          <w14:ligatures w14:val="none"/>
        </w:rPr>
        <w:t xml:space="preserve"> </w:t>
      </w:r>
      <w:r w:rsidRPr="00E77058">
        <w:rPr>
          <w:rFonts w:ascii="Times New Roman" w:eastAsia="Calibri" w:hAnsi="Times New Roman" w:cs="Times New Roman"/>
          <w:kern w:val="0"/>
          <w:sz w:val="24"/>
          <w:szCs w:val="24"/>
          <w:lang w:eastAsia="lv-LV"/>
          <w14:ligatures w14:val="none"/>
        </w:rPr>
        <w:t>–</w:t>
      </w:r>
      <w:r w:rsidR="00CC0042" w:rsidRPr="00E77058">
        <w:rPr>
          <w:rFonts w:ascii="Times New Roman" w:eastAsia="Calibri" w:hAnsi="Times New Roman" w:cs="Times New Roman"/>
          <w:kern w:val="0"/>
          <w:sz w:val="24"/>
          <w:szCs w:val="24"/>
          <w:lang w:eastAsia="lv-LV"/>
          <w14:ligatures w14:val="none"/>
        </w:rPr>
        <w:t xml:space="preserve"> </w:t>
      </w:r>
      <w:r w:rsidRPr="00E77058">
        <w:rPr>
          <w:rFonts w:ascii="Times New Roman" w:eastAsia="Calibri" w:hAnsi="Times New Roman" w:cs="Times New Roman"/>
          <w:kern w:val="0"/>
          <w:sz w:val="24"/>
          <w:szCs w:val="24"/>
          <w:lang w:eastAsia="lv-LV"/>
          <w14:ligatures w14:val="none"/>
        </w:rPr>
        <w:t>Nomnieka pieteikums izsolei uz _____</w:t>
      </w:r>
      <w:r w:rsidR="00CC0042" w:rsidRPr="00E77058">
        <w:rPr>
          <w:rFonts w:ascii="Times New Roman" w:eastAsia="Calibri" w:hAnsi="Times New Roman" w:cs="Times New Roman"/>
          <w:kern w:val="0"/>
          <w:sz w:val="24"/>
          <w:szCs w:val="24"/>
          <w:lang w:eastAsia="lv-LV"/>
          <w14:ligatures w14:val="none"/>
        </w:rPr>
        <w:t>lapaspusēm</w:t>
      </w:r>
      <w:r w:rsidRPr="00E77058">
        <w:rPr>
          <w:rFonts w:ascii="Times New Roman" w:eastAsia="Calibri" w:hAnsi="Times New Roman" w:cs="Times New Roman"/>
          <w:kern w:val="0"/>
          <w:sz w:val="24"/>
          <w:szCs w:val="24"/>
          <w:lang w:eastAsia="lv-LV"/>
          <w14:ligatures w14:val="none"/>
        </w:rPr>
        <w:t>.</w:t>
      </w:r>
    </w:p>
    <w:p w14:paraId="398FE03E" w14:textId="77777777" w:rsidR="003B21D6" w:rsidRPr="00E77058" w:rsidRDefault="003B21D6" w:rsidP="008870CD">
      <w:pPr>
        <w:spacing w:after="200" w:line="276" w:lineRule="auto"/>
        <w:contextualSpacing/>
        <w:jc w:val="center"/>
        <w:rPr>
          <w:rFonts w:ascii="Times New Roman" w:eastAsia="Times New Roman" w:hAnsi="Times New Roman" w:cs="Times New Roman"/>
          <w:b/>
          <w:kern w:val="0"/>
          <w:sz w:val="24"/>
          <w:szCs w:val="24"/>
          <w14:ligatures w14:val="none"/>
        </w:rPr>
      </w:pPr>
    </w:p>
    <w:p w14:paraId="0509C732" w14:textId="6412DD39" w:rsidR="008870CD" w:rsidRPr="00E77058" w:rsidRDefault="008870CD" w:rsidP="008870CD">
      <w:pPr>
        <w:spacing w:after="200" w:line="276" w:lineRule="auto"/>
        <w:contextualSpacing/>
        <w:jc w:val="center"/>
        <w:rPr>
          <w:rFonts w:ascii="Times New Roman" w:eastAsia="Times New Roman" w:hAnsi="Times New Roman" w:cs="Times New Roman"/>
          <w:b/>
          <w:kern w:val="0"/>
          <w:sz w:val="24"/>
          <w:szCs w:val="24"/>
          <w14:ligatures w14:val="none"/>
        </w:rPr>
      </w:pPr>
      <w:r w:rsidRPr="00E77058">
        <w:rPr>
          <w:rFonts w:ascii="Times New Roman" w:eastAsia="Times New Roman" w:hAnsi="Times New Roman" w:cs="Times New Roman"/>
          <w:b/>
          <w:kern w:val="0"/>
          <w:sz w:val="24"/>
          <w:szCs w:val="24"/>
          <w14:ligatures w14:val="none"/>
        </w:rPr>
        <w:t>PUŠU REKVIZĪTI</w:t>
      </w:r>
      <w:r w:rsidR="00055E7C" w:rsidRPr="00E77058">
        <w:rPr>
          <w:rFonts w:ascii="Times New Roman" w:eastAsia="Times New Roman" w:hAnsi="Times New Roman" w:cs="Times New Roman"/>
          <w:b/>
          <w:kern w:val="0"/>
          <w:sz w:val="24"/>
          <w:szCs w:val="24"/>
          <w14:ligatures w14:val="none"/>
        </w:rPr>
        <w:t xml:space="preserve"> UN PARAKSTI</w:t>
      </w:r>
      <w:r w:rsidRPr="00E77058">
        <w:rPr>
          <w:rFonts w:ascii="Times New Roman" w:eastAsia="Times New Roman" w:hAnsi="Times New Roman" w:cs="Times New Roman"/>
          <w:b/>
          <w:kern w:val="0"/>
          <w:sz w:val="24"/>
          <w:szCs w:val="24"/>
          <w14:ligatures w14:val="none"/>
        </w:rPr>
        <w:t>:</w:t>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67"/>
        <w:gridCol w:w="4722"/>
      </w:tblGrid>
      <w:tr w:rsidR="00E77058" w:rsidRPr="00E77058" w14:paraId="72E18B84" w14:textId="77777777" w:rsidTr="00055E7C">
        <w:tc>
          <w:tcPr>
            <w:tcW w:w="4673" w:type="dxa"/>
          </w:tcPr>
          <w:p w14:paraId="63142CF6" w14:textId="77777777" w:rsidR="00055E7C" w:rsidRPr="00E77058" w:rsidRDefault="00055E7C" w:rsidP="00055E7C">
            <w:pPr>
              <w:contextualSpacing/>
              <w:rPr>
                <w:rFonts w:ascii="Times New Roman" w:hAnsi="Times New Roman" w:cs="Times New Roman"/>
                <w:b/>
                <w:sz w:val="24"/>
                <w:szCs w:val="24"/>
              </w:rPr>
            </w:pPr>
            <w:r w:rsidRPr="00E77058">
              <w:rPr>
                <w:rFonts w:ascii="Times New Roman" w:hAnsi="Times New Roman" w:cs="Times New Roman"/>
                <w:b/>
                <w:sz w:val="24"/>
                <w:szCs w:val="24"/>
              </w:rPr>
              <w:t>IZNOMĀTĀJS:</w:t>
            </w:r>
          </w:p>
          <w:p w14:paraId="180DB2FC" w14:textId="77777777" w:rsidR="00055E7C" w:rsidRPr="00E77058" w:rsidRDefault="00055E7C" w:rsidP="00055E7C">
            <w:pPr>
              <w:contextualSpacing/>
              <w:rPr>
                <w:rFonts w:ascii="Times New Roman" w:hAnsi="Times New Roman" w:cs="Times New Roman"/>
                <w:b/>
                <w:sz w:val="24"/>
                <w:szCs w:val="24"/>
              </w:rPr>
            </w:pPr>
            <w:r w:rsidRPr="00E77058">
              <w:rPr>
                <w:rFonts w:ascii="Times New Roman" w:hAnsi="Times New Roman" w:cs="Times New Roman"/>
                <w:b/>
                <w:sz w:val="24"/>
                <w:szCs w:val="24"/>
              </w:rPr>
              <w:t xml:space="preserve">Jelgavas valstspilsētas pašvaldības iestāde </w:t>
            </w:r>
          </w:p>
          <w:p w14:paraId="60982A50" w14:textId="77777777" w:rsidR="00055E7C" w:rsidRPr="00E77058" w:rsidRDefault="00055E7C" w:rsidP="00055E7C">
            <w:pPr>
              <w:contextualSpacing/>
              <w:rPr>
                <w:rFonts w:ascii="Times New Roman" w:hAnsi="Times New Roman" w:cs="Times New Roman"/>
                <w:sz w:val="24"/>
                <w:szCs w:val="24"/>
              </w:rPr>
            </w:pPr>
            <w:r w:rsidRPr="00E77058">
              <w:rPr>
                <w:rFonts w:ascii="Times New Roman" w:hAnsi="Times New Roman" w:cs="Times New Roman"/>
                <w:b/>
                <w:sz w:val="24"/>
                <w:szCs w:val="24"/>
              </w:rPr>
              <w:t>“Jelgavas reģionālais tūrisma centrs”</w:t>
            </w:r>
          </w:p>
          <w:p w14:paraId="489C24D1" w14:textId="6DAAF85D" w:rsidR="00055E7C" w:rsidRPr="00E77058" w:rsidRDefault="00055E7C" w:rsidP="00055E7C">
            <w:pPr>
              <w:contextualSpacing/>
              <w:rPr>
                <w:rFonts w:ascii="Times New Roman" w:hAnsi="Times New Roman" w:cs="Times New Roman"/>
                <w:sz w:val="24"/>
                <w:szCs w:val="24"/>
              </w:rPr>
            </w:pPr>
            <w:r w:rsidRPr="00E77058">
              <w:rPr>
                <w:rFonts w:ascii="Times New Roman" w:hAnsi="Times New Roman" w:cs="Times New Roman"/>
                <w:sz w:val="24"/>
                <w:szCs w:val="24"/>
              </w:rPr>
              <w:t>Reģistrācijas Nr. 90009406389</w:t>
            </w:r>
          </w:p>
          <w:p w14:paraId="293D3307" w14:textId="77777777" w:rsidR="00055E7C" w:rsidRPr="00E77058" w:rsidRDefault="00055E7C" w:rsidP="00055E7C">
            <w:pPr>
              <w:contextualSpacing/>
              <w:rPr>
                <w:rFonts w:ascii="Times New Roman" w:hAnsi="Times New Roman" w:cs="Times New Roman"/>
                <w:sz w:val="24"/>
                <w:szCs w:val="24"/>
              </w:rPr>
            </w:pPr>
            <w:r w:rsidRPr="00E77058">
              <w:rPr>
                <w:rFonts w:ascii="Times New Roman" w:hAnsi="Times New Roman" w:cs="Times New Roman"/>
                <w:sz w:val="24"/>
                <w:szCs w:val="24"/>
              </w:rPr>
              <w:t xml:space="preserve">Juridiskā adrese Akadēmijas iela 1, </w:t>
            </w:r>
          </w:p>
          <w:p w14:paraId="2BDB69DD" w14:textId="77777777" w:rsidR="00055E7C" w:rsidRPr="00E77058" w:rsidRDefault="00055E7C" w:rsidP="00055E7C">
            <w:pPr>
              <w:contextualSpacing/>
              <w:rPr>
                <w:rFonts w:ascii="Times New Roman" w:hAnsi="Times New Roman" w:cs="Times New Roman"/>
                <w:sz w:val="24"/>
                <w:szCs w:val="24"/>
              </w:rPr>
            </w:pPr>
            <w:r w:rsidRPr="00E77058">
              <w:rPr>
                <w:rFonts w:ascii="Times New Roman" w:hAnsi="Times New Roman" w:cs="Times New Roman"/>
                <w:sz w:val="24"/>
                <w:szCs w:val="24"/>
              </w:rPr>
              <w:t>Jelgava, LV-3001</w:t>
            </w:r>
          </w:p>
          <w:p w14:paraId="1B79005B" w14:textId="77777777" w:rsidR="00055E7C" w:rsidRPr="00E77058" w:rsidRDefault="00055E7C" w:rsidP="00055E7C">
            <w:pPr>
              <w:contextualSpacing/>
              <w:rPr>
                <w:rFonts w:ascii="Times New Roman" w:hAnsi="Times New Roman" w:cs="Times New Roman"/>
                <w:sz w:val="24"/>
                <w:szCs w:val="24"/>
              </w:rPr>
            </w:pPr>
            <w:r w:rsidRPr="00E77058">
              <w:rPr>
                <w:rFonts w:ascii="Times New Roman" w:hAnsi="Times New Roman" w:cs="Times New Roman"/>
                <w:sz w:val="24"/>
                <w:szCs w:val="24"/>
              </w:rPr>
              <w:t xml:space="preserve">Banka AS </w:t>
            </w:r>
            <w:proofErr w:type="spellStart"/>
            <w:r w:rsidRPr="00E77058">
              <w:rPr>
                <w:rFonts w:ascii="Times New Roman" w:hAnsi="Times New Roman" w:cs="Times New Roman"/>
                <w:sz w:val="24"/>
                <w:szCs w:val="24"/>
              </w:rPr>
              <w:t>Swedbanka</w:t>
            </w:r>
            <w:proofErr w:type="spellEnd"/>
          </w:p>
          <w:p w14:paraId="0C0F57F6" w14:textId="77777777" w:rsidR="00055E7C" w:rsidRPr="00E77058" w:rsidRDefault="00055E7C" w:rsidP="00055E7C">
            <w:pPr>
              <w:contextualSpacing/>
              <w:rPr>
                <w:rFonts w:ascii="Times New Roman" w:hAnsi="Times New Roman" w:cs="Times New Roman"/>
                <w:sz w:val="24"/>
                <w:szCs w:val="24"/>
              </w:rPr>
            </w:pPr>
            <w:r w:rsidRPr="00E77058">
              <w:rPr>
                <w:rFonts w:ascii="Times New Roman" w:hAnsi="Times New Roman" w:cs="Times New Roman"/>
                <w:sz w:val="24"/>
                <w:szCs w:val="24"/>
              </w:rPr>
              <w:t xml:space="preserve">Kods </w:t>
            </w:r>
            <w:proofErr w:type="spellStart"/>
            <w:r w:rsidRPr="00E77058">
              <w:rPr>
                <w:rFonts w:ascii="Times New Roman" w:hAnsi="Times New Roman" w:cs="Times New Roman"/>
                <w:sz w:val="24"/>
                <w:szCs w:val="24"/>
              </w:rPr>
              <w:t>HABALV22</w:t>
            </w:r>
            <w:proofErr w:type="spellEnd"/>
          </w:p>
          <w:p w14:paraId="43AE34FC" w14:textId="77777777" w:rsidR="00055E7C" w:rsidRPr="00E77058" w:rsidRDefault="00055E7C" w:rsidP="00055E7C">
            <w:pPr>
              <w:spacing w:after="200" w:line="276" w:lineRule="auto"/>
              <w:rPr>
                <w:rFonts w:ascii="Times New Roman" w:eastAsia="Times New Roman" w:hAnsi="Times New Roman" w:cs="Times New Roman"/>
                <w:kern w:val="0"/>
                <w:sz w:val="24"/>
                <w14:ligatures w14:val="none"/>
              </w:rPr>
            </w:pPr>
            <w:r w:rsidRPr="00E77058">
              <w:rPr>
                <w:rFonts w:ascii="Times New Roman" w:hAnsi="Times New Roman" w:cs="Times New Roman"/>
                <w:sz w:val="24"/>
                <w:szCs w:val="24"/>
              </w:rPr>
              <w:lastRenderedPageBreak/>
              <w:t xml:space="preserve">Konts </w:t>
            </w:r>
            <w:proofErr w:type="spellStart"/>
            <w:r w:rsidRPr="00E77058">
              <w:rPr>
                <w:rFonts w:ascii="Times New Roman" w:hAnsi="Times New Roman" w:cs="Times New Roman"/>
                <w:sz w:val="24"/>
                <w:szCs w:val="24"/>
              </w:rPr>
              <w:t>LV76HABA0551031914656</w:t>
            </w:r>
            <w:proofErr w:type="spellEnd"/>
          </w:p>
          <w:p w14:paraId="25D0D4A9" w14:textId="77777777" w:rsidR="003B21D6" w:rsidRPr="00E77058" w:rsidRDefault="003B21D6" w:rsidP="003B21D6">
            <w:pPr>
              <w:contextualSpacing/>
              <w:rPr>
                <w:rFonts w:ascii="Times New Roman" w:hAnsi="Times New Roman" w:cs="Times New Roman"/>
                <w:b/>
                <w:sz w:val="24"/>
                <w:szCs w:val="24"/>
              </w:rPr>
            </w:pPr>
          </w:p>
        </w:tc>
        <w:tc>
          <w:tcPr>
            <w:tcW w:w="567" w:type="dxa"/>
            <w:tcBorders>
              <w:bottom w:val="nil"/>
            </w:tcBorders>
          </w:tcPr>
          <w:p w14:paraId="577B1DAD" w14:textId="77777777" w:rsidR="003B21D6" w:rsidRPr="00E77058" w:rsidRDefault="003B21D6" w:rsidP="003B21D6">
            <w:pPr>
              <w:contextualSpacing/>
              <w:rPr>
                <w:rFonts w:ascii="Times New Roman" w:hAnsi="Times New Roman" w:cs="Times New Roman"/>
                <w:b/>
                <w:sz w:val="24"/>
                <w:szCs w:val="24"/>
              </w:rPr>
            </w:pPr>
          </w:p>
        </w:tc>
        <w:tc>
          <w:tcPr>
            <w:tcW w:w="4722" w:type="dxa"/>
          </w:tcPr>
          <w:p w14:paraId="292E5E39" w14:textId="17396F39" w:rsidR="003B21D6" w:rsidRPr="00E77058" w:rsidRDefault="00055E7C" w:rsidP="003B21D6">
            <w:pPr>
              <w:contextualSpacing/>
              <w:rPr>
                <w:rFonts w:ascii="Times New Roman" w:hAnsi="Times New Roman" w:cs="Times New Roman"/>
                <w:b/>
                <w:sz w:val="24"/>
                <w:szCs w:val="24"/>
              </w:rPr>
            </w:pPr>
            <w:r w:rsidRPr="00E77058">
              <w:rPr>
                <w:rFonts w:ascii="Times New Roman" w:hAnsi="Times New Roman" w:cs="Times New Roman"/>
                <w:b/>
                <w:sz w:val="24"/>
                <w:szCs w:val="24"/>
              </w:rPr>
              <w:t>NOMNIEKS:</w:t>
            </w:r>
          </w:p>
        </w:tc>
      </w:tr>
    </w:tbl>
    <w:p w14:paraId="2EDAC336" w14:textId="4F005317" w:rsidR="003B21D6" w:rsidRPr="00E77058" w:rsidRDefault="00055E7C" w:rsidP="003B21D6">
      <w:pPr>
        <w:spacing w:after="0" w:line="240" w:lineRule="auto"/>
        <w:contextualSpacing/>
        <w:rPr>
          <w:rFonts w:ascii="Times New Roman" w:hAnsi="Times New Roman" w:cs="Times New Roman"/>
          <w:bCs/>
          <w:sz w:val="24"/>
          <w:szCs w:val="24"/>
        </w:rPr>
      </w:pPr>
      <w:r w:rsidRPr="00E77058">
        <w:rPr>
          <w:rFonts w:ascii="Times New Roman" w:hAnsi="Times New Roman" w:cs="Times New Roman"/>
          <w:bCs/>
          <w:sz w:val="24"/>
          <w:szCs w:val="24"/>
        </w:rPr>
        <w:t>/</w:t>
      </w:r>
      <w:proofErr w:type="spellStart"/>
      <w:r w:rsidRPr="00E77058">
        <w:rPr>
          <w:rFonts w:ascii="Times New Roman" w:hAnsi="Times New Roman" w:cs="Times New Roman"/>
          <w:bCs/>
          <w:sz w:val="24"/>
          <w:szCs w:val="24"/>
        </w:rPr>
        <w:t>I.Grasmane</w:t>
      </w:r>
      <w:proofErr w:type="spellEnd"/>
      <w:r w:rsidRPr="00E77058">
        <w:rPr>
          <w:rFonts w:ascii="Times New Roman" w:hAnsi="Times New Roman" w:cs="Times New Roman"/>
          <w:bCs/>
          <w:sz w:val="24"/>
          <w:szCs w:val="24"/>
        </w:rPr>
        <w:t>/</w:t>
      </w:r>
    </w:p>
    <w:p w14:paraId="76EE147C" w14:textId="77777777" w:rsidR="008870CD" w:rsidRPr="00E77058" w:rsidRDefault="008870CD" w:rsidP="008870CD">
      <w:pPr>
        <w:spacing w:after="0"/>
        <w:jc w:val="right"/>
        <w:rPr>
          <w:rFonts w:ascii="Times New Roman" w:eastAsia="Times New Roman" w:hAnsi="Times New Roman" w:cs="Times New Roman"/>
          <w:b/>
          <w:kern w:val="0"/>
          <w:sz w:val="24"/>
          <w14:ligatures w14:val="none"/>
        </w:rPr>
      </w:pPr>
    </w:p>
    <w:p w14:paraId="13F15851" w14:textId="7F432F74" w:rsidR="008870CD" w:rsidRPr="00E77058" w:rsidRDefault="008870CD" w:rsidP="00055E7C">
      <w:pPr>
        <w:pStyle w:val="Sarakstarindkopa"/>
        <w:numPr>
          <w:ilvl w:val="0"/>
          <w:numId w:val="7"/>
        </w:numPr>
        <w:spacing w:after="0" w:line="240" w:lineRule="auto"/>
        <w:jc w:val="right"/>
        <w:rPr>
          <w:rFonts w:ascii="Times New Roman" w:eastAsia="Times New Roman" w:hAnsi="Times New Roman" w:cs="Times New Roman"/>
          <w:b/>
          <w:kern w:val="0"/>
          <w:sz w:val="24"/>
          <w14:ligatures w14:val="none"/>
        </w:rPr>
      </w:pPr>
      <w:r w:rsidRPr="00E77058">
        <w:rPr>
          <w:rFonts w:ascii="Times New Roman" w:eastAsia="Times New Roman" w:hAnsi="Times New Roman" w:cs="Times New Roman"/>
          <w:kern w:val="0"/>
          <w:sz w:val="24"/>
          <w14:ligatures w14:val="none"/>
        </w:rPr>
        <w:br w:type="page"/>
      </w:r>
      <w:r w:rsidR="00055E7C" w:rsidRPr="00E77058">
        <w:rPr>
          <w:rFonts w:ascii="Times New Roman" w:eastAsia="Times New Roman" w:hAnsi="Times New Roman" w:cs="Times New Roman"/>
          <w:b/>
          <w:kern w:val="0"/>
          <w:sz w:val="24"/>
          <w14:ligatures w14:val="none"/>
        </w:rPr>
        <w:lastRenderedPageBreak/>
        <w:t>pielikums</w:t>
      </w:r>
    </w:p>
    <w:p w14:paraId="016C6D3C" w14:textId="77777777" w:rsidR="00055E7C" w:rsidRPr="00E77058" w:rsidRDefault="00055E7C" w:rsidP="00055E7C">
      <w:pPr>
        <w:spacing w:after="0" w:line="240" w:lineRule="auto"/>
        <w:contextualSpacing/>
        <w:jc w:val="right"/>
        <w:rPr>
          <w:rFonts w:ascii="Times New Roman" w:eastAsia="Calibri" w:hAnsi="Times New Roman" w:cs="Times New Roman"/>
          <w:bCs/>
          <w:i/>
          <w:iCs/>
          <w:kern w:val="0"/>
          <w:sz w:val="20"/>
          <w:szCs w:val="20"/>
          <w:lang w:eastAsia="lv-LV"/>
          <w14:ligatures w14:val="none"/>
        </w:rPr>
      </w:pPr>
      <w:r w:rsidRPr="00E77058">
        <w:rPr>
          <w:rFonts w:ascii="Times New Roman" w:eastAsia="Calibri" w:hAnsi="Times New Roman" w:cs="Times New Roman"/>
          <w:bCs/>
          <w:i/>
          <w:iCs/>
          <w:kern w:val="0"/>
          <w:sz w:val="20"/>
          <w:szCs w:val="20"/>
          <w:lang w:eastAsia="lv-LV"/>
          <w14:ligatures w14:val="none"/>
        </w:rPr>
        <w:t>Nomas līgumam par nedzīvojamo telpu (kafejnīcas telpu) un</w:t>
      </w:r>
    </w:p>
    <w:p w14:paraId="00BD7521" w14:textId="37A75417" w:rsidR="00055E7C" w:rsidRPr="00E77058" w:rsidRDefault="00055E7C" w:rsidP="00055E7C">
      <w:pPr>
        <w:pStyle w:val="Sarakstarindkopa"/>
        <w:spacing w:after="0" w:line="240" w:lineRule="auto"/>
        <w:ind w:left="420"/>
        <w:jc w:val="right"/>
        <w:rPr>
          <w:rFonts w:ascii="Times New Roman" w:eastAsia="Calibri" w:hAnsi="Times New Roman" w:cs="Times New Roman"/>
          <w:kern w:val="0"/>
          <w:sz w:val="24"/>
          <w:szCs w:val="24"/>
          <w:lang w:eastAsia="lv-LV"/>
          <w14:ligatures w14:val="none"/>
        </w:rPr>
      </w:pPr>
      <w:r w:rsidRPr="00E77058">
        <w:rPr>
          <w:rFonts w:ascii="Times New Roman" w:eastAsia="Calibri" w:hAnsi="Times New Roman" w:cs="Times New Roman"/>
          <w:bCs/>
          <w:i/>
          <w:iCs/>
          <w:kern w:val="0"/>
          <w:sz w:val="20"/>
          <w:szCs w:val="20"/>
          <w:lang w:eastAsia="lv-LV"/>
          <w14:ligatures w14:val="none"/>
        </w:rPr>
        <w:t>piegulošās zemes nomu Jāņa Asara ielā 1, Jelgavā</w:t>
      </w:r>
    </w:p>
    <w:p w14:paraId="2CD5C6E3" w14:textId="77777777" w:rsidR="008870CD" w:rsidRPr="00E77058" w:rsidRDefault="008870CD" w:rsidP="008870CD">
      <w:pPr>
        <w:rPr>
          <w:rFonts w:ascii="Times New Roman" w:eastAsia="Times New Roman" w:hAnsi="Times New Roman" w:cs="Times New Roman"/>
          <w:kern w:val="0"/>
          <w14:ligatures w14:val="none"/>
        </w:rPr>
      </w:pPr>
    </w:p>
    <w:p w14:paraId="271C3E7D" w14:textId="77777777" w:rsidR="00055E7C" w:rsidRPr="00E77058" w:rsidRDefault="00055E7C" w:rsidP="00055E7C">
      <w:pPr>
        <w:spacing w:after="0" w:line="240" w:lineRule="auto"/>
        <w:ind w:right="-47"/>
        <w:jc w:val="center"/>
        <w:rPr>
          <w:rFonts w:ascii="Times New Roman" w:hAnsi="Times New Roman" w:cs="Times New Roman"/>
          <w:b/>
          <w:sz w:val="28"/>
          <w:szCs w:val="28"/>
        </w:rPr>
      </w:pPr>
      <w:r w:rsidRPr="00E77058">
        <w:rPr>
          <w:rFonts w:ascii="Times New Roman" w:hAnsi="Times New Roman" w:cs="Times New Roman"/>
          <w:b/>
          <w:sz w:val="28"/>
          <w:szCs w:val="28"/>
        </w:rPr>
        <w:t xml:space="preserve">TEHNISKĀ SPECIFIKĀCIJA, </w:t>
      </w:r>
    </w:p>
    <w:p w14:paraId="0196164F" w14:textId="77777777" w:rsidR="00055E7C" w:rsidRPr="00E77058" w:rsidRDefault="00055E7C" w:rsidP="00055E7C">
      <w:pPr>
        <w:spacing w:after="0" w:line="240" w:lineRule="auto"/>
        <w:ind w:right="-47"/>
        <w:jc w:val="center"/>
        <w:rPr>
          <w:rFonts w:ascii="Times New Roman" w:hAnsi="Times New Roman" w:cs="Times New Roman"/>
          <w:b/>
          <w:sz w:val="28"/>
          <w:szCs w:val="28"/>
        </w:rPr>
      </w:pPr>
      <w:r w:rsidRPr="00E77058">
        <w:rPr>
          <w:rFonts w:ascii="Times New Roman" w:hAnsi="Times New Roman" w:cs="Times New Roman"/>
          <w:b/>
          <w:sz w:val="28"/>
          <w:szCs w:val="28"/>
        </w:rPr>
        <w:t>NEDZĪVOJAMO TELPU UN PIEGULOŠĀS ZEMES PLĀNI</w:t>
      </w:r>
    </w:p>
    <w:p w14:paraId="75E28074" w14:textId="77777777" w:rsidR="00055E7C" w:rsidRPr="00E77058" w:rsidRDefault="00055E7C" w:rsidP="00055E7C">
      <w:pPr>
        <w:spacing w:after="0" w:line="240" w:lineRule="auto"/>
        <w:ind w:right="-47"/>
        <w:jc w:val="both"/>
        <w:rPr>
          <w:rFonts w:ascii="Times New Roman" w:hAnsi="Times New Roman" w:cs="Times New Roman"/>
          <w:sz w:val="24"/>
          <w:szCs w:val="24"/>
        </w:rPr>
      </w:pPr>
    </w:p>
    <w:p w14:paraId="0D66E558" w14:textId="77777777" w:rsidR="00055E7C" w:rsidRPr="00E77058" w:rsidRDefault="00055E7C" w:rsidP="00055E7C">
      <w:pPr>
        <w:spacing w:after="0" w:line="240" w:lineRule="auto"/>
        <w:ind w:right="-47"/>
        <w:jc w:val="both"/>
        <w:rPr>
          <w:rFonts w:ascii="Times New Roman" w:hAnsi="Times New Roman" w:cs="Times New Roman"/>
          <w:b/>
          <w:sz w:val="24"/>
          <w:szCs w:val="24"/>
        </w:rPr>
      </w:pPr>
      <w:r w:rsidRPr="00E77058">
        <w:rPr>
          <w:rFonts w:ascii="Times New Roman" w:hAnsi="Times New Roman" w:cs="Times New Roman"/>
          <w:b/>
          <w:sz w:val="24"/>
          <w:szCs w:val="24"/>
        </w:rPr>
        <w:t xml:space="preserve">Nedzīvojamo telpu (kafejnīcas telpas) aprīkojuma apraksts  </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3118"/>
        <w:gridCol w:w="2977"/>
      </w:tblGrid>
      <w:tr w:rsidR="001F6412" w:rsidRPr="00E77058" w14:paraId="37D6E4AE" w14:textId="77777777" w:rsidTr="00E63BF4">
        <w:trPr>
          <w:trHeight w:val="3633"/>
          <w:jc w:val="center"/>
        </w:trPr>
        <w:tc>
          <w:tcPr>
            <w:tcW w:w="2836" w:type="dxa"/>
            <w:vAlign w:val="center"/>
          </w:tcPr>
          <w:p w14:paraId="3F792215" w14:textId="77777777" w:rsidR="00055E7C" w:rsidRPr="00E77058" w:rsidRDefault="00055E7C" w:rsidP="00E63BF4">
            <w:pPr>
              <w:pStyle w:val="Sarakstarindkopa"/>
              <w:spacing w:after="0" w:line="240" w:lineRule="auto"/>
              <w:ind w:left="0" w:right="-47"/>
              <w:jc w:val="center"/>
              <w:rPr>
                <w:rFonts w:ascii="Times New Roman" w:hAnsi="Times New Roman" w:cs="Times New Roman"/>
                <w:sz w:val="24"/>
                <w:szCs w:val="24"/>
              </w:rPr>
            </w:pPr>
            <w:r w:rsidRPr="00E77058">
              <w:rPr>
                <w:rFonts w:ascii="Times New Roman" w:hAnsi="Times New Roman" w:cs="Times New Roman"/>
                <w:sz w:val="24"/>
                <w:szCs w:val="24"/>
              </w:rPr>
              <w:t xml:space="preserve">Nedzīvojamās iekštelpas - zāles telpa; </w:t>
            </w:r>
          </w:p>
          <w:p w14:paraId="251D538D" w14:textId="77777777" w:rsidR="00055E7C" w:rsidRPr="00E77058" w:rsidRDefault="00055E7C" w:rsidP="00E63BF4">
            <w:pPr>
              <w:pStyle w:val="Sarakstarindkopa"/>
              <w:spacing w:after="0" w:line="240" w:lineRule="auto"/>
              <w:ind w:left="0" w:right="-47"/>
              <w:jc w:val="center"/>
              <w:rPr>
                <w:rFonts w:ascii="Times New Roman" w:hAnsi="Times New Roman" w:cs="Times New Roman"/>
                <w:sz w:val="24"/>
                <w:szCs w:val="24"/>
              </w:rPr>
            </w:pPr>
            <w:r w:rsidRPr="00E77058">
              <w:rPr>
                <w:rFonts w:ascii="Times New Roman" w:hAnsi="Times New Roman" w:cs="Times New Roman"/>
                <w:sz w:val="24"/>
                <w:szCs w:val="24"/>
              </w:rPr>
              <w:t xml:space="preserve">virtuves telpa; </w:t>
            </w:r>
          </w:p>
          <w:p w14:paraId="711B0C7B" w14:textId="77777777" w:rsidR="00055E7C" w:rsidRPr="00E77058" w:rsidRDefault="00055E7C" w:rsidP="00E63BF4">
            <w:pPr>
              <w:pStyle w:val="Sarakstarindkopa"/>
              <w:spacing w:after="0" w:line="240" w:lineRule="auto"/>
              <w:ind w:left="0" w:right="-47"/>
              <w:jc w:val="center"/>
              <w:rPr>
                <w:rFonts w:ascii="Times New Roman" w:hAnsi="Times New Roman" w:cs="Times New Roman"/>
                <w:sz w:val="24"/>
                <w:szCs w:val="24"/>
              </w:rPr>
            </w:pPr>
            <w:r w:rsidRPr="00E77058">
              <w:rPr>
                <w:rFonts w:ascii="Times New Roman" w:hAnsi="Times New Roman" w:cs="Times New Roman"/>
                <w:sz w:val="24"/>
                <w:szCs w:val="24"/>
              </w:rPr>
              <w:t>kāpņu telpa,</w:t>
            </w:r>
          </w:p>
          <w:p w14:paraId="35BAB6BB" w14:textId="77777777" w:rsidR="00055E7C" w:rsidRPr="00E77058" w:rsidRDefault="00055E7C" w:rsidP="00E63BF4">
            <w:pPr>
              <w:pStyle w:val="Sarakstarindkopa"/>
              <w:spacing w:after="0" w:line="240" w:lineRule="auto"/>
              <w:ind w:left="0" w:right="-47"/>
              <w:jc w:val="center"/>
              <w:rPr>
                <w:rFonts w:ascii="Times New Roman" w:hAnsi="Times New Roman" w:cs="Times New Roman"/>
                <w:sz w:val="24"/>
                <w:szCs w:val="24"/>
              </w:rPr>
            </w:pPr>
            <w:r w:rsidRPr="00E77058">
              <w:rPr>
                <w:rFonts w:ascii="Times New Roman" w:hAnsi="Times New Roman" w:cs="Times New Roman"/>
                <w:sz w:val="24"/>
                <w:szCs w:val="24"/>
              </w:rPr>
              <w:t xml:space="preserve">tualetes telpas, </w:t>
            </w:r>
          </w:p>
          <w:p w14:paraId="5700FB13" w14:textId="77777777" w:rsidR="00055E7C" w:rsidRPr="00E77058" w:rsidRDefault="00055E7C" w:rsidP="00E63BF4">
            <w:pPr>
              <w:pStyle w:val="Sarakstarindkopa"/>
              <w:spacing w:after="0" w:line="240" w:lineRule="auto"/>
              <w:ind w:left="0" w:right="-47"/>
              <w:jc w:val="center"/>
              <w:rPr>
                <w:rFonts w:ascii="Times New Roman" w:hAnsi="Times New Roman" w:cs="Times New Roman"/>
                <w:sz w:val="24"/>
                <w:szCs w:val="24"/>
              </w:rPr>
            </w:pPr>
            <w:r w:rsidRPr="00E77058">
              <w:rPr>
                <w:rFonts w:ascii="Times New Roman" w:hAnsi="Times New Roman" w:cs="Times New Roman"/>
                <w:sz w:val="24"/>
                <w:szCs w:val="24"/>
              </w:rPr>
              <w:t>palīgtelpa.</w:t>
            </w:r>
          </w:p>
        </w:tc>
        <w:tc>
          <w:tcPr>
            <w:tcW w:w="3118" w:type="dxa"/>
            <w:vAlign w:val="center"/>
          </w:tcPr>
          <w:p w14:paraId="5BACEB42" w14:textId="77777777" w:rsidR="00055E7C" w:rsidRPr="00E77058" w:rsidRDefault="00055E7C" w:rsidP="00E63BF4">
            <w:pPr>
              <w:pStyle w:val="Sarakstarindkopa"/>
              <w:spacing w:after="0" w:line="240" w:lineRule="auto"/>
              <w:ind w:left="0" w:right="-47"/>
              <w:jc w:val="center"/>
              <w:rPr>
                <w:rFonts w:ascii="Times New Roman" w:hAnsi="Times New Roman" w:cs="Times New Roman"/>
                <w:sz w:val="24"/>
                <w:szCs w:val="24"/>
              </w:rPr>
            </w:pPr>
            <w:r w:rsidRPr="00E77058">
              <w:rPr>
                <w:rFonts w:ascii="Times New Roman" w:hAnsi="Times New Roman" w:cs="Times New Roman"/>
                <w:sz w:val="24"/>
                <w:szCs w:val="24"/>
              </w:rPr>
              <w:t>Labiekārtotas telpas (apkure,</w:t>
            </w:r>
          </w:p>
          <w:p w14:paraId="13CA1746" w14:textId="77777777" w:rsidR="00055E7C" w:rsidRPr="00E77058" w:rsidRDefault="00055E7C" w:rsidP="00E63BF4">
            <w:pPr>
              <w:pStyle w:val="Sarakstarindkopa"/>
              <w:spacing w:after="0" w:line="240" w:lineRule="auto"/>
              <w:ind w:left="0" w:right="-47"/>
              <w:jc w:val="center"/>
              <w:rPr>
                <w:rFonts w:ascii="Times New Roman" w:hAnsi="Times New Roman" w:cs="Times New Roman"/>
                <w:sz w:val="24"/>
                <w:szCs w:val="24"/>
              </w:rPr>
            </w:pPr>
            <w:r w:rsidRPr="00E77058">
              <w:rPr>
                <w:rFonts w:ascii="Times New Roman" w:hAnsi="Times New Roman" w:cs="Times New Roman"/>
                <w:sz w:val="24"/>
                <w:szCs w:val="24"/>
              </w:rPr>
              <w:t>elektroapgāde, ūdens, kanalizācija, gaisa apmaiņas aparāts, ugunsaizsardzības sistēma, kondicionēšanas sistēma);</w:t>
            </w:r>
          </w:p>
        </w:tc>
        <w:tc>
          <w:tcPr>
            <w:tcW w:w="2977" w:type="dxa"/>
            <w:vAlign w:val="center"/>
          </w:tcPr>
          <w:p w14:paraId="4AEB992B" w14:textId="77777777" w:rsidR="00055E7C" w:rsidRPr="00E77058" w:rsidRDefault="00055E7C" w:rsidP="00E63BF4">
            <w:pPr>
              <w:spacing w:after="0" w:line="240" w:lineRule="auto"/>
              <w:contextualSpacing/>
              <w:jc w:val="center"/>
              <w:rPr>
                <w:rFonts w:ascii="Times New Roman" w:hAnsi="Times New Roman" w:cs="Times New Roman"/>
                <w:sz w:val="24"/>
                <w:szCs w:val="24"/>
              </w:rPr>
            </w:pPr>
            <w:r w:rsidRPr="00E77058">
              <w:rPr>
                <w:rFonts w:ascii="Times New Roman" w:hAnsi="Times New Roman" w:cs="Times New Roman"/>
                <w:sz w:val="24"/>
                <w:szCs w:val="24"/>
              </w:rPr>
              <w:t xml:space="preserve">Virtuves telpā ir ierīkots tvaika nosūcējs. </w:t>
            </w:r>
          </w:p>
          <w:p w14:paraId="4B5FDE10" w14:textId="77777777" w:rsidR="00055E7C" w:rsidRPr="00E77058" w:rsidRDefault="00055E7C" w:rsidP="00E63BF4">
            <w:pPr>
              <w:spacing w:after="0" w:line="240" w:lineRule="auto"/>
              <w:contextualSpacing/>
              <w:jc w:val="center"/>
              <w:rPr>
                <w:rFonts w:ascii="Times New Roman" w:hAnsi="Times New Roman" w:cs="Times New Roman"/>
                <w:sz w:val="24"/>
                <w:szCs w:val="24"/>
                <w:highlight w:val="yellow"/>
              </w:rPr>
            </w:pPr>
            <w:r w:rsidRPr="00E77058">
              <w:rPr>
                <w:rFonts w:ascii="Times New Roman" w:hAnsi="Times New Roman" w:cs="Times New Roman"/>
                <w:sz w:val="24"/>
                <w:szCs w:val="24"/>
              </w:rPr>
              <w:t>Telpas nav aprīkotas ar mēbelēm apmeklētāju vajadzībām (galdi, krēsli).</w:t>
            </w:r>
          </w:p>
        </w:tc>
      </w:tr>
    </w:tbl>
    <w:p w14:paraId="04901903" w14:textId="324B3539" w:rsidR="00CC0042" w:rsidRPr="00E77058" w:rsidRDefault="00CC0042" w:rsidP="008870CD">
      <w:pPr>
        <w:jc w:val="center"/>
        <w:rPr>
          <w:rFonts w:ascii="Times New Roman" w:eastAsia="Times New Roman" w:hAnsi="Times New Roman" w:cs="Times New Roman"/>
          <w:b/>
          <w:kern w:val="0"/>
          <w:sz w:val="28"/>
          <w:szCs w:val="28"/>
          <w14:ligatures w14:val="none"/>
        </w:rPr>
      </w:pPr>
    </w:p>
    <w:p w14:paraId="7BE781BA" w14:textId="77777777" w:rsidR="00CC0042" w:rsidRPr="00E77058" w:rsidRDefault="00CC0042" w:rsidP="00CC0042">
      <w:pPr>
        <w:rPr>
          <w:rFonts w:ascii="Times New Roman" w:eastAsia="Times New Roman" w:hAnsi="Times New Roman" w:cs="Times New Roman"/>
          <w:b/>
          <w:kern w:val="0"/>
          <w:sz w:val="28"/>
          <w:szCs w:val="28"/>
          <w14:ligatures w14:val="none"/>
        </w:rPr>
      </w:pPr>
      <w:r w:rsidRPr="00E77058">
        <w:rPr>
          <w:rFonts w:ascii="Times New Roman" w:eastAsia="Times New Roman" w:hAnsi="Times New Roman" w:cs="Times New Roman"/>
          <w:b/>
          <w:kern w:val="0"/>
          <w:sz w:val="28"/>
          <w:szCs w:val="28"/>
          <w14:ligatures w14:val="none"/>
        </w:rPr>
        <w:br w:type="page"/>
      </w:r>
    </w:p>
    <w:p w14:paraId="203BB36E" w14:textId="23D6A0E7" w:rsidR="008870CD" w:rsidRPr="00E77058" w:rsidRDefault="008870CD" w:rsidP="00CC0042">
      <w:pPr>
        <w:rPr>
          <w:rFonts w:ascii="Times New Roman" w:eastAsia="Times New Roman" w:hAnsi="Times New Roman" w:cs="Times New Roman"/>
          <w:b/>
          <w:kern w:val="0"/>
          <w:sz w:val="28"/>
          <w:szCs w:val="28"/>
          <w14:ligatures w14:val="none"/>
        </w:rPr>
      </w:pPr>
      <w:r w:rsidRPr="00E77058">
        <w:rPr>
          <w:rFonts w:ascii="Times New Roman" w:eastAsia="Times New Roman" w:hAnsi="Times New Roman" w:cs="Times New Roman"/>
          <w:noProof/>
          <w:kern w:val="0"/>
          <w:lang w:eastAsia="lv-LV"/>
          <w14:ligatures w14:val="none"/>
        </w:rPr>
        <w:lastRenderedPageBreak/>
        <w:drawing>
          <wp:anchor distT="0" distB="0" distL="114300" distR="114300" simplePos="0" relativeHeight="251659264" behindDoc="0" locked="0" layoutInCell="1" allowOverlap="1" wp14:anchorId="4BF7A621" wp14:editId="76AD2E81">
            <wp:simplePos x="0" y="0"/>
            <wp:positionH relativeFrom="page">
              <wp:posOffset>-733425</wp:posOffset>
            </wp:positionH>
            <wp:positionV relativeFrom="paragraph">
              <wp:posOffset>255905</wp:posOffset>
            </wp:positionV>
            <wp:extent cx="4381500" cy="61977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J_Asara_1_1_stavs_plan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81500" cy="6197760"/>
                    </a:xfrm>
                    <a:prstGeom prst="rect">
                      <a:avLst/>
                    </a:prstGeom>
                  </pic:spPr>
                </pic:pic>
              </a:graphicData>
            </a:graphic>
            <wp14:sizeRelH relativeFrom="margin">
              <wp14:pctWidth>0</wp14:pctWidth>
            </wp14:sizeRelH>
            <wp14:sizeRelV relativeFrom="margin">
              <wp14:pctHeight>0</wp14:pctHeight>
            </wp14:sizeRelV>
          </wp:anchor>
        </w:drawing>
      </w:r>
      <w:r w:rsidRPr="00E77058">
        <w:rPr>
          <w:rFonts w:ascii="Times New Roman" w:eastAsia="Times New Roman" w:hAnsi="Times New Roman" w:cs="Times New Roman"/>
          <w:noProof/>
          <w:kern w:val="0"/>
          <w:lang w:eastAsia="lv-LV"/>
          <w14:ligatures w14:val="none"/>
        </w:rPr>
        <w:drawing>
          <wp:anchor distT="0" distB="0" distL="114300" distR="114300" simplePos="0" relativeHeight="251660288" behindDoc="0" locked="0" layoutInCell="1" allowOverlap="1" wp14:anchorId="6CDE07FE" wp14:editId="1CE5824D">
            <wp:simplePos x="0" y="0"/>
            <wp:positionH relativeFrom="page">
              <wp:posOffset>3619500</wp:posOffset>
            </wp:positionH>
            <wp:positionV relativeFrom="paragraph">
              <wp:posOffset>246380</wp:posOffset>
            </wp:positionV>
            <wp:extent cx="4047772" cy="5725689"/>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J_Asara_1_2_stavs_plan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47772" cy="5725689"/>
                    </a:xfrm>
                    <a:prstGeom prst="rect">
                      <a:avLst/>
                    </a:prstGeom>
                  </pic:spPr>
                </pic:pic>
              </a:graphicData>
            </a:graphic>
            <wp14:sizeRelH relativeFrom="margin">
              <wp14:pctWidth>0</wp14:pctWidth>
            </wp14:sizeRelH>
            <wp14:sizeRelV relativeFrom="margin">
              <wp14:pctHeight>0</wp14:pctHeight>
            </wp14:sizeRelV>
          </wp:anchor>
        </w:drawing>
      </w:r>
    </w:p>
    <w:p w14:paraId="2D5F48F2" w14:textId="77777777" w:rsidR="008870CD" w:rsidRPr="00E77058" w:rsidRDefault="008870CD" w:rsidP="008870CD">
      <w:pPr>
        <w:spacing w:after="0" w:line="240" w:lineRule="auto"/>
        <w:rPr>
          <w:rFonts w:ascii="Times New Roman" w:eastAsia="Times New Roman" w:hAnsi="Times New Roman" w:cs="Times New Roman"/>
          <w:kern w:val="0"/>
          <w:sz w:val="24"/>
          <w:szCs w:val="21"/>
          <w14:ligatures w14:val="none"/>
        </w:rPr>
      </w:pPr>
      <w:r w:rsidRPr="00E77058">
        <w:rPr>
          <w:rFonts w:ascii="Times New Roman" w:eastAsia="Times New Roman" w:hAnsi="Times New Roman" w:cs="Times New Roman"/>
          <w:b/>
          <w:noProof/>
          <w:kern w:val="0"/>
          <w:sz w:val="28"/>
          <w:szCs w:val="28"/>
          <w:lang w:eastAsia="lv-LV"/>
          <w14:ligatures w14:val="none"/>
        </w:rPr>
        <w:drawing>
          <wp:anchor distT="0" distB="0" distL="114300" distR="114300" simplePos="0" relativeHeight="251661312" behindDoc="0" locked="0" layoutInCell="1" allowOverlap="1" wp14:anchorId="2BC49486" wp14:editId="2F829646">
            <wp:simplePos x="0" y="0"/>
            <wp:positionH relativeFrom="column">
              <wp:posOffset>2202180</wp:posOffset>
            </wp:positionH>
            <wp:positionV relativeFrom="paragraph">
              <wp:posOffset>4827905</wp:posOffset>
            </wp:positionV>
            <wp:extent cx="2686050" cy="25562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86050" cy="2556289"/>
                    </a:xfrm>
                    <a:prstGeom prst="rect">
                      <a:avLst/>
                    </a:prstGeom>
                  </pic:spPr>
                </pic:pic>
              </a:graphicData>
            </a:graphic>
            <wp14:sizeRelH relativeFrom="margin">
              <wp14:pctWidth>0</wp14:pctWidth>
            </wp14:sizeRelH>
            <wp14:sizeRelV relativeFrom="margin">
              <wp14:pctHeight>0</wp14:pctHeight>
            </wp14:sizeRelV>
          </wp:anchor>
        </w:drawing>
      </w:r>
      <w:r w:rsidRPr="00E77058">
        <w:rPr>
          <w:rFonts w:ascii="Times New Roman" w:eastAsia="Times New Roman" w:hAnsi="Times New Roman" w:cs="Times New Roman"/>
          <w:kern w:val="0"/>
          <w:sz w:val="24"/>
          <w:szCs w:val="21"/>
          <w14:ligatures w14:val="none"/>
        </w:rPr>
        <w:br w:type="page"/>
      </w:r>
    </w:p>
    <w:p w14:paraId="237B7163" w14:textId="51B9BB88" w:rsidR="00055E7C" w:rsidRPr="00E77058" w:rsidRDefault="00055E7C" w:rsidP="00055E7C">
      <w:pPr>
        <w:pStyle w:val="Sarakstarindkopa"/>
        <w:numPr>
          <w:ilvl w:val="0"/>
          <w:numId w:val="7"/>
        </w:numPr>
        <w:spacing w:after="0" w:line="240" w:lineRule="auto"/>
        <w:jc w:val="right"/>
        <w:rPr>
          <w:rFonts w:ascii="Times New Roman" w:eastAsia="Times New Roman" w:hAnsi="Times New Roman" w:cs="Times New Roman"/>
          <w:b/>
          <w:kern w:val="0"/>
          <w:sz w:val="24"/>
          <w14:ligatures w14:val="none"/>
        </w:rPr>
      </w:pPr>
      <w:r w:rsidRPr="00E77058">
        <w:rPr>
          <w:rFonts w:ascii="Times New Roman" w:eastAsia="Times New Roman" w:hAnsi="Times New Roman" w:cs="Times New Roman"/>
          <w:b/>
          <w:kern w:val="0"/>
          <w:sz w:val="24"/>
          <w14:ligatures w14:val="none"/>
        </w:rPr>
        <w:lastRenderedPageBreak/>
        <w:t>p</w:t>
      </w:r>
      <w:r w:rsidR="008870CD" w:rsidRPr="00E77058">
        <w:rPr>
          <w:rFonts w:ascii="Times New Roman" w:eastAsia="Times New Roman" w:hAnsi="Times New Roman" w:cs="Times New Roman"/>
          <w:b/>
          <w:kern w:val="0"/>
          <w:sz w:val="24"/>
          <w14:ligatures w14:val="none"/>
        </w:rPr>
        <w:t>ielikums</w:t>
      </w:r>
    </w:p>
    <w:p w14:paraId="0A93FCBC" w14:textId="77777777" w:rsidR="00055E7C" w:rsidRPr="00E77058" w:rsidRDefault="00055E7C" w:rsidP="00055E7C">
      <w:pPr>
        <w:spacing w:after="0" w:line="240" w:lineRule="auto"/>
        <w:contextualSpacing/>
        <w:jc w:val="right"/>
        <w:rPr>
          <w:rFonts w:ascii="Times New Roman" w:eastAsia="Calibri" w:hAnsi="Times New Roman" w:cs="Times New Roman"/>
          <w:bCs/>
          <w:i/>
          <w:iCs/>
          <w:kern w:val="0"/>
          <w:sz w:val="20"/>
          <w:szCs w:val="20"/>
          <w:lang w:eastAsia="lv-LV"/>
          <w14:ligatures w14:val="none"/>
        </w:rPr>
      </w:pPr>
      <w:r w:rsidRPr="00E77058">
        <w:rPr>
          <w:rFonts w:ascii="Times New Roman" w:eastAsia="Calibri" w:hAnsi="Times New Roman" w:cs="Times New Roman"/>
          <w:bCs/>
          <w:i/>
          <w:iCs/>
          <w:kern w:val="0"/>
          <w:sz w:val="20"/>
          <w:szCs w:val="20"/>
          <w:lang w:eastAsia="lv-LV"/>
          <w14:ligatures w14:val="none"/>
        </w:rPr>
        <w:t>Nomas līgumam par nedzīvojamo telpu (kafejnīcas telpu) un</w:t>
      </w:r>
    </w:p>
    <w:p w14:paraId="65269C5A" w14:textId="6A536015" w:rsidR="008870CD" w:rsidRPr="00E77058" w:rsidRDefault="00055E7C" w:rsidP="00055E7C">
      <w:pPr>
        <w:pStyle w:val="Sarakstarindkopa"/>
        <w:spacing w:after="0" w:line="240" w:lineRule="auto"/>
        <w:ind w:left="420"/>
        <w:jc w:val="right"/>
        <w:rPr>
          <w:rFonts w:ascii="Times New Roman" w:eastAsia="Calibri" w:hAnsi="Times New Roman" w:cs="Times New Roman"/>
          <w:kern w:val="0"/>
          <w:sz w:val="24"/>
          <w:szCs w:val="24"/>
          <w:lang w:eastAsia="lv-LV"/>
          <w14:ligatures w14:val="none"/>
        </w:rPr>
      </w:pPr>
      <w:r w:rsidRPr="00E77058">
        <w:rPr>
          <w:rFonts w:ascii="Times New Roman" w:eastAsia="Calibri" w:hAnsi="Times New Roman" w:cs="Times New Roman"/>
          <w:bCs/>
          <w:i/>
          <w:iCs/>
          <w:kern w:val="0"/>
          <w:sz w:val="20"/>
          <w:szCs w:val="20"/>
          <w:lang w:eastAsia="lv-LV"/>
          <w14:ligatures w14:val="none"/>
        </w:rPr>
        <w:t>piegulošās zemes nomu Jāņa Asara ielā 1, Jelgavā</w:t>
      </w:r>
      <w:r w:rsidR="008870CD" w:rsidRPr="00E77058">
        <w:rPr>
          <w:rFonts w:ascii="Times New Roman" w:eastAsia="Calibri" w:hAnsi="Times New Roman" w:cs="Times New Roman"/>
          <w:kern w:val="0"/>
          <w:sz w:val="24"/>
          <w:szCs w:val="24"/>
          <w:lang w:eastAsia="lv-LV"/>
          <w14:ligatures w14:val="none"/>
        </w:rPr>
        <w:t xml:space="preserve"> </w:t>
      </w:r>
    </w:p>
    <w:p w14:paraId="56ABCC98" w14:textId="77777777" w:rsidR="00CC0042" w:rsidRPr="00E77058" w:rsidRDefault="00CC0042" w:rsidP="00055E7C">
      <w:pPr>
        <w:pStyle w:val="Sarakstarindkopa"/>
        <w:spacing w:after="0" w:line="240" w:lineRule="auto"/>
        <w:ind w:left="420"/>
        <w:jc w:val="right"/>
        <w:rPr>
          <w:rFonts w:ascii="Times New Roman" w:eastAsia="Calibri" w:hAnsi="Times New Roman" w:cs="Times New Roman"/>
          <w:kern w:val="0"/>
          <w:sz w:val="24"/>
          <w:szCs w:val="24"/>
          <w:lang w:eastAsia="lv-LV"/>
          <w14:ligatures w14:val="none"/>
        </w:rPr>
      </w:pPr>
    </w:p>
    <w:sectPr w:rsidR="00CC0042" w:rsidRPr="00E77058" w:rsidSect="008870CD">
      <w:footerReference w:type="even" r:id="rId12"/>
      <w:footerReference w:type="default" r:id="rId13"/>
      <w:pgSz w:w="12240" w:h="15840" w:code="1"/>
      <w:pgMar w:top="1134" w:right="1134" w:bottom="567"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5A09D" w14:textId="77777777" w:rsidR="00282012" w:rsidRDefault="00282012">
      <w:pPr>
        <w:spacing w:after="0" w:line="240" w:lineRule="auto"/>
      </w:pPr>
      <w:r>
        <w:separator/>
      </w:r>
    </w:p>
  </w:endnote>
  <w:endnote w:type="continuationSeparator" w:id="0">
    <w:p w14:paraId="611E4120" w14:textId="77777777" w:rsidR="00282012" w:rsidRDefault="00282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BABF" w14:textId="77777777" w:rsidR="008870CD" w:rsidRPr="004D2A03" w:rsidRDefault="008870CD" w:rsidP="00AA07C3">
    <w:pPr>
      <w:pStyle w:val="Kjene"/>
      <w:framePr w:wrap="around" w:vAnchor="text" w:hAnchor="margin" w:xAlign="right" w:y="1"/>
      <w:rPr>
        <w:rStyle w:val="Lappusesnumurs"/>
        <w:sz w:val="19"/>
        <w:szCs w:val="19"/>
      </w:rPr>
    </w:pPr>
    <w:r w:rsidRPr="004D2A03">
      <w:rPr>
        <w:rStyle w:val="Lappusesnumurs"/>
        <w:sz w:val="19"/>
        <w:szCs w:val="19"/>
      </w:rPr>
      <w:fldChar w:fldCharType="begin"/>
    </w:r>
    <w:r w:rsidRPr="004D2A03">
      <w:rPr>
        <w:rStyle w:val="Lappusesnumurs"/>
        <w:sz w:val="19"/>
        <w:szCs w:val="19"/>
      </w:rPr>
      <w:instrText xml:space="preserve">PAGE  </w:instrText>
    </w:r>
    <w:r w:rsidRPr="004D2A03">
      <w:rPr>
        <w:rStyle w:val="Lappusesnumurs"/>
        <w:sz w:val="19"/>
        <w:szCs w:val="19"/>
      </w:rPr>
      <w:fldChar w:fldCharType="end"/>
    </w:r>
  </w:p>
  <w:p w14:paraId="05C7F786" w14:textId="77777777" w:rsidR="008870CD" w:rsidRPr="004D2A03" w:rsidRDefault="008870CD" w:rsidP="00AA07C3">
    <w:pPr>
      <w:pStyle w:val="Kjene"/>
      <w:ind w:right="360"/>
      <w:rPr>
        <w:sz w:val="19"/>
        <w:szCs w:val="19"/>
      </w:rPr>
    </w:pPr>
  </w:p>
  <w:p w14:paraId="636F83C1" w14:textId="77777777" w:rsidR="008870CD" w:rsidRPr="004D2A03" w:rsidRDefault="008870CD">
    <w:pP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5E68" w14:textId="77777777" w:rsidR="008870CD" w:rsidRPr="0092167F" w:rsidRDefault="008870CD" w:rsidP="0092167F">
    <w:pPr>
      <w:pStyle w:val="Kjene"/>
      <w:framePr w:wrap="around" w:vAnchor="text" w:hAnchor="page" w:x="11026" w:y="315"/>
      <w:rPr>
        <w:rStyle w:val="Lappusesnumurs"/>
        <w:rFonts w:ascii="Times New Roman" w:hAnsi="Times New Roman"/>
        <w:sz w:val="24"/>
        <w:szCs w:val="24"/>
      </w:rPr>
    </w:pPr>
    <w:r w:rsidRPr="0092167F">
      <w:rPr>
        <w:rStyle w:val="Lappusesnumurs"/>
        <w:rFonts w:ascii="Times New Roman" w:hAnsi="Times New Roman"/>
        <w:sz w:val="24"/>
        <w:szCs w:val="24"/>
      </w:rPr>
      <w:fldChar w:fldCharType="begin"/>
    </w:r>
    <w:r w:rsidRPr="0092167F">
      <w:rPr>
        <w:rStyle w:val="Lappusesnumurs"/>
        <w:rFonts w:ascii="Times New Roman" w:hAnsi="Times New Roman"/>
        <w:sz w:val="24"/>
        <w:szCs w:val="24"/>
      </w:rPr>
      <w:instrText xml:space="preserve">PAGE  </w:instrText>
    </w:r>
    <w:r w:rsidRPr="0092167F">
      <w:rPr>
        <w:rStyle w:val="Lappusesnumurs"/>
        <w:rFonts w:ascii="Times New Roman" w:hAnsi="Times New Roman"/>
        <w:sz w:val="24"/>
        <w:szCs w:val="24"/>
      </w:rPr>
      <w:fldChar w:fldCharType="separate"/>
    </w:r>
    <w:r>
      <w:rPr>
        <w:rStyle w:val="Lappusesnumurs"/>
        <w:rFonts w:ascii="Times New Roman" w:hAnsi="Times New Roman"/>
        <w:noProof/>
        <w:sz w:val="24"/>
        <w:szCs w:val="24"/>
      </w:rPr>
      <w:t>8</w:t>
    </w:r>
    <w:r w:rsidRPr="0092167F">
      <w:rPr>
        <w:rStyle w:val="Lappusesnumurs"/>
        <w:rFonts w:ascii="Times New Roman" w:hAnsi="Times New Roman"/>
        <w:sz w:val="24"/>
        <w:szCs w:val="24"/>
      </w:rPr>
      <w:fldChar w:fldCharType="end"/>
    </w:r>
  </w:p>
  <w:p w14:paraId="7A2C8D00" w14:textId="77777777" w:rsidR="008870CD" w:rsidRPr="004D2A03" w:rsidRDefault="008870CD" w:rsidP="0092167F">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7A26D" w14:textId="77777777" w:rsidR="00282012" w:rsidRDefault="00282012">
      <w:pPr>
        <w:spacing w:after="0" w:line="240" w:lineRule="auto"/>
      </w:pPr>
      <w:r>
        <w:separator/>
      </w:r>
    </w:p>
  </w:footnote>
  <w:footnote w:type="continuationSeparator" w:id="0">
    <w:p w14:paraId="7864DEB6" w14:textId="77777777" w:rsidR="00282012" w:rsidRDefault="002820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A10A3"/>
    <w:multiLevelType w:val="hybridMultilevel"/>
    <w:tmpl w:val="4B72E276"/>
    <w:lvl w:ilvl="0" w:tplc="D38C27E8">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 w15:restartNumberingAfterBreak="0">
    <w:nsid w:val="19CF478A"/>
    <w:multiLevelType w:val="multilevel"/>
    <w:tmpl w:val="157442A2"/>
    <w:lvl w:ilvl="0">
      <w:start w:val="1"/>
      <w:numFmt w:val="decimal"/>
      <w:lvlText w:val="%1."/>
      <w:lvlJc w:val="left"/>
      <w:pPr>
        <w:tabs>
          <w:tab w:val="num" w:pos="435"/>
        </w:tabs>
        <w:ind w:left="435" w:hanging="435"/>
      </w:pPr>
      <w:rPr>
        <w:rFonts w:hint="default"/>
        <w:b/>
        <w:bCs/>
      </w:rPr>
    </w:lvl>
    <w:lvl w:ilvl="1">
      <w:start w:val="1"/>
      <w:numFmt w:val="decimal"/>
      <w:lvlText w:val="%1.%2."/>
      <w:lvlJc w:val="left"/>
      <w:pPr>
        <w:tabs>
          <w:tab w:val="num" w:pos="435"/>
        </w:tabs>
        <w:ind w:left="435" w:hanging="435"/>
      </w:pPr>
      <w:rPr>
        <w:rFonts w:ascii="Times New Roman" w:hAnsi="Times New Roman" w:cs="Times New Roman" w:hint="default"/>
        <w:b w:val="0"/>
        <w:bCs/>
        <w:i w:val="0"/>
        <w:iCs/>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33266D36"/>
    <w:multiLevelType w:val="hybridMultilevel"/>
    <w:tmpl w:val="D9D2D3A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FB12593"/>
    <w:multiLevelType w:val="hybridMultilevel"/>
    <w:tmpl w:val="4B72E27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 w15:restartNumberingAfterBreak="0">
    <w:nsid w:val="47CB0758"/>
    <w:multiLevelType w:val="multilevel"/>
    <w:tmpl w:val="9C9A5604"/>
    <w:lvl w:ilvl="0">
      <w:start w:val="1"/>
      <w:numFmt w:val="decimal"/>
      <w:lvlText w:val="%1."/>
      <w:lvlJc w:val="left"/>
      <w:pPr>
        <w:tabs>
          <w:tab w:val="num" w:pos="360"/>
        </w:tabs>
        <w:ind w:left="360" w:hanging="360"/>
      </w:pPr>
      <w:rPr>
        <w:rFonts w:hint="default"/>
        <w:b/>
      </w:rPr>
    </w:lvl>
    <w:lvl w:ilvl="1">
      <w:start w:val="1"/>
      <w:numFmt w:val="decimal"/>
      <w:suff w:val="nothing"/>
      <w:lvlText w:val="%1.%2."/>
      <w:lvlJc w:val="left"/>
      <w:pPr>
        <w:ind w:left="715" w:hanging="432"/>
      </w:pPr>
      <w:rPr>
        <w:rFonts w:hint="default"/>
        <w:b w:val="0"/>
        <w:i w:val="0"/>
        <w:color w:val="auto"/>
        <w:sz w:val="24"/>
      </w:rPr>
    </w:lvl>
    <w:lvl w:ilvl="2">
      <w:start w:val="1"/>
      <w:numFmt w:val="decimal"/>
      <w:lvlText w:val="%1.%2.%3."/>
      <w:lvlJc w:val="left"/>
      <w:pPr>
        <w:tabs>
          <w:tab w:val="num" w:pos="1146"/>
        </w:tabs>
        <w:ind w:left="930" w:hanging="504"/>
      </w:pPr>
      <w:rPr>
        <w:rFonts w:hint="default"/>
        <w:b w:val="0"/>
        <w:bCs/>
        <w:sz w:val="24"/>
        <w:szCs w:val="24"/>
      </w:rPr>
    </w:lvl>
    <w:lvl w:ilvl="3">
      <w:start w:val="1"/>
      <w:numFmt w:val="decimal"/>
      <w:lvlText w:val="%1.%2.%3.%4."/>
      <w:lvlJc w:val="left"/>
      <w:pPr>
        <w:tabs>
          <w:tab w:val="num" w:pos="1430"/>
        </w:tabs>
        <w:ind w:left="135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A9D3C73"/>
    <w:multiLevelType w:val="multilevel"/>
    <w:tmpl w:val="0F4AF95C"/>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ascii="Times New Roman" w:eastAsia="Times New Roman" w:hAnsi="Times New Roman" w:cs="Times New Roman"/>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1855"/>
        </w:tabs>
        <w:ind w:left="1855"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FFD260D"/>
    <w:multiLevelType w:val="multilevel"/>
    <w:tmpl w:val="FA8E9D70"/>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15:restartNumberingAfterBreak="0">
    <w:nsid w:val="743F6B78"/>
    <w:multiLevelType w:val="hybridMultilevel"/>
    <w:tmpl w:val="AF4A4D72"/>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8F63ADB"/>
    <w:multiLevelType w:val="hybridMultilevel"/>
    <w:tmpl w:val="4B72E27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num w:numId="1" w16cid:durableId="1407069405">
    <w:abstractNumId w:val="1"/>
  </w:num>
  <w:num w:numId="2" w16cid:durableId="591624807">
    <w:abstractNumId w:val="5"/>
  </w:num>
  <w:num w:numId="3" w16cid:durableId="65298924">
    <w:abstractNumId w:val="6"/>
  </w:num>
  <w:num w:numId="4" w16cid:durableId="1441949561">
    <w:abstractNumId w:val="2"/>
  </w:num>
  <w:num w:numId="5" w16cid:durableId="329456012">
    <w:abstractNumId w:val="7"/>
  </w:num>
  <w:num w:numId="6" w16cid:durableId="162401486">
    <w:abstractNumId w:val="4"/>
  </w:num>
  <w:num w:numId="7" w16cid:durableId="348680465">
    <w:abstractNumId w:val="0"/>
  </w:num>
  <w:num w:numId="8" w16cid:durableId="702174377">
    <w:abstractNumId w:val="8"/>
  </w:num>
  <w:num w:numId="9" w16cid:durableId="1087535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CD"/>
    <w:rsid w:val="00055E7C"/>
    <w:rsid w:val="00085E15"/>
    <w:rsid w:val="000C24B8"/>
    <w:rsid w:val="000C7706"/>
    <w:rsid w:val="0013393C"/>
    <w:rsid w:val="00136D98"/>
    <w:rsid w:val="00166B95"/>
    <w:rsid w:val="0019117A"/>
    <w:rsid w:val="001F6412"/>
    <w:rsid w:val="00234414"/>
    <w:rsid w:val="002461E0"/>
    <w:rsid w:val="00274333"/>
    <w:rsid w:val="00282012"/>
    <w:rsid w:val="002A698F"/>
    <w:rsid w:val="0030454A"/>
    <w:rsid w:val="00382CB2"/>
    <w:rsid w:val="00392F90"/>
    <w:rsid w:val="00393C83"/>
    <w:rsid w:val="003945D3"/>
    <w:rsid w:val="003B21D6"/>
    <w:rsid w:val="003C0B13"/>
    <w:rsid w:val="003F18BD"/>
    <w:rsid w:val="00405952"/>
    <w:rsid w:val="0046277C"/>
    <w:rsid w:val="0046613D"/>
    <w:rsid w:val="004735E9"/>
    <w:rsid w:val="00492EFD"/>
    <w:rsid w:val="004B2DBA"/>
    <w:rsid w:val="004E41DC"/>
    <w:rsid w:val="005255F0"/>
    <w:rsid w:val="00567354"/>
    <w:rsid w:val="005B7ED8"/>
    <w:rsid w:val="005D0F04"/>
    <w:rsid w:val="005D77AA"/>
    <w:rsid w:val="00616FED"/>
    <w:rsid w:val="0069224D"/>
    <w:rsid w:val="006D32E4"/>
    <w:rsid w:val="006D62E3"/>
    <w:rsid w:val="006E44A9"/>
    <w:rsid w:val="006F3257"/>
    <w:rsid w:val="00701EF1"/>
    <w:rsid w:val="00796636"/>
    <w:rsid w:val="007A00F8"/>
    <w:rsid w:val="007E49E2"/>
    <w:rsid w:val="008007CF"/>
    <w:rsid w:val="00823ECD"/>
    <w:rsid w:val="00885786"/>
    <w:rsid w:val="008870CD"/>
    <w:rsid w:val="008B6A8C"/>
    <w:rsid w:val="00935CC4"/>
    <w:rsid w:val="009A7D40"/>
    <w:rsid w:val="009D797F"/>
    <w:rsid w:val="009E3A10"/>
    <w:rsid w:val="00A1330E"/>
    <w:rsid w:val="00A5098D"/>
    <w:rsid w:val="00AF2CC5"/>
    <w:rsid w:val="00B43D65"/>
    <w:rsid w:val="00BF462D"/>
    <w:rsid w:val="00C057D5"/>
    <w:rsid w:val="00C25200"/>
    <w:rsid w:val="00C46963"/>
    <w:rsid w:val="00C474E7"/>
    <w:rsid w:val="00C671AB"/>
    <w:rsid w:val="00CB6B9F"/>
    <w:rsid w:val="00CC0042"/>
    <w:rsid w:val="00CF0455"/>
    <w:rsid w:val="00DC2F1E"/>
    <w:rsid w:val="00DC5322"/>
    <w:rsid w:val="00DD5519"/>
    <w:rsid w:val="00DE44C9"/>
    <w:rsid w:val="00DE7099"/>
    <w:rsid w:val="00DE784F"/>
    <w:rsid w:val="00E77058"/>
    <w:rsid w:val="00E960D2"/>
    <w:rsid w:val="00EB223B"/>
    <w:rsid w:val="00EC1005"/>
    <w:rsid w:val="00EC4F94"/>
    <w:rsid w:val="00EF090F"/>
    <w:rsid w:val="00F5171E"/>
    <w:rsid w:val="00F8015B"/>
    <w:rsid w:val="00FC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CAAA8B9"/>
  <w15:chartTrackingRefBased/>
  <w15:docId w15:val="{F3E1D9CC-0A68-4676-8CEA-662FDE14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paragraph" w:styleId="Virsraksts1">
    <w:name w:val="heading 1"/>
    <w:basedOn w:val="Parasts"/>
    <w:next w:val="Parasts"/>
    <w:link w:val="Virsraksts1Rakstz"/>
    <w:uiPriority w:val="9"/>
    <w:qFormat/>
    <w:rsid w:val="008870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870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870C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870C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870C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870C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870C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870C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870C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870CD"/>
    <w:rPr>
      <w:rFonts w:asciiTheme="majorHAnsi" w:eastAsiaTheme="majorEastAsia" w:hAnsiTheme="majorHAnsi" w:cstheme="majorBidi"/>
      <w:color w:val="2F5496" w:themeColor="accent1" w:themeShade="BF"/>
      <w:sz w:val="40"/>
      <w:szCs w:val="40"/>
      <w:lang w:val="lv-LV"/>
    </w:rPr>
  </w:style>
  <w:style w:type="character" w:customStyle="1" w:styleId="Virsraksts2Rakstz">
    <w:name w:val="Virsraksts 2 Rakstz."/>
    <w:basedOn w:val="Noklusjumarindkopasfonts"/>
    <w:link w:val="Virsraksts2"/>
    <w:uiPriority w:val="9"/>
    <w:semiHidden/>
    <w:rsid w:val="008870CD"/>
    <w:rPr>
      <w:rFonts w:asciiTheme="majorHAnsi" w:eastAsiaTheme="majorEastAsia" w:hAnsiTheme="majorHAnsi" w:cstheme="majorBidi"/>
      <w:color w:val="2F5496" w:themeColor="accent1" w:themeShade="BF"/>
      <w:sz w:val="32"/>
      <w:szCs w:val="32"/>
      <w:lang w:val="lv-LV"/>
    </w:rPr>
  </w:style>
  <w:style w:type="character" w:customStyle="1" w:styleId="Virsraksts3Rakstz">
    <w:name w:val="Virsraksts 3 Rakstz."/>
    <w:basedOn w:val="Noklusjumarindkopasfonts"/>
    <w:link w:val="Virsraksts3"/>
    <w:uiPriority w:val="9"/>
    <w:semiHidden/>
    <w:rsid w:val="008870CD"/>
    <w:rPr>
      <w:rFonts w:eastAsiaTheme="majorEastAsia" w:cstheme="majorBidi"/>
      <w:color w:val="2F5496" w:themeColor="accent1" w:themeShade="BF"/>
      <w:sz w:val="28"/>
      <w:szCs w:val="28"/>
      <w:lang w:val="lv-LV"/>
    </w:rPr>
  </w:style>
  <w:style w:type="character" w:customStyle="1" w:styleId="Virsraksts4Rakstz">
    <w:name w:val="Virsraksts 4 Rakstz."/>
    <w:basedOn w:val="Noklusjumarindkopasfonts"/>
    <w:link w:val="Virsraksts4"/>
    <w:uiPriority w:val="9"/>
    <w:semiHidden/>
    <w:rsid w:val="008870CD"/>
    <w:rPr>
      <w:rFonts w:eastAsiaTheme="majorEastAsia" w:cstheme="majorBidi"/>
      <w:i/>
      <w:iCs/>
      <w:color w:val="2F5496" w:themeColor="accent1" w:themeShade="BF"/>
      <w:lang w:val="lv-LV"/>
    </w:rPr>
  </w:style>
  <w:style w:type="character" w:customStyle="1" w:styleId="Virsraksts5Rakstz">
    <w:name w:val="Virsraksts 5 Rakstz."/>
    <w:basedOn w:val="Noklusjumarindkopasfonts"/>
    <w:link w:val="Virsraksts5"/>
    <w:uiPriority w:val="9"/>
    <w:semiHidden/>
    <w:rsid w:val="008870CD"/>
    <w:rPr>
      <w:rFonts w:eastAsiaTheme="majorEastAsia" w:cstheme="majorBidi"/>
      <w:color w:val="2F5496" w:themeColor="accent1" w:themeShade="BF"/>
      <w:lang w:val="lv-LV"/>
    </w:rPr>
  </w:style>
  <w:style w:type="character" w:customStyle="1" w:styleId="Virsraksts6Rakstz">
    <w:name w:val="Virsraksts 6 Rakstz."/>
    <w:basedOn w:val="Noklusjumarindkopasfonts"/>
    <w:link w:val="Virsraksts6"/>
    <w:uiPriority w:val="9"/>
    <w:semiHidden/>
    <w:rsid w:val="008870CD"/>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8870CD"/>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8870CD"/>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8870CD"/>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8870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870CD"/>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8870C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870CD"/>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8870C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870CD"/>
    <w:rPr>
      <w:i/>
      <w:iCs/>
      <w:color w:val="404040" w:themeColor="text1" w:themeTint="BF"/>
      <w:lang w:val="lv-LV"/>
    </w:rPr>
  </w:style>
  <w:style w:type="paragraph" w:styleId="Sarakstarindkopa">
    <w:name w:val="List Paragraph"/>
    <w:aliases w:val="Strip,H&amp;P List Paragraph,2"/>
    <w:basedOn w:val="Parasts"/>
    <w:link w:val="SarakstarindkopaRakstz"/>
    <w:uiPriority w:val="34"/>
    <w:qFormat/>
    <w:rsid w:val="008870CD"/>
    <w:pPr>
      <w:ind w:left="720"/>
      <w:contextualSpacing/>
    </w:pPr>
  </w:style>
  <w:style w:type="character" w:styleId="Intensvsizclums">
    <w:name w:val="Intense Emphasis"/>
    <w:basedOn w:val="Noklusjumarindkopasfonts"/>
    <w:uiPriority w:val="21"/>
    <w:qFormat/>
    <w:rsid w:val="008870CD"/>
    <w:rPr>
      <w:i/>
      <w:iCs/>
      <w:color w:val="2F5496" w:themeColor="accent1" w:themeShade="BF"/>
    </w:rPr>
  </w:style>
  <w:style w:type="paragraph" w:styleId="Intensvscitts">
    <w:name w:val="Intense Quote"/>
    <w:basedOn w:val="Parasts"/>
    <w:next w:val="Parasts"/>
    <w:link w:val="IntensvscittsRakstz"/>
    <w:uiPriority w:val="30"/>
    <w:qFormat/>
    <w:rsid w:val="008870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870CD"/>
    <w:rPr>
      <w:i/>
      <w:iCs/>
      <w:color w:val="2F5496" w:themeColor="accent1" w:themeShade="BF"/>
      <w:lang w:val="lv-LV"/>
    </w:rPr>
  </w:style>
  <w:style w:type="character" w:styleId="Intensvaatsauce">
    <w:name w:val="Intense Reference"/>
    <w:basedOn w:val="Noklusjumarindkopasfonts"/>
    <w:uiPriority w:val="32"/>
    <w:qFormat/>
    <w:rsid w:val="008870CD"/>
    <w:rPr>
      <w:b/>
      <w:bCs/>
      <w:smallCaps/>
      <w:color w:val="2F5496" w:themeColor="accent1" w:themeShade="BF"/>
      <w:spacing w:val="5"/>
    </w:rPr>
  </w:style>
  <w:style w:type="paragraph" w:styleId="Kjene">
    <w:name w:val="footer"/>
    <w:basedOn w:val="Parasts"/>
    <w:link w:val="KjeneRakstz"/>
    <w:uiPriority w:val="99"/>
    <w:semiHidden/>
    <w:unhideWhenUsed/>
    <w:rsid w:val="008870CD"/>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8870CD"/>
    <w:rPr>
      <w:lang w:val="lv-LV"/>
    </w:rPr>
  </w:style>
  <w:style w:type="character" w:styleId="Lappusesnumurs">
    <w:name w:val="page number"/>
    <w:basedOn w:val="Noklusjumarindkopasfonts"/>
    <w:rsid w:val="008870CD"/>
  </w:style>
  <w:style w:type="paragraph" w:styleId="Bezatstarpm">
    <w:name w:val="No Spacing"/>
    <w:uiPriority w:val="1"/>
    <w:qFormat/>
    <w:rsid w:val="008870CD"/>
    <w:pPr>
      <w:spacing w:after="0" w:line="240" w:lineRule="auto"/>
    </w:pPr>
    <w:rPr>
      <w:rFonts w:ascii="Calibri" w:eastAsia="Times New Roman" w:hAnsi="Calibri" w:cs="Times New Roman"/>
      <w:kern w:val="0"/>
      <w:lang w:val="lv-LV"/>
      <w14:ligatures w14:val="none"/>
    </w:rPr>
  </w:style>
  <w:style w:type="character" w:styleId="Hipersaite">
    <w:name w:val="Hyperlink"/>
    <w:unhideWhenUsed/>
    <w:rsid w:val="006D62E3"/>
    <w:rPr>
      <w:color w:val="0000FF"/>
      <w:u w:val="single"/>
    </w:rPr>
  </w:style>
  <w:style w:type="character" w:customStyle="1" w:styleId="SarakstarindkopaRakstz">
    <w:name w:val="Saraksta rindkopa Rakstz."/>
    <w:aliases w:val="Strip Rakstz.,H&amp;P List Paragraph Rakstz.,2 Rakstz."/>
    <w:link w:val="Sarakstarindkopa"/>
    <w:uiPriority w:val="34"/>
    <w:locked/>
    <w:rsid w:val="006D62E3"/>
    <w:rPr>
      <w:lang w:val="lv-LV"/>
    </w:rPr>
  </w:style>
  <w:style w:type="character" w:styleId="Neatrisintapieminana">
    <w:name w:val="Unresolved Mention"/>
    <w:basedOn w:val="Noklusjumarindkopasfonts"/>
    <w:uiPriority w:val="99"/>
    <w:semiHidden/>
    <w:unhideWhenUsed/>
    <w:rsid w:val="003B21D6"/>
    <w:rPr>
      <w:color w:val="605E5C"/>
      <w:shd w:val="clear" w:color="auto" w:fill="E1DFDD"/>
    </w:rPr>
  </w:style>
  <w:style w:type="table" w:styleId="Reatabula">
    <w:name w:val="Table Grid"/>
    <w:basedOn w:val="Parastatabula"/>
    <w:uiPriority w:val="39"/>
    <w:rsid w:val="003B2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va.grasmane@tornis.jelgava.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va.mellena@tornis.jelgava.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11</Pages>
  <Words>15607</Words>
  <Characters>8896</Characters>
  <Application>Microsoft Office Word</Application>
  <DocSecurity>0</DocSecurity>
  <Lines>74</Lines>
  <Paragraphs>48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Grundule</dc:creator>
  <cp:keywords/>
  <dc:description/>
  <cp:lastModifiedBy>Inese Grundule</cp:lastModifiedBy>
  <cp:revision>19</cp:revision>
  <dcterms:created xsi:type="dcterms:W3CDTF">2025-12-04T08:40:00Z</dcterms:created>
  <dcterms:modified xsi:type="dcterms:W3CDTF">2025-12-18T14:05:00Z</dcterms:modified>
</cp:coreProperties>
</file>