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5F9C0" w14:textId="77777777" w:rsidR="00925FAF" w:rsidRPr="0069785A" w:rsidRDefault="00925FAF" w:rsidP="00925FAF">
      <w:pPr>
        <w:pStyle w:val="Nosaukums"/>
        <w:ind w:left="4678"/>
        <w:jc w:val="right"/>
        <w:rPr>
          <w:iCs/>
          <w:sz w:val="24"/>
        </w:rPr>
      </w:pPr>
      <w:r w:rsidRPr="0069785A">
        <w:rPr>
          <w:iCs/>
          <w:sz w:val="24"/>
        </w:rPr>
        <w:t>Pielikums</w:t>
      </w:r>
    </w:p>
    <w:p w14:paraId="616AFC9C" w14:textId="77777777" w:rsidR="00925FAF" w:rsidRPr="0069785A" w:rsidRDefault="00925FAF" w:rsidP="00925FAF">
      <w:pPr>
        <w:pStyle w:val="Nosaukums"/>
        <w:ind w:left="4678"/>
        <w:jc w:val="right"/>
        <w:rPr>
          <w:sz w:val="24"/>
        </w:rPr>
      </w:pPr>
      <w:r w:rsidRPr="0069785A">
        <w:rPr>
          <w:sz w:val="24"/>
        </w:rPr>
        <w:t xml:space="preserve">Jelgavas </w:t>
      </w:r>
      <w:proofErr w:type="spellStart"/>
      <w:r w:rsidRPr="0069785A">
        <w:rPr>
          <w:sz w:val="24"/>
        </w:rPr>
        <w:t>valstspilsētas</w:t>
      </w:r>
      <w:proofErr w:type="spellEnd"/>
      <w:r w:rsidRPr="0069785A">
        <w:rPr>
          <w:sz w:val="24"/>
        </w:rPr>
        <w:t xml:space="preserve"> pašvaldības domes </w:t>
      </w:r>
    </w:p>
    <w:p w14:paraId="6069DFE9" w14:textId="7DF6D97F" w:rsidR="00925FAF" w:rsidRPr="0069785A" w:rsidRDefault="00925FAF" w:rsidP="00925FAF">
      <w:pPr>
        <w:pStyle w:val="Nosaukums"/>
        <w:ind w:left="4678"/>
        <w:jc w:val="right"/>
        <w:rPr>
          <w:sz w:val="24"/>
        </w:rPr>
      </w:pPr>
      <w:r w:rsidRPr="0069785A">
        <w:rPr>
          <w:sz w:val="24"/>
        </w:rPr>
        <w:t>202</w:t>
      </w:r>
      <w:r w:rsidR="006A7E41" w:rsidRPr="0069785A">
        <w:rPr>
          <w:sz w:val="24"/>
        </w:rPr>
        <w:t>5</w:t>
      </w:r>
      <w:r w:rsidRPr="0069785A">
        <w:rPr>
          <w:sz w:val="24"/>
        </w:rPr>
        <w:t xml:space="preserve">. gada </w:t>
      </w:r>
      <w:r w:rsidR="000138D3">
        <w:rPr>
          <w:sz w:val="24"/>
        </w:rPr>
        <w:t>2</w:t>
      </w:r>
      <w:r w:rsidR="005D2D3D" w:rsidRPr="0069785A">
        <w:rPr>
          <w:sz w:val="24"/>
        </w:rPr>
        <w:t>0</w:t>
      </w:r>
      <w:r w:rsidRPr="0069785A">
        <w:rPr>
          <w:sz w:val="24"/>
        </w:rPr>
        <w:t xml:space="preserve">. </w:t>
      </w:r>
      <w:r w:rsidR="000138D3">
        <w:rPr>
          <w:sz w:val="24"/>
        </w:rPr>
        <w:t>novembra</w:t>
      </w:r>
      <w:r w:rsidRPr="0069785A">
        <w:rPr>
          <w:sz w:val="24"/>
        </w:rPr>
        <w:t xml:space="preserve"> lēmumam Nr.</w:t>
      </w:r>
      <w:r w:rsidR="005341C1">
        <w:rPr>
          <w:sz w:val="24"/>
        </w:rPr>
        <w:t>14/17</w:t>
      </w:r>
    </w:p>
    <w:p w14:paraId="58BFD56B" w14:textId="77777777" w:rsidR="00925FAF" w:rsidRPr="0069785A" w:rsidRDefault="00925FAF" w:rsidP="00925FAF">
      <w:pPr>
        <w:pStyle w:val="Nosaukums"/>
        <w:jc w:val="both"/>
        <w:rPr>
          <w:sz w:val="20"/>
        </w:rPr>
      </w:pPr>
    </w:p>
    <w:p w14:paraId="526B59AA" w14:textId="77777777" w:rsidR="00925FAF" w:rsidRPr="0069785A" w:rsidRDefault="00925FAF" w:rsidP="00925FAF">
      <w:pPr>
        <w:pStyle w:val="Nosaukums"/>
        <w:jc w:val="both"/>
        <w:rPr>
          <w:b/>
          <w:bCs/>
          <w:caps/>
          <w:sz w:val="24"/>
          <w:szCs w:val="24"/>
        </w:rPr>
      </w:pPr>
    </w:p>
    <w:p w14:paraId="35A13904" w14:textId="193B56C5" w:rsidR="002501C0" w:rsidRPr="0069785A" w:rsidRDefault="005D2D3D" w:rsidP="002501C0">
      <w:pPr>
        <w:pStyle w:val="Nosaukums"/>
        <w:rPr>
          <w:b/>
          <w:caps/>
          <w:sz w:val="24"/>
          <w:szCs w:val="24"/>
        </w:rPr>
      </w:pPr>
      <w:r w:rsidRPr="0069785A">
        <w:rPr>
          <w:b/>
          <w:caps/>
          <w:sz w:val="24"/>
          <w:szCs w:val="24"/>
        </w:rPr>
        <w:t>būves Jāņa čakstes bulvārī 17</w:t>
      </w:r>
      <w:r w:rsidR="002501C0" w:rsidRPr="0069785A">
        <w:rPr>
          <w:b/>
          <w:caps/>
          <w:sz w:val="24"/>
          <w:szCs w:val="24"/>
        </w:rPr>
        <w:t xml:space="preserve">, Jelgavā </w:t>
      </w:r>
    </w:p>
    <w:p w14:paraId="05152812" w14:textId="77777777" w:rsidR="002501C0" w:rsidRPr="0069785A" w:rsidRDefault="002501C0" w:rsidP="002501C0">
      <w:pPr>
        <w:pStyle w:val="Nosaukums"/>
        <w:rPr>
          <w:b/>
          <w:sz w:val="24"/>
          <w:szCs w:val="24"/>
        </w:rPr>
      </w:pPr>
      <w:r w:rsidRPr="0069785A">
        <w:rPr>
          <w:b/>
          <w:sz w:val="24"/>
          <w:szCs w:val="24"/>
        </w:rPr>
        <w:t>IZSOLES NOTEIKUMI</w:t>
      </w:r>
    </w:p>
    <w:p w14:paraId="17AEF74F" w14:textId="77777777" w:rsidR="002501C0" w:rsidRPr="0069785A" w:rsidRDefault="002501C0" w:rsidP="002501C0">
      <w:pPr>
        <w:pStyle w:val="Nosaukums"/>
        <w:jc w:val="both"/>
        <w:rPr>
          <w:b/>
          <w:sz w:val="24"/>
        </w:rPr>
      </w:pPr>
    </w:p>
    <w:p w14:paraId="2E525117" w14:textId="77777777" w:rsidR="002501C0" w:rsidRPr="0069785A" w:rsidRDefault="002501C0" w:rsidP="002501C0">
      <w:pPr>
        <w:pStyle w:val="Nosaukums"/>
        <w:numPr>
          <w:ilvl w:val="0"/>
          <w:numId w:val="7"/>
        </w:numPr>
        <w:ind w:left="284" w:hanging="284"/>
        <w:jc w:val="both"/>
        <w:rPr>
          <w:b/>
          <w:sz w:val="24"/>
        </w:rPr>
      </w:pPr>
      <w:r w:rsidRPr="0069785A">
        <w:rPr>
          <w:b/>
          <w:sz w:val="24"/>
        </w:rPr>
        <w:t>Vispārīgais jautājums</w:t>
      </w:r>
    </w:p>
    <w:p w14:paraId="26FDAC75" w14:textId="63C0E410" w:rsidR="002501C0" w:rsidRPr="0069785A" w:rsidRDefault="002501C0" w:rsidP="002501C0">
      <w:pPr>
        <w:pStyle w:val="Nosaukums"/>
        <w:ind w:left="567"/>
        <w:jc w:val="both"/>
        <w:rPr>
          <w:sz w:val="24"/>
          <w:szCs w:val="24"/>
        </w:rPr>
      </w:pPr>
      <w:r w:rsidRPr="0069785A">
        <w:rPr>
          <w:sz w:val="24"/>
          <w:szCs w:val="24"/>
        </w:rPr>
        <w:t xml:space="preserve">Šie izsoles noteikumi (turpmāk - Noteikumi) nosaka kārtību, kādā tiek pārdots izsolē Jelgavas valstspilsētas pašvaldībai (turpmāk - Pašvaldība) piederošs </w:t>
      </w:r>
      <w:r w:rsidR="005D2D3D" w:rsidRPr="0069785A">
        <w:rPr>
          <w:bCs/>
          <w:sz w:val="24"/>
          <w:szCs w:val="24"/>
        </w:rPr>
        <w:t>nekustamais īpašums</w:t>
      </w:r>
      <w:r w:rsidRPr="0069785A">
        <w:rPr>
          <w:bCs/>
          <w:sz w:val="24"/>
          <w:szCs w:val="24"/>
        </w:rPr>
        <w:t xml:space="preserve"> </w:t>
      </w:r>
      <w:r w:rsidR="005D2D3D" w:rsidRPr="0069785A">
        <w:rPr>
          <w:bCs/>
          <w:sz w:val="24"/>
          <w:szCs w:val="24"/>
        </w:rPr>
        <w:t>Jāņa Čakstes bulvārī 17</w:t>
      </w:r>
      <w:r w:rsidRPr="0069785A">
        <w:rPr>
          <w:sz w:val="24"/>
          <w:szCs w:val="24"/>
        </w:rPr>
        <w:t xml:space="preserve">, </w:t>
      </w:r>
      <w:r w:rsidRPr="0069785A">
        <w:rPr>
          <w:bCs/>
          <w:sz w:val="24"/>
          <w:szCs w:val="24"/>
        </w:rPr>
        <w:t>Jelgavā</w:t>
      </w:r>
      <w:r w:rsidRPr="0069785A">
        <w:rPr>
          <w:sz w:val="24"/>
          <w:szCs w:val="24"/>
        </w:rPr>
        <w:t>, saskaņā ar Publiskas personas mantas atsavināšanas likumu un Civillikumu.</w:t>
      </w:r>
    </w:p>
    <w:p w14:paraId="6CCDDAD2" w14:textId="77777777" w:rsidR="002501C0" w:rsidRPr="0069785A" w:rsidRDefault="002501C0" w:rsidP="002501C0">
      <w:pPr>
        <w:pStyle w:val="Nosaukums"/>
        <w:jc w:val="both"/>
        <w:rPr>
          <w:sz w:val="24"/>
          <w:szCs w:val="24"/>
        </w:rPr>
      </w:pPr>
      <w:r w:rsidRPr="0069785A">
        <w:rPr>
          <w:sz w:val="24"/>
          <w:szCs w:val="24"/>
        </w:rPr>
        <w:t xml:space="preserve"> </w:t>
      </w:r>
    </w:p>
    <w:p w14:paraId="30508DB8" w14:textId="3F72B1E0" w:rsidR="002501C0" w:rsidRPr="0069785A" w:rsidRDefault="005D2D3D" w:rsidP="002501C0">
      <w:pPr>
        <w:pStyle w:val="Nosaukums"/>
        <w:numPr>
          <w:ilvl w:val="0"/>
          <w:numId w:val="7"/>
        </w:numPr>
        <w:ind w:left="284" w:hanging="284"/>
        <w:jc w:val="both"/>
        <w:rPr>
          <w:b/>
          <w:sz w:val="24"/>
          <w:szCs w:val="24"/>
        </w:rPr>
      </w:pPr>
      <w:r w:rsidRPr="0069785A">
        <w:rPr>
          <w:b/>
          <w:sz w:val="24"/>
          <w:szCs w:val="24"/>
        </w:rPr>
        <w:t xml:space="preserve">Nekustamā īpašuma </w:t>
      </w:r>
      <w:r w:rsidR="002501C0" w:rsidRPr="0069785A">
        <w:rPr>
          <w:b/>
          <w:sz w:val="24"/>
          <w:szCs w:val="24"/>
        </w:rPr>
        <w:t xml:space="preserve">raksturojums </w:t>
      </w:r>
    </w:p>
    <w:p w14:paraId="1D59A72F" w14:textId="47D1FD21" w:rsidR="002501C0" w:rsidRPr="0069785A" w:rsidRDefault="005D2D3D" w:rsidP="002501C0">
      <w:pPr>
        <w:pStyle w:val="Nosaukums"/>
        <w:numPr>
          <w:ilvl w:val="1"/>
          <w:numId w:val="7"/>
        </w:numPr>
        <w:ind w:left="567" w:hanging="567"/>
        <w:jc w:val="both"/>
        <w:rPr>
          <w:sz w:val="24"/>
          <w:szCs w:val="24"/>
        </w:rPr>
      </w:pPr>
      <w:r w:rsidRPr="0069785A">
        <w:rPr>
          <w:bCs/>
          <w:sz w:val="24"/>
          <w:szCs w:val="24"/>
        </w:rPr>
        <w:t>Nekustamais īpašums ar kadastra numuru 0900</w:t>
      </w:r>
      <w:r w:rsidR="0069785A">
        <w:rPr>
          <w:bCs/>
          <w:sz w:val="24"/>
          <w:szCs w:val="24"/>
        </w:rPr>
        <w:t xml:space="preserve"> </w:t>
      </w:r>
      <w:r w:rsidRPr="0069785A">
        <w:rPr>
          <w:bCs/>
          <w:sz w:val="24"/>
          <w:szCs w:val="24"/>
        </w:rPr>
        <w:t>505</w:t>
      </w:r>
      <w:r w:rsidR="0069785A">
        <w:rPr>
          <w:bCs/>
          <w:sz w:val="24"/>
          <w:szCs w:val="24"/>
        </w:rPr>
        <w:t xml:space="preserve"> </w:t>
      </w:r>
      <w:r w:rsidRPr="0069785A">
        <w:rPr>
          <w:bCs/>
          <w:sz w:val="24"/>
          <w:szCs w:val="24"/>
        </w:rPr>
        <w:t xml:space="preserve">0027 Jāņa Čakstes bulvārī 17, Jelgavā, sastāv no </w:t>
      </w:r>
      <w:bookmarkStart w:id="0" w:name="_Hlk163476890"/>
      <w:r w:rsidRPr="0069785A">
        <w:rPr>
          <w:bCs/>
          <w:sz w:val="24"/>
          <w:szCs w:val="24"/>
        </w:rPr>
        <w:t>būves ar kadastra apzīmējumu 0900</w:t>
      </w:r>
      <w:r w:rsidR="0069785A">
        <w:rPr>
          <w:bCs/>
          <w:sz w:val="24"/>
          <w:szCs w:val="24"/>
        </w:rPr>
        <w:t xml:space="preserve"> </w:t>
      </w:r>
      <w:r w:rsidRPr="0069785A">
        <w:rPr>
          <w:bCs/>
          <w:sz w:val="24"/>
          <w:szCs w:val="24"/>
        </w:rPr>
        <w:t>005</w:t>
      </w:r>
      <w:r w:rsidR="0069785A">
        <w:rPr>
          <w:bCs/>
          <w:sz w:val="24"/>
          <w:szCs w:val="24"/>
        </w:rPr>
        <w:t xml:space="preserve"> </w:t>
      </w:r>
      <w:r w:rsidRPr="0069785A">
        <w:rPr>
          <w:bCs/>
          <w:sz w:val="24"/>
          <w:szCs w:val="24"/>
        </w:rPr>
        <w:t>0472</w:t>
      </w:r>
      <w:r w:rsidR="0069785A">
        <w:rPr>
          <w:bCs/>
          <w:sz w:val="24"/>
          <w:szCs w:val="24"/>
        </w:rPr>
        <w:t xml:space="preserve"> </w:t>
      </w:r>
      <w:r w:rsidRPr="0069785A">
        <w:rPr>
          <w:bCs/>
          <w:sz w:val="24"/>
          <w:szCs w:val="24"/>
        </w:rPr>
        <w:t>001 (</w:t>
      </w:r>
      <w:bookmarkEnd w:id="0"/>
      <w:r w:rsidRPr="0069785A">
        <w:rPr>
          <w:bCs/>
          <w:sz w:val="24"/>
          <w:szCs w:val="24"/>
        </w:rPr>
        <w:t>turpmāk – Būve)</w:t>
      </w:r>
      <w:r w:rsidR="002501C0" w:rsidRPr="0069785A">
        <w:rPr>
          <w:sz w:val="24"/>
          <w:szCs w:val="24"/>
        </w:rPr>
        <w:t>.</w:t>
      </w:r>
    </w:p>
    <w:p w14:paraId="18CB0514" w14:textId="2E1FE528" w:rsidR="0069785A" w:rsidRPr="0069785A" w:rsidRDefault="005D2D3D" w:rsidP="002501C0">
      <w:pPr>
        <w:pStyle w:val="Nosaukums"/>
        <w:numPr>
          <w:ilvl w:val="1"/>
          <w:numId w:val="7"/>
        </w:numPr>
        <w:ind w:left="567" w:hanging="567"/>
        <w:jc w:val="both"/>
        <w:rPr>
          <w:sz w:val="24"/>
          <w:szCs w:val="24"/>
        </w:rPr>
      </w:pPr>
      <w:r w:rsidRPr="0069785A">
        <w:rPr>
          <w:bCs/>
          <w:sz w:val="24"/>
          <w:szCs w:val="24"/>
        </w:rPr>
        <w:t xml:space="preserve">Būves (bijusī katlu māja) </w:t>
      </w:r>
      <w:r w:rsidR="000138D3">
        <w:rPr>
          <w:bCs/>
          <w:sz w:val="24"/>
          <w:szCs w:val="24"/>
        </w:rPr>
        <w:t xml:space="preserve">ar </w:t>
      </w:r>
      <w:r w:rsidRPr="0069785A">
        <w:rPr>
          <w:bCs/>
          <w:sz w:val="24"/>
          <w:szCs w:val="24"/>
        </w:rPr>
        <w:t>kopēj</w:t>
      </w:r>
      <w:r w:rsidR="000138D3">
        <w:rPr>
          <w:bCs/>
          <w:sz w:val="24"/>
          <w:szCs w:val="24"/>
        </w:rPr>
        <w:t>o</w:t>
      </w:r>
      <w:r w:rsidRPr="0069785A">
        <w:rPr>
          <w:bCs/>
          <w:sz w:val="24"/>
          <w:szCs w:val="24"/>
        </w:rPr>
        <w:t xml:space="preserve"> platīb</w:t>
      </w:r>
      <w:r w:rsidR="000138D3">
        <w:rPr>
          <w:bCs/>
          <w:sz w:val="24"/>
          <w:szCs w:val="24"/>
        </w:rPr>
        <w:t>u</w:t>
      </w:r>
      <w:r w:rsidRPr="0069785A">
        <w:rPr>
          <w:bCs/>
          <w:sz w:val="24"/>
          <w:szCs w:val="24"/>
        </w:rPr>
        <w:t xml:space="preserve"> 425,1 m</w:t>
      </w:r>
      <w:r w:rsidRPr="0069785A">
        <w:rPr>
          <w:bCs/>
          <w:sz w:val="24"/>
          <w:szCs w:val="24"/>
          <w:vertAlign w:val="superscript"/>
        </w:rPr>
        <w:t>2</w:t>
      </w:r>
      <w:r w:rsidR="000138D3">
        <w:rPr>
          <w:bCs/>
          <w:sz w:val="24"/>
          <w:szCs w:val="24"/>
        </w:rPr>
        <w:t xml:space="preserve"> </w:t>
      </w:r>
      <w:r w:rsidRPr="0069785A">
        <w:rPr>
          <w:bCs/>
          <w:sz w:val="24"/>
          <w:szCs w:val="24"/>
        </w:rPr>
        <w:t>nav iznomāta</w:t>
      </w:r>
      <w:r w:rsidR="002501C0" w:rsidRPr="0069785A">
        <w:rPr>
          <w:bCs/>
          <w:sz w:val="24"/>
          <w:szCs w:val="24"/>
        </w:rPr>
        <w:t>.</w:t>
      </w:r>
    </w:p>
    <w:p w14:paraId="3D910A0C" w14:textId="77777777" w:rsidR="00BE5A07" w:rsidRDefault="0069785A" w:rsidP="00BE5A07">
      <w:pPr>
        <w:pStyle w:val="Nosaukums"/>
        <w:numPr>
          <w:ilvl w:val="1"/>
          <w:numId w:val="7"/>
        </w:numPr>
        <w:ind w:left="567" w:hanging="567"/>
        <w:jc w:val="both"/>
        <w:rPr>
          <w:sz w:val="24"/>
          <w:szCs w:val="24"/>
        </w:rPr>
      </w:pPr>
      <w:r w:rsidRPr="00BE5A07">
        <w:rPr>
          <w:bCs/>
          <w:sz w:val="24"/>
          <w:szCs w:val="24"/>
        </w:rPr>
        <w:t>Būve atrodas uz Jelgavas valstspilsētas pašvaldībai piederošas, zemesgrāmatā nereģistrētas zemes vienības 1802 m² platībā (kadastra apzīmējums 0900 005 0472) Jāņa Čakstes bulvārī 17, Jelgavā. Pēc zemes vienības reģistrēšanas zemesgrāmatā tās atsavināšanu var ierosināt būves īpašnieks.</w:t>
      </w:r>
    </w:p>
    <w:p w14:paraId="221ECEF3" w14:textId="17694BE3" w:rsidR="002501C0" w:rsidRPr="00BE5A07" w:rsidRDefault="0069785A" w:rsidP="00BE5A07">
      <w:pPr>
        <w:pStyle w:val="Nosaukums"/>
        <w:numPr>
          <w:ilvl w:val="1"/>
          <w:numId w:val="7"/>
        </w:numPr>
        <w:ind w:left="567" w:hanging="567"/>
        <w:jc w:val="both"/>
        <w:rPr>
          <w:sz w:val="24"/>
          <w:szCs w:val="24"/>
        </w:rPr>
      </w:pPr>
      <w:r w:rsidRPr="00BE5A07">
        <w:rPr>
          <w:sz w:val="24"/>
          <w:szCs w:val="24"/>
        </w:rPr>
        <w:t>Būve</w:t>
      </w:r>
      <w:r w:rsidR="002501C0" w:rsidRPr="00BE5A07">
        <w:rPr>
          <w:sz w:val="24"/>
          <w:szCs w:val="24"/>
        </w:rPr>
        <w:t xml:space="preserve"> ierakstīt</w:t>
      </w:r>
      <w:r w:rsidR="00D967C8" w:rsidRPr="00BE5A07">
        <w:rPr>
          <w:sz w:val="24"/>
          <w:szCs w:val="24"/>
        </w:rPr>
        <w:t>a</w:t>
      </w:r>
      <w:r w:rsidR="002501C0" w:rsidRPr="00BE5A07">
        <w:rPr>
          <w:sz w:val="24"/>
          <w:szCs w:val="24"/>
        </w:rPr>
        <w:t xml:space="preserve"> Zemgales rajona tiesas Jelgavas pilsētas zemesgrāmatas nodalījumā Nr. </w:t>
      </w:r>
      <w:bookmarkStart w:id="1" w:name="_Hlk165966723"/>
      <w:r w:rsidR="00FD53C1" w:rsidRPr="00BE5A07">
        <w:rPr>
          <w:sz w:val="24"/>
          <w:szCs w:val="24"/>
        </w:rPr>
        <w:t>100000</w:t>
      </w:r>
      <w:bookmarkEnd w:id="1"/>
      <w:r w:rsidR="00D967C8" w:rsidRPr="00BE5A07">
        <w:rPr>
          <w:sz w:val="24"/>
          <w:szCs w:val="24"/>
        </w:rPr>
        <w:t>587101</w:t>
      </w:r>
      <w:r w:rsidR="00FD53C1" w:rsidRPr="00BE5A07">
        <w:rPr>
          <w:sz w:val="24"/>
          <w:szCs w:val="24"/>
        </w:rPr>
        <w:t xml:space="preserve"> </w:t>
      </w:r>
      <w:r w:rsidR="002501C0" w:rsidRPr="00BE5A07">
        <w:rPr>
          <w:bCs/>
          <w:sz w:val="24"/>
          <w:szCs w:val="24"/>
        </w:rPr>
        <w:t xml:space="preserve">uz Pašvaldības vārda. </w:t>
      </w:r>
    </w:p>
    <w:p w14:paraId="12F61639" w14:textId="77777777" w:rsidR="002501C0" w:rsidRPr="0069785A" w:rsidRDefault="002501C0" w:rsidP="002501C0">
      <w:pPr>
        <w:pStyle w:val="Nosaukums"/>
        <w:ind w:left="426"/>
        <w:jc w:val="both"/>
        <w:rPr>
          <w:sz w:val="24"/>
          <w:szCs w:val="24"/>
        </w:rPr>
      </w:pPr>
    </w:p>
    <w:p w14:paraId="05BF494D" w14:textId="77777777" w:rsidR="002501C0" w:rsidRPr="0069785A" w:rsidRDefault="002501C0" w:rsidP="002501C0">
      <w:pPr>
        <w:pStyle w:val="Nosaukums"/>
        <w:numPr>
          <w:ilvl w:val="0"/>
          <w:numId w:val="7"/>
        </w:numPr>
        <w:ind w:left="284" w:hanging="284"/>
        <w:jc w:val="both"/>
        <w:rPr>
          <w:b/>
          <w:sz w:val="24"/>
          <w:szCs w:val="24"/>
        </w:rPr>
      </w:pPr>
      <w:r w:rsidRPr="0069785A">
        <w:rPr>
          <w:b/>
          <w:bCs/>
          <w:sz w:val="24"/>
          <w:szCs w:val="24"/>
          <w:lang w:eastAsia="lv-LV"/>
        </w:rPr>
        <w:t>Izsoles rīkotājs un mērķis</w:t>
      </w:r>
    </w:p>
    <w:p w14:paraId="166BB21E" w14:textId="64530464" w:rsidR="002501C0" w:rsidRPr="0069785A" w:rsidRDefault="002501C0" w:rsidP="002501C0">
      <w:pPr>
        <w:pStyle w:val="Sarakstarindkopa"/>
        <w:numPr>
          <w:ilvl w:val="1"/>
          <w:numId w:val="7"/>
        </w:numPr>
        <w:autoSpaceDE w:val="0"/>
        <w:autoSpaceDN w:val="0"/>
        <w:adjustRightInd w:val="0"/>
        <w:ind w:left="567" w:hanging="567"/>
        <w:jc w:val="both"/>
        <w:rPr>
          <w:b/>
          <w:bCs/>
          <w:sz w:val="24"/>
          <w:szCs w:val="24"/>
          <w:lang w:val="lv-LV" w:eastAsia="lv-LV"/>
        </w:rPr>
      </w:pPr>
      <w:r w:rsidRPr="0069785A">
        <w:rPr>
          <w:sz w:val="24"/>
          <w:szCs w:val="24"/>
          <w:lang w:val="lv-LV"/>
        </w:rPr>
        <w:t>Izsoli rīko Jelgavas valstspilsētas pašvaldības Izsoles komisija (turpmāk - Komisija) atbilstoši Noteikumiem.</w:t>
      </w:r>
    </w:p>
    <w:p w14:paraId="3C9CE3A5" w14:textId="5D5C9852" w:rsidR="002501C0" w:rsidRPr="0069785A" w:rsidRDefault="002501C0" w:rsidP="002501C0">
      <w:pPr>
        <w:numPr>
          <w:ilvl w:val="1"/>
          <w:numId w:val="7"/>
        </w:numPr>
        <w:autoSpaceDE w:val="0"/>
        <w:autoSpaceDN w:val="0"/>
        <w:adjustRightInd w:val="0"/>
        <w:ind w:left="567" w:hanging="567"/>
        <w:jc w:val="both"/>
        <w:rPr>
          <w:sz w:val="24"/>
          <w:szCs w:val="24"/>
          <w:lang w:val="lv-LV" w:eastAsia="lv-LV"/>
        </w:rPr>
      </w:pPr>
      <w:r w:rsidRPr="0069785A">
        <w:rPr>
          <w:sz w:val="24"/>
          <w:szCs w:val="24"/>
          <w:lang w:val="lv-LV"/>
        </w:rPr>
        <w:t xml:space="preserve">Izsoles mērķis ir noteikt </w:t>
      </w:r>
      <w:r w:rsidR="0069785A">
        <w:rPr>
          <w:sz w:val="24"/>
          <w:szCs w:val="24"/>
          <w:lang w:val="lv-LV"/>
        </w:rPr>
        <w:t>Būves</w:t>
      </w:r>
      <w:r w:rsidRPr="0069785A">
        <w:rPr>
          <w:sz w:val="24"/>
          <w:szCs w:val="24"/>
          <w:lang w:val="lv-LV"/>
        </w:rPr>
        <w:t xml:space="preserve"> pircēju, kurš piedāvā augstāko cenu.</w:t>
      </w:r>
      <w:r w:rsidRPr="0069785A">
        <w:rPr>
          <w:sz w:val="24"/>
          <w:szCs w:val="24"/>
          <w:lang w:val="lv-LV" w:eastAsia="lv-LV"/>
        </w:rPr>
        <w:t xml:space="preserve">  </w:t>
      </w:r>
    </w:p>
    <w:p w14:paraId="69D5F400" w14:textId="77777777" w:rsidR="002501C0" w:rsidRPr="0069785A" w:rsidRDefault="002501C0" w:rsidP="002501C0">
      <w:pPr>
        <w:jc w:val="both"/>
        <w:rPr>
          <w:b/>
          <w:bCs/>
          <w:sz w:val="24"/>
          <w:szCs w:val="24"/>
          <w:lang w:val="lv-LV" w:eastAsia="lv-LV"/>
        </w:rPr>
      </w:pPr>
    </w:p>
    <w:p w14:paraId="27824446" w14:textId="12DF4B1E" w:rsidR="00732AB1" w:rsidRPr="0069785A" w:rsidRDefault="0069785A" w:rsidP="00732AB1">
      <w:pPr>
        <w:pStyle w:val="Nosaukums"/>
        <w:numPr>
          <w:ilvl w:val="0"/>
          <w:numId w:val="7"/>
        </w:numPr>
        <w:ind w:left="284" w:hanging="284"/>
        <w:jc w:val="both"/>
        <w:rPr>
          <w:b/>
          <w:sz w:val="24"/>
        </w:rPr>
      </w:pPr>
      <w:r>
        <w:rPr>
          <w:b/>
          <w:sz w:val="24"/>
          <w:szCs w:val="24"/>
        </w:rPr>
        <w:t>Būves</w:t>
      </w:r>
      <w:r w:rsidR="00732AB1" w:rsidRPr="0069785A">
        <w:rPr>
          <w:b/>
          <w:sz w:val="24"/>
        </w:rPr>
        <w:t xml:space="preserve"> </w:t>
      </w:r>
      <w:r w:rsidR="00A40CD5">
        <w:rPr>
          <w:b/>
          <w:sz w:val="24"/>
        </w:rPr>
        <w:t>izsoles veids, maksājumi un samaksas kārtība</w:t>
      </w:r>
    </w:p>
    <w:p w14:paraId="4B81E7D4" w14:textId="3E658421" w:rsidR="00732AB1" w:rsidRPr="00D967C8" w:rsidRDefault="00732AB1" w:rsidP="00732AB1">
      <w:pPr>
        <w:pStyle w:val="Pamatteksts2"/>
        <w:numPr>
          <w:ilvl w:val="1"/>
          <w:numId w:val="7"/>
        </w:numPr>
        <w:spacing w:after="0" w:line="240" w:lineRule="auto"/>
        <w:ind w:left="567" w:hanging="567"/>
        <w:jc w:val="both"/>
      </w:pPr>
      <w:r w:rsidRPr="00D967C8">
        <w:t xml:space="preserve">Atsavināšanas veids - pārdošana </w:t>
      </w:r>
      <w:r w:rsidR="00D967C8" w:rsidRPr="00D967C8">
        <w:rPr>
          <w:bCs/>
        </w:rPr>
        <w:t>elektroniskā</w:t>
      </w:r>
      <w:r w:rsidRPr="00D967C8">
        <w:rPr>
          <w:bCs/>
        </w:rPr>
        <w:t xml:space="preserve"> izsolē ar augšupejošu soli. </w:t>
      </w:r>
    </w:p>
    <w:p w14:paraId="51A784E9" w14:textId="5130DFA1" w:rsidR="00732AB1" w:rsidRPr="00D967C8" w:rsidRDefault="00732AB1" w:rsidP="00732AB1">
      <w:pPr>
        <w:pStyle w:val="Nosaukums"/>
        <w:numPr>
          <w:ilvl w:val="1"/>
          <w:numId w:val="7"/>
        </w:numPr>
        <w:ind w:left="567" w:hanging="567"/>
        <w:jc w:val="both"/>
        <w:rPr>
          <w:sz w:val="24"/>
          <w:szCs w:val="24"/>
        </w:rPr>
      </w:pPr>
      <w:r w:rsidRPr="00D967C8">
        <w:rPr>
          <w:sz w:val="24"/>
          <w:szCs w:val="24"/>
        </w:rPr>
        <w:t xml:space="preserve">Izsoles sākumcena (turpmāk - Sākumcena) </w:t>
      </w:r>
      <w:r w:rsidR="00D967C8" w:rsidRPr="00D967C8">
        <w:rPr>
          <w:sz w:val="24"/>
          <w:szCs w:val="24"/>
        </w:rPr>
        <w:t xml:space="preserve">64000,00 </w:t>
      </w:r>
      <w:r w:rsidR="00D967C8" w:rsidRPr="00D967C8">
        <w:rPr>
          <w:i/>
          <w:sz w:val="24"/>
          <w:szCs w:val="24"/>
        </w:rPr>
        <w:t>euro</w:t>
      </w:r>
      <w:r w:rsidR="00D967C8" w:rsidRPr="00D967C8">
        <w:rPr>
          <w:sz w:val="24"/>
          <w:szCs w:val="24"/>
        </w:rPr>
        <w:t xml:space="preserve"> (sešdesmit četri tūkstoši </w:t>
      </w:r>
      <w:r w:rsidR="00D967C8" w:rsidRPr="00D967C8">
        <w:rPr>
          <w:i/>
          <w:sz w:val="24"/>
          <w:szCs w:val="24"/>
        </w:rPr>
        <w:t>euro</w:t>
      </w:r>
      <w:r w:rsidR="00D967C8" w:rsidRPr="00D967C8">
        <w:rPr>
          <w:sz w:val="24"/>
          <w:szCs w:val="24"/>
        </w:rPr>
        <w:t>)</w:t>
      </w:r>
      <w:r w:rsidRPr="00D967C8">
        <w:rPr>
          <w:sz w:val="24"/>
          <w:szCs w:val="24"/>
        </w:rPr>
        <w:t>.</w:t>
      </w:r>
    </w:p>
    <w:p w14:paraId="22A2B0C5" w14:textId="2257DF42" w:rsidR="00732AB1" w:rsidRPr="00D967C8" w:rsidRDefault="00732AB1" w:rsidP="00732AB1">
      <w:pPr>
        <w:pStyle w:val="Nosaukums"/>
        <w:numPr>
          <w:ilvl w:val="1"/>
          <w:numId w:val="7"/>
        </w:numPr>
        <w:ind w:left="567" w:hanging="567"/>
        <w:jc w:val="both"/>
        <w:rPr>
          <w:sz w:val="24"/>
          <w:szCs w:val="24"/>
        </w:rPr>
      </w:pPr>
      <w:r w:rsidRPr="00D967C8">
        <w:rPr>
          <w:sz w:val="24"/>
          <w:szCs w:val="24"/>
        </w:rPr>
        <w:t xml:space="preserve">Izsoles solis  </w:t>
      </w:r>
      <w:r w:rsidR="00D967C8" w:rsidRPr="00D967C8">
        <w:rPr>
          <w:sz w:val="24"/>
          <w:szCs w:val="24"/>
        </w:rPr>
        <w:t xml:space="preserve">1000,00 </w:t>
      </w:r>
      <w:r w:rsidR="00D967C8" w:rsidRPr="00D967C8">
        <w:rPr>
          <w:i/>
          <w:sz w:val="24"/>
          <w:szCs w:val="24"/>
        </w:rPr>
        <w:t xml:space="preserve">euro </w:t>
      </w:r>
      <w:r w:rsidR="00D967C8" w:rsidRPr="00D967C8">
        <w:rPr>
          <w:sz w:val="24"/>
          <w:szCs w:val="24"/>
        </w:rPr>
        <w:t xml:space="preserve">(viens tūkstotis </w:t>
      </w:r>
      <w:r w:rsidR="00D967C8" w:rsidRPr="00D967C8">
        <w:rPr>
          <w:i/>
          <w:sz w:val="24"/>
          <w:szCs w:val="24"/>
        </w:rPr>
        <w:t>euro</w:t>
      </w:r>
      <w:r w:rsidR="00D967C8" w:rsidRPr="00D967C8">
        <w:rPr>
          <w:sz w:val="24"/>
          <w:szCs w:val="24"/>
        </w:rPr>
        <w:t>)</w:t>
      </w:r>
      <w:r w:rsidRPr="00D967C8">
        <w:rPr>
          <w:sz w:val="24"/>
          <w:szCs w:val="24"/>
        </w:rPr>
        <w:t>.</w:t>
      </w:r>
    </w:p>
    <w:p w14:paraId="56642C0A" w14:textId="562CCE12" w:rsidR="00732AB1" w:rsidRPr="00D967C8" w:rsidRDefault="00732AB1" w:rsidP="00732AB1">
      <w:pPr>
        <w:pStyle w:val="Nosaukums"/>
        <w:numPr>
          <w:ilvl w:val="1"/>
          <w:numId w:val="7"/>
        </w:numPr>
        <w:ind w:left="567" w:hanging="567"/>
        <w:jc w:val="both"/>
        <w:rPr>
          <w:sz w:val="24"/>
          <w:szCs w:val="24"/>
        </w:rPr>
      </w:pPr>
      <w:r w:rsidRPr="00D967C8">
        <w:rPr>
          <w:sz w:val="24"/>
          <w:szCs w:val="24"/>
        </w:rPr>
        <w:t xml:space="preserve">Izsoles nodrošinājums </w:t>
      </w:r>
      <w:r w:rsidR="00D967C8" w:rsidRPr="00D967C8">
        <w:rPr>
          <w:sz w:val="24"/>
          <w:szCs w:val="24"/>
        </w:rPr>
        <w:t xml:space="preserve">6400,00 </w:t>
      </w:r>
      <w:r w:rsidR="00D967C8" w:rsidRPr="00D967C8">
        <w:rPr>
          <w:i/>
          <w:sz w:val="24"/>
          <w:szCs w:val="24"/>
        </w:rPr>
        <w:t xml:space="preserve">euro </w:t>
      </w:r>
      <w:r w:rsidR="00D967C8" w:rsidRPr="00D967C8">
        <w:rPr>
          <w:sz w:val="24"/>
          <w:szCs w:val="24"/>
        </w:rPr>
        <w:t xml:space="preserve">(seši tūkstoši četri simti  </w:t>
      </w:r>
      <w:r w:rsidR="00D967C8" w:rsidRPr="00D967C8">
        <w:rPr>
          <w:i/>
          <w:sz w:val="24"/>
          <w:szCs w:val="24"/>
        </w:rPr>
        <w:t>euro</w:t>
      </w:r>
      <w:r w:rsidR="00D967C8" w:rsidRPr="00D967C8">
        <w:rPr>
          <w:sz w:val="24"/>
          <w:szCs w:val="24"/>
        </w:rPr>
        <w:t>)</w:t>
      </w:r>
      <w:r w:rsidR="00837158">
        <w:rPr>
          <w:sz w:val="24"/>
          <w:szCs w:val="24"/>
        </w:rPr>
        <w:t xml:space="preserve">. Personai, kura vēlas piedalīties izsolē, izsoles nodrošinājums 20 (divdesmit) dienu laikā no izsoles sākuma datuma jāpārskaita </w:t>
      </w:r>
      <w:r w:rsidR="00837158" w:rsidRPr="00A44842">
        <w:rPr>
          <w:sz w:val="24"/>
          <w:szCs w:val="24"/>
        </w:rPr>
        <w:t>Jelgavas valstspilsētas pašvaldības iestādes “Centrālā pārvalde” (reģistrācijas Nr.90000042516)</w:t>
      </w:r>
      <w:r w:rsidR="00837158">
        <w:rPr>
          <w:sz w:val="24"/>
          <w:szCs w:val="24"/>
        </w:rPr>
        <w:t xml:space="preserve">, akciju sabiedrības </w:t>
      </w:r>
      <w:r w:rsidR="00837158" w:rsidRPr="0069785A">
        <w:rPr>
          <w:sz w:val="24"/>
          <w:szCs w:val="24"/>
        </w:rPr>
        <w:t>“SEB banka” kontā Nr. LV96UNLA0008001130601, kā iemaksas mērķi norādot “</w:t>
      </w:r>
      <w:r w:rsidR="005316ED">
        <w:rPr>
          <w:sz w:val="24"/>
          <w:szCs w:val="24"/>
        </w:rPr>
        <w:t>Būves</w:t>
      </w:r>
      <w:r w:rsidR="005316ED" w:rsidRPr="0069785A">
        <w:rPr>
          <w:sz w:val="24"/>
          <w:szCs w:val="24"/>
        </w:rPr>
        <w:t xml:space="preserve"> </w:t>
      </w:r>
      <w:r w:rsidR="005316ED" w:rsidRPr="0069785A">
        <w:rPr>
          <w:bCs/>
          <w:sz w:val="24"/>
          <w:szCs w:val="24"/>
        </w:rPr>
        <w:t>Jāņa Čakstes bulvārī 17, Jelgavā</w:t>
      </w:r>
      <w:r w:rsidR="005316ED" w:rsidRPr="0069785A">
        <w:rPr>
          <w:sz w:val="24"/>
          <w:szCs w:val="24"/>
        </w:rPr>
        <w:t xml:space="preserve"> </w:t>
      </w:r>
      <w:r w:rsidR="00837158" w:rsidRPr="0069785A">
        <w:rPr>
          <w:sz w:val="24"/>
          <w:szCs w:val="24"/>
        </w:rPr>
        <w:t>izsol</w:t>
      </w:r>
      <w:r w:rsidR="005316ED">
        <w:rPr>
          <w:sz w:val="24"/>
          <w:szCs w:val="24"/>
        </w:rPr>
        <w:t>es nodrošinājums</w:t>
      </w:r>
      <w:r w:rsidR="00837158" w:rsidRPr="0069785A">
        <w:rPr>
          <w:sz w:val="24"/>
          <w:szCs w:val="24"/>
        </w:rPr>
        <w:t>”.</w:t>
      </w:r>
    </w:p>
    <w:p w14:paraId="551608AB" w14:textId="7726DA52" w:rsidR="005B395A" w:rsidRDefault="005B395A" w:rsidP="00732AB1">
      <w:pPr>
        <w:pStyle w:val="Nosaukums"/>
        <w:numPr>
          <w:ilvl w:val="1"/>
          <w:numId w:val="7"/>
        </w:numPr>
        <w:ind w:left="567" w:hanging="567"/>
        <w:jc w:val="both"/>
        <w:rPr>
          <w:sz w:val="24"/>
          <w:szCs w:val="24"/>
        </w:rPr>
      </w:pPr>
      <w:r>
        <w:rPr>
          <w:sz w:val="24"/>
          <w:szCs w:val="24"/>
        </w:rPr>
        <w:t xml:space="preserve">Maksa par dalību elektroniskajā izsolē 20,00 </w:t>
      </w:r>
      <w:r w:rsidRPr="005B395A">
        <w:rPr>
          <w:i/>
          <w:iCs/>
          <w:sz w:val="24"/>
          <w:szCs w:val="24"/>
        </w:rPr>
        <w:t>euro</w:t>
      </w:r>
      <w:r>
        <w:rPr>
          <w:sz w:val="24"/>
          <w:szCs w:val="24"/>
        </w:rPr>
        <w:t xml:space="preserve"> (divdesmit </w:t>
      </w:r>
      <w:r w:rsidRPr="005B395A">
        <w:rPr>
          <w:i/>
          <w:iCs/>
          <w:sz w:val="24"/>
          <w:szCs w:val="24"/>
        </w:rPr>
        <w:t>euro</w:t>
      </w:r>
      <w:r>
        <w:rPr>
          <w:sz w:val="24"/>
          <w:szCs w:val="24"/>
        </w:rPr>
        <w:t>)</w:t>
      </w:r>
      <w:r w:rsidR="005316ED">
        <w:rPr>
          <w:sz w:val="24"/>
          <w:szCs w:val="24"/>
        </w:rPr>
        <w:t>, kas jāieskaita Tiesu administrācijas norēķinu kontā.</w:t>
      </w:r>
    </w:p>
    <w:p w14:paraId="321EF5E0" w14:textId="22975B6D" w:rsidR="00A40CD5" w:rsidRPr="005316ED" w:rsidRDefault="005316ED" w:rsidP="005316ED">
      <w:pPr>
        <w:pStyle w:val="Nosaukums"/>
        <w:numPr>
          <w:ilvl w:val="1"/>
          <w:numId w:val="7"/>
        </w:numPr>
        <w:ind w:left="567" w:hanging="567"/>
        <w:jc w:val="both"/>
        <w:rPr>
          <w:sz w:val="24"/>
          <w:szCs w:val="24"/>
        </w:rPr>
      </w:pPr>
      <w:r w:rsidRPr="00D967C8">
        <w:rPr>
          <w:sz w:val="24"/>
          <w:szCs w:val="24"/>
        </w:rPr>
        <w:t>Maksimālais nomaksas termiņš - pieci gadi no nomaksas pirkuma līguma noslēgšanas dienas.</w:t>
      </w:r>
    </w:p>
    <w:p w14:paraId="59377486" w14:textId="77777777" w:rsidR="00D967C8" w:rsidRPr="0069785A" w:rsidRDefault="00D967C8" w:rsidP="00732AB1">
      <w:pPr>
        <w:pStyle w:val="Sarakstarindkopa"/>
        <w:ind w:left="284"/>
        <w:jc w:val="both"/>
        <w:outlineLvl w:val="4"/>
        <w:rPr>
          <w:sz w:val="24"/>
          <w:szCs w:val="24"/>
          <w:lang w:val="lv-LV"/>
        </w:rPr>
      </w:pPr>
    </w:p>
    <w:p w14:paraId="2C9EE471" w14:textId="4557A821" w:rsidR="00732AB1" w:rsidRPr="0069785A" w:rsidRDefault="00732AB1" w:rsidP="00732AB1">
      <w:pPr>
        <w:pStyle w:val="Sarakstarindkopa"/>
        <w:numPr>
          <w:ilvl w:val="0"/>
          <w:numId w:val="7"/>
        </w:numPr>
        <w:ind w:left="284" w:hanging="284"/>
        <w:jc w:val="both"/>
        <w:outlineLvl w:val="4"/>
        <w:rPr>
          <w:b/>
          <w:sz w:val="24"/>
          <w:szCs w:val="24"/>
          <w:lang w:val="lv-LV"/>
        </w:rPr>
      </w:pPr>
      <w:r w:rsidRPr="0069785A">
        <w:rPr>
          <w:b/>
          <w:sz w:val="24"/>
          <w:szCs w:val="24"/>
          <w:lang w:val="lv-LV"/>
        </w:rPr>
        <w:t xml:space="preserve">Informācijas publicēšanas kārtība un </w:t>
      </w:r>
      <w:r w:rsidR="0069785A">
        <w:rPr>
          <w:b/>
          <w:sz w:val="24"/>
          <w:szCs w:val="24"/>
          <w:lang w:val="lv-LV"/>
        </w:rPr>
        <w:t>Būves</w:t>
      </w:r>
      <w:r w:rsidRPr="0069785A">
        <w:rPr>
          <w:b/>
          <w:sz w:val="24"/>
          <w:szCs w:val="24"/>
          <w:lang w:val="lv-LV"/>
        </w:rPr>
        <w:t xml:space="preserve"> apskate</w:t>
      </w:r>
    </w:p>
    <w:p w14:paraId="66AE7C72" w14:textId="6C93E1B1" w:rsidR="00732AB1" w:rsidRPr="0069785A" w:rsidRDefault="00F844FC" w:rsidP="00732AB1">
      <w:pPr>
        <w:pStyle w:val="Nosaukums"/>
        <w:numPr>
          <w:ilvl w:val="1"/>
          <w:numId w:val="7"/>
        </w:numPr>
        <w:ind w:left="567" w:hanging="567"/>
        <w:jc w:val="both"/>
        <w:rPr>
          <w:sz w:val="24"/>
          <w:szCs w:val="24"/>
        </w:rPr>
      </w:pPr>
      <w:r>
        <w:rPr>
          <w:sz w:val="24"/>
          <w:szCs w:val="24"/>
        </w:rPr>
        <w:t>S</w:t>
      </w:r>
      <w:r w:rsidRPr="0069785A">
        <w:rPr>
          <w:sz w:val="24"/>
          <w:szCs w:val="24"/>
        </w:rPr>
        <w:t>ludinājum</w:t>
      </w:r>
      <w:r>
        <w:rPr>
          <w:sz w:val="24"/>
          <w:szCs w:val="24"/>
        </w:rPr>
        <w:t>s par Būves elektronisko</w:t>
      </w:r>
      <w:r w:rsidRPr="0069785A">
        <w:rPr>
          <w:sz w:val="24"/>
          <w:szCs w:val="24"/>
        </w:rPr>
        <w:t xml:space="preserve"> </w:t>
      </w:r>
      <w:r w:rsidR="00732AB1" w:rsidRPr="0069785A">
        <w:rPr>
          <w:sz w:val="24"/>
          <w:szCs w:val="24"/>
        </w:rPr>
        <w:t>izsol</w:t>
      </w:r>
      <w:r>
        <w:rPr>
          <w:sz w:val="24"/>
          <w:szCs w:val="24"/>
        </w:rPr>
        <w:t>i</w:t>
      </w:r>
      <w:r w:rsidR="00732AB1" w:rsidRPr="0069785A">
        <w:rPr>
          <w:sz w:val="24"/>
          <w:szCs w:val="24"/>
        </w:rPr>
        <w:t xml:space="preserve"> </w:t>
      </w:r>
      <w:r>
        <w:rPr>
          <w:sz w:val="24"/>
          <w:szCs w:val="24"/>
        </w:rPr>
        <w:t xml:space="preserve">tiek </w:t>
      </w:r>
      <w:r w:rsidR="00732AB1" w:rsidRPr="0069785A">
        <w:rPr>
          <w:sz w:val="24"/>
          <w:szCs w:val="24"/>
        </w:rPr>
        <w:t>publicē</w:t>
      </w:r>
      <w:r>
        <w:rPr>
          <w:sz w:val="24"/>
          <w:szCs w:val="24"/>
        </w:rPr>
        <w:t>ts</w:t>
      </w:r>
      <w:r w:rsidR="00732AB1" w:rsidRPr="0069785A">
        <w:rPr>
          <w:sz w:val="24"/>
          <w:szCs w:val="24"/>
        </w:rPr>
        <w:t xml:space="preserve"> oficiālajā izdevumā “Latvijas Vēstnesis”, Pašvaldības tīmekļa vietnē </w:t>
      </w:r>
      <w:hyperlink r:id="rId8" w:history="1">
        <w:r w:rsidR="00732AB1" w:rsidRPr="0069785A">
          <w:rPr>
            <w:bCs/>
            <w:color w:val="0000FF"/>
            <w:sz w:val="24"/>
            <w:szCs w:val="24"/>
            <w:u w:val="single"/>
          </w:rPr>
          <w:t>www.jelgava.lv</w:t>
        </w:r>
      </w:hyperlink>
      <w:r>
        <w:rPr>
          <w:bCs/>
          <w:sz w:val="24"/>
          <w:szCs w:val="24"/>
        </w:rPr>
        <w:t xml:space="preserve">, </w:t>
      </w:r>
      <w:r w:rsidRPr="0069785A">
        <w:rPr>
          <w:sz w:val="24"/>
          <w:szCs w:val="24"/>
        </w:rPr>
        <w:t xml:space="preserve">kā arī </w:t>
      </w:r>
      <w:r>
        <w:rPr>
          <w:sz w:val="24"/>
          <w:szCs w:val="24"/>
        </w:rPr>
        <w:t xml:space="preserve">Elektronisko izsoļu vietnē </w:t>
      </w:r>
      <w:hyperlink r:id="rId9" w:history="1">
        <w:r w:rsidRPr="00A61079">
          <w:rPr>
            <w:rStyle w:val="Hipersaite"/>
            <w:sz w:val="24"/>
            <w:szCs w:val="24"/>
          </w:rPr>
          <w:t>https://izsoles.ta.gov.lv</w:t>
        </w:r>
      </w:hyperlink>
      <w:r>
        <w:rPr>
          <w:sz w:val="24"/>
          <w:szCs w:val="24"/>
        </w:rPr>
        <w:t xml:space="preserve">. </w:t>
      </w:r>
    </w:p>
    <w:p w14:paraId="4EE9007F" w14:textId="26F7AD58" w:rsidR="00732AB1" w:rsidRPr="0069785A" w:rsidRDefault="00732AB1" w:rsidP="00732AB1">
      <w:pPr>
        <w:numPr>
          <w:ilvl w:val="1"/>
          <w:numId w:val="7"/>
        </w:numPr>
        <w:ind w:left="567" w:hanging="567"/>
        <w:jc w:val="both"/>
        <w:outlineLvl w:val="4"/>
        <w:rPr>
          <w:sz w:val="24"/>
          <w:szCs w:val="24"/>
          <w:lang w:val="lv-LV"/>
        </w:rPr>
      </w:pPr>
      <w:r w:rsidRPr="0069785A">
        <w:rPr>
          <w:bCs/>
          <w:sz w:val="24"/>
          <w:szCs w:val="24"/>
          <w:lang w:val="lv-LV"/>
        </w:rPr>
        <w:t xml:space="preserve">Noteikumi un visi saistītie dokumenti ir pieejami </w:t>
      </w:r>
      <w:r w:rsidRPr="0069785A">
        <w:rPr>
          <w:sz w:val="24"/>
          <w:szCs w:val="24"/>
          <w:lang w:val="lv-LV"/>
        </w:rPr>
        <w:t xml:space="preserve">tīmekļa vietnē </w:t>
      </w:r>
      <w:hyperlink r:id="rId10" w:history="1">
        <w:r w:rsidRPr="0069785A">
          <w:rPr>
            <w:bCs/>
            <w:color w:val="0000FF"/>
            <w:sz w:val="24"/>
            <w:szCs w:val="24"/>
            <w:u w:val="single"/>
            <w:lang w:val="lv-LV"/>
          </w:rPr>
          <w:t>www.jelgava.lv</w:t>
        </w:r>
      </w:hyperlink>
      <w:r w:rsidRPr="0069785A">
        <w:rPr>
          <w:bCs/>
          <w:sz w:val="24"/>
          <w:szCs w:val="24"/>
          <w:lang w:val="lv-LV"/>
        </w:rPr>
        <w:t xml:space="preserve"> sadaļā “pašvaldība/sludinājumi”</w:t>
      </w:r>
      <w:r w:rsidR="005B395A">
        <w:rPr>
          <w:bCs/>
          <w:sz w:val="24"/>
          <w:szCs w:val="24"/>
          <w:lang w:val="lv-LV"/>
        </w:rPr>
        <w:t xml:space="preserve">, </w:t>
      </w:r>
      <w:r w:rsidR="005B395A" w:rsidRPr="0069785A">
        <w:rPr>
          <w:sz w:val="24"/>
          <w:szCs w:val="24"/>
        </w:rPr>
        <w:t xml:space="preserve">kā arī </w:t>
      </w:r>
      <w:r w:rsidR="005B395A">
        <w:rPr>
          <w:sz w:val="24"/>
          <w:szCs w:val="24"/>
        </w:rPr>
        <w:t xml:space="preserve">Elektronisko izsoļu vietnē </w:t>
      </w:r>
      <w:hyperlink r:id="rId11" w:history="1">
        <w:r w:rsidR="005B395A" w:rsidRPr="00A61079">
          <w:rPr>
            <w:rStyle w:val="Hipersaite"/>
            <w:sz w:val="24"/>
            <w:szCs w:val="24"/>
          </w:rPr>
          <w:t>https://izsoles.ta.gov.lv</w:t>
        </w:r>
      </w:hyperlink>
      <w:r w:rsidR="005B395A">
        <w:rPr>
          <w:sz w:val="24"/>
          <w:szCs w:val="24"/>
        </w:rPr>
        <w:t>.</w:t>
      </w:r>
    </w:p>
    <w:p w14:paraId="5BC4F53B" w14:textId="77777777" w:rsidR="00732AB1" w:rsidRPr="0069785A" w:rsidRDefault="00732AB1" w:rsidP="00732AB1">
      <w:pPr>
        <w:numPr>
          <w:ilvl w:val="1"/>
          <w:numId w:val="7"/>
        </w:numPr>
        <w:ind w:left="567" w:hanging="567"/>
        <w:jc w:val="both"/>
        <w:outlineLvl w:val="4"/>
        <w:rPr>
          <w:sz w:val="24"/>
          <w:szCs w:val="24"/>
          <w:lang w:val="lv-LV"/>
        </w:rPr>
      </w:pPr>
      <w:r w:rsidRPr="0069785A">
        <w:rPr>
          <w:iCs/>
          <w:sz w:val="24"/>
          <w:szCs w:val="24"/>
          <w:lang w:val="lv-LV"/>
        </w:rPr>
        <w:t>K</w:t>
      </w:r>
      <w:r w:rsidRPr="0069785A">
        <w:rPr>
          <w:sz w:val="24"/>
          <w:szCs w:val="24"/>
          <w:lang w:val="lv-LV"/>
        </w:rPr>
        <w:t xml:space="preserve">ontaktpersona, kura tiesīga sniegt organizatorisku informāciju par izsoli – Jelgavas valstspilsētas pašvaldības iestādes “Centrālā pārvalde” Pašvaldības īpašumu departamenta galvenais speciālists īpašumu jautājumos Ainārs Buse, tālrunis: 63005559, e-pasts: </w:t>
      </w:r>
      <w:hyperlink r:id="rId12" w:history="1">
        <w:r w:rsidRPr="0069785A">
          <w:rPr>
            <w:rStyle w:val="Hipersaite"/>
            <w:sz w:val="24"/>
            <w:szCs w:val="24"/>
            <w:lang w:val="lv-LV"/>
          </w:rPr>
          <w:t>ainars.buse@jelgava.lv</w:t>
        </w:r>
      </w:hyperlink>
      <w:r w:rsidRPr="0069785A">
        <w:rPr>
          <w:sz w:val="24"/>
          <w:szCs w:val="24"/>
          <w:lang w:val="lv-LV"/>
        </w:rPr>
        <w:t xml:space="preserve"> .</w:t>
      </w:r>
    </w:p>
    <w:p w14:paraId="2E00C442" w14:textId="50B30DDE" w:rsidR="00732AB1" w:rsidRPr="0069785A" w:rsidRDefault="0069785A" w:rsidP="00732AB1">
      <w:pPr>
        <w:numPr>
          <w:ilvl w:val="1"/>
          <w:numId w:val="7"/>
        </w:numPr>
        <w:ind w:left="567" w:hanging="567"/>
        <w:jc w:val="both"/>
        <w:outlineLvl w:val="4"/>
        <w:rPr>
          <w:sz w:val="24"/>
          <w:szCs w:val="24"/>
          <w:lang w:val="lv-LV"/>
        </w:rPr>
      </w:pPr>
      <w:r>
        <w:rPr>
          <w:sz w:val="24"/>
          <w:szCs w:val="24"/>
          <w:lang w:val="lv-LV"/>
        </w:rPr>
        <w:t>Būve</w:t>
      </w:r>
      <w:r w:rsidR="00732AB1" w:rsidRPr="0069785A">
        <w:rPr>
          <w:sz w:val="24"/>
          <w:szCs w:val="24"/>
          <w:lang w:val="lv-LV"/>
        </w:rPr>
        <w:t xml:space="preserve"> </w:t>
      </w:r>
      <w:r w:rsidR="005B1465" w:rsidRPr="0019095E">
        <w:rPr>
          <w:sz w:val="24"/>
          <w:szCs w:val="24"/>
          <w:lang w:val="lv-LV"/>
        </w:rPr>
        <w:t>ir pieejam</w:t>
      </w:r>
      <w:r w:rsidR="005B1465">
        <w:rPr>
          <w:sz w:val="24"/>
          <w:szCs w:val="24"/>
          <w:lang w:val="lv-LV"/>
        </w:rPr>
        <w:t>a</w:t>
      </w:r>
      <w:r w:rsidR="005B1465" w:rsidRPr="0019095E">
        <w:rPr>
          <w:sz w:val="24"/>
          <w:szCs w:val="24"/>
          <w:lang w:val="lv-LV"/>
        </w:rPr>
        <w:t xml:space="preserve"> apskatei</w:t>
      </w:r>
      <w:r w:rsidR="005B1465">
        <w:rPr>
          <w:sz w:val="24"/>
          <w:szCs w:val="24"/>
          <w:lang w:val="lv-LV"/>
        </w:rPr>
        <w:t xml:space="preserve">, iepriekš sazinoties ar Noteikumu </w:t>
      </w:r>
      <w:r w:rsidR="00E473A4">
        <w:rPr>
          <w:sz w:val="24"/>
          <w:szCs w:val="24"/>
          <w:lang w:val="lv-LV"/>
        </w:rPr>
        <w:t>5</w:t>
      </w:r>
      <w:r w:rsidR="005B1465">
        <w:rPr>
          <w:sz w:val="24"/>
          <w:szCs w:val="24"/>
          <w:lang w:val="lv-LV"/>
        </w:rPr>
        <w:t xml:space="preserve">.3. </w:t>
      </w:r>
      <w:r w:rsidR="009E5A61" w:rsidRPr="009E5A61">
        <w:rPr>
          <w:rFonts w:eastAsia="Calibri"/>
          <w:sz w:val="24"/>
          <w:szCs w:val="24"/>
        </w:rPr>
        <w:t>apakšpunktā</w:t>
      </w:r>
      <w:r w:rsidR="005B1465">
        <w:rPr>
          <w:sz w:val="24"/>
          <w:szCs w:val="24"/>
          <w:lang w:val="lv-LV"/>
        </w:rPr>
        <w:t xml:space="preserve"> minēto kontaktpersonu.</w:t>
      </w:r>
    </w:p>
    <w:p w14:paraId="6E75DA10" w14:textId="77777777" w:rsidR="00732AB1" w:rsidRDefault="00732AB1" w:rsidP="00732AB1">
      <w:pPr>
        <w:jc w:val="both"/>
        <w:outlineLvl w:val="4"/>
        <w:rPr>
          <w:sz w:val="24"/>
          <w:szCs w:val="24"/>
          <w:lang w:val="lv-LV"/>
        </w:rPr>
      </w:pPr>
    </w:p>
    <w:p w14:paraId="33B8561D" w14:textId="77777777" w:rsidR="00860AFB" w:rsidRPr="0069785A" w:rsidRDefault="00860AFB" w:rsidP="00860AFB">
      <w:pPr>
        <w:pStyle w:val="Nosaukums"/>
        <w:numPr>
          <w:ilvl w:val="0"/>
          <w:numId w:val="7"/>
        </w:numPr>
        <w:ind w:left="284" w:hanging="284"/>
        <w:jc w:val="both"/>
        <w:rPr>
          <w:b/>
          <w:sz w:val="24"/>
          <w:szCs w:val="24"/>
        </w:rPr>
      </w:pPr>
      <w:r w:rsidRPr="0069785A">
        <w:rPr>
          <w:b/>
          <w:sz w:val="24"/>
          <w:szCs w:val="24"/>
        </w:rPr>
        <w:t>Prasības pretendentam</w:t>
      </w:r>
    </w:p>
    <w:p w14:paraId="41CC5C5E" w14:textId="77777777" w:rsidR="00860AFB" w:rsidRPr="0069785A" w:rsidRDefault="00860AFB" w:rsidP="00860AFB">
      <w:pPr>
        <w:pStyle w:val="Nosaukums"/>
        <w:numPr>
          <w:ilvl w:val="1"/>
          <w:numId w:val="7"/>
        </w:numPr>
        <w:ind w:left="567" w:hanging="567"/>
        <w:jc w:val="both"/>
        <w:rPr>
          <w:sz w:val="24"/>
          <w:szCs w:val="24"/>
        </w:rPr>
      </w:pPr>
      <w:r w:rsidRPr="0069785A">
        <w:rPr>
          <w:sz w:val="24"/>
          <w:szCs w:val="24"/>
        </w:rPr>
        <w:t>Pretendentam nav uzsākts vai pasludināts tā tiesiskās aizsardzības process vai maksātnespējas process (izņemot gadījumu, kad maksātnespējas procesā tiek piemērota sanācija vai cits līdzīga veida pasākumu kopums, kas vērsts uz parādnieka iespējamā bankrota novēršanu un maksātspējas atjaunošanu), nav apturēta vai pārtraukta tā saimnieciskā darbība, nav uzsākta tiesvedība par tā bankrotu.</w:t>
      </w:r>
    </w:p>
    <w:p w14:paraId="58006713" w14:textId="77777777" w:rsidR="00860AFB" w:rsidRPr="0069785A" w:rsidRDefault="00860AFB" w:rsidP="00860AFB">
      <w:pPr>
        <w:pStyle w:val="Nosaukums"/>
        <w:numPr>
          <w:ilvl w:val="1"/>
          <w:numId w:val="7"/>
        </w:numPr>
        <w:ind w:left="567" w:hanging="567"/>
        <w:jc w:val="both"/>
        <w:rPr>
          <w:sz w:val="24"/>
          <w:szCs w:val="24"/>
        </w:rPr>
      </w:pPr>
      <w:r w:rsidRPr="0069785A">
        <w:rPr>
          <w:sz w:val="24"/>
          <w:szCs w:val="24"/>
        </w:rPr>
        <w:t xml:space="preserve">Pretendentam nav </w:t>
      </w:r>
      <w:r w:rsidRPr="0069785A">
        <w:rPr>
          <w:color w:val="333333"/>
          <w:sz w:val="24"/>
          <w:szCs w:val="24"/>
        </w:rPr>
        <w:t xml:space="preserve">Valsts ieņēmumu dienesta administrēto nodokļu (nodevu) parāda, </w:t>
      </w:r>
      <w:r w:rsidRPr="0069785A">
        <w:rPr>
          <w:sz w:val="24"/>
          <w:szCs w:val="24"/>
        </w:rPr>
        <w:t xml:space="preserve">kas kopsummā pārsniedz 150,00 </w:t>
      </w:r>
      <w:r w:rsidRPr="0069785A">
        <w:rPr>
          <w:i/>
          <w:iCs/>
          <w:sz w:val="24"/>
          <w:szCs w:val="24"/>
        </w:rPr>
        <w:t>euro</w:t>
      </w:r>
      <w:r w:rsidRPr="0069785A">
        <w:rPr>
          <w:sz w:val="24"/>
          <w:szCs w:val="24"/>
        </w:rPr>
        <w:t>, kā arī nav nekustamā īpašuma nodokļa parāda Jelgavas valstspilsētas administratīvajā teritorijā.</w:t>
      </w:r>
    </w:p>
    <w:p w14:paraId="0F448F56" w14:textId="77777777" w:rsidR="00860AFB" w:rsidRPr="0069785A" w:rsidRDefault="00860AFB" w:rsidP="00732AB1">
      <w:pPr>
        <w:jc w:val="both"/>
        <w:outlineLvl w:val="4"/>
        <w:rPr>
          <w:sz w:val="24"/>
          <w:szCs w:val="24"/>
          <w:lang w:val="lv-LV"/>
        </w:rPr>
      </w:pPr>
    </w:p>
    <w:p w14:paraId="3A3B7998" w14:textId="060900BB" w:rsidR="00732AB1" w:rsidRPr="0069785A" w:rsidRDefault="00860AFB" w:rsidP="00732AB1">
      <w:pPr>
        <w:pStyle w:val="Nosaukums"/>
        <w:numPr>
          <w:ilvl w:val="0"/>
          <w:numId w:val="7"/>
        </w:numPr>
        <w:ind w:left="284" w:hanging="284"/>
        <w:jc w:val="both"/>
        <w:rPr>
          <w:b/>
          <w:sz w:val="24"/>
        </w:rPr>
      </w:pPr>
      <w:r>
        <w:rPr>
          <w:b/>
          <w:sz w:val="24"/>
        </w:rPr>
        <w:t>Izsoles pretendentu reģistrācija Izsoļu dalībnieku reģistrā</w:t>
      </w:r>
    </w:p>
    <w:p w14:paraId="10CE31FD" w14:textId="5932AC07" w:rsidR="00113566" w:rsidRPr="00C20202" w:rsidRDefault="00113566" w:rsidP="00113566">
      <w:pPr>
        <w:pStyle w:val="Sarakstarindkopa"/>
        <w:numPr>
          <w:ilvl w:val="1"/>
          <w:numId w:val="7"/>
        </w:numPr>
        <w:ind w:left="567" w:hanging="567"/>
        <w:contextualSpacing/>
        <w:jc w:val="both"/>
        <w:rPr>
          <w:sz w:val="24"/>
          <w:szCs w:val="24"/>
          <w:lang w:val="lv-LV"/>
        </w:rPr>
      </w:pPr>
      <w:r w:rsidRPr="00C20202">
        <w:rPr>
          <w:sz w:val="24"/>
          <w:szCs w:val="24"/>
          <w:lang w:val="lv-LV"/>
        </w:rPr>
        <w:t xml:space="preserve">Pretendentu reģistrācija notiek no </w:t>
      </w:r>
      <w:r w:rsidRPr="002B3980">
        <w:rPr>
          <w:sz w:val="24"/>
          <w:szCs w:val="24"/>
          <w:lang w:val="lv-LV"/>
        </w:rPr>
        <w:t>202</w:t>
      </w:r>
      <w:r w:rsidR="00255730">
        <w:rPr>
          <w:sz w:val="24"/>
          <w:szCs w:val="24"/>
          <w:lang w:val="lv-LV"/>
        </w:rPr>
        <w:t>6</w:t>
      </w:r>
      <w:r w:rsidRPr="002B3980">
        <w:rPr>
          <w:sz w:val="24"/>
          <w:szCs w:val="24"/>
          <w:lang w:val="lv-LV"/>
        </w:rPr>
        <w:t xml:space="preserve">. gada </w:t>
      </w:r>
      <w:r w:rsidR="00255730">
        <w:rPr>
          <w:sz w:val="24"/>
          <w:szCs w:val="24"/>
          <w:lang w:val="lv-LV"/>
        </w:rPr>
        <w:t>5</w:t>
      </w:r>
      <w:r w:rsidRPr="002B3980">
        <w:rPr>
          <w:sz w:val="24"/>
          <w:szCs w:val="24"/>
          <w:lang w:val="lv-LV"/>
        </w:rPr>
        <w:t>. </w:t>
      </w:r>
      <w:r w:rsidR="00255730">
        <w:rPr>
          <w:sz w:val="24"/>
          <w:szCs w:val="24"/>
          <w:lang w:val="lv-LV"/>
        </w:rPr>
        <w:t>janvāra</w:t>
      </w:r>
      <w:r w:rsidRPr="002B3980">
        <w:rPr>
          <w:sz w:val="24"/>
          <w:szCs w:val="24"/>
          <w:lang w:val="lv-LV"/>
        </w:rPr>
        <w:t xml:space="preserve"> plkst. 13</w:t>
      </w:r>
      <w:r>
        <w:rPr>
          <w:sz w:val="24"/>
          <w:szCs w:val="24"/>
          <w:lang w:val="lv-LV"/>
        </w:rPr>
        <w:t>.</w:t>
      </w:r>
      <w:r w:rsidRPr="002B3980">
        <w:rPr>
          <w:sz w:val="24"/>
          <w:szCs w:val="24"/>
          <w:lang w:val="lv-LV"/>
        </w:rPr>
        <w:t>00 līdz 202</w:t>
      </w:r>
      <w:r w:rsidR="00255730">
        <w:rPr>
          <w:sz w:val="24"/>
          <w:szCs w:val="24"/>
          <w:lang w:val="lv-LV"/>
        </w:rPr>
        <w:t>6</w:t>
      </w:r>
      <w:r w:rsidRPr="002B3980">
        <w:rPr>
          <w:sz w:val="24"/>
          <w:szCs w:val="24"/>
          <w:lang w:val="lv-LV"/>
        </w:rPr>
        <w:t xml:space="preserve">. gada </w:t>
      </w:r>
      <w:r w:rsidR="00F37CA0">
        <w:rPr>
          <w:sz w:val="24"/>
          <w:szCs w:val="24"/>
          <w:lang w:val="lv-LV"/>
        </w:rPr>
        <w:t>25</w:t>
      </w:r>
      <w:r w:rsidRPr="002B3980">
        <w:rPr>
          <w:sz w:val="24"/>
          <w:szCs w:val="24"/>
          <w:lang w:val="lv-LV"/>
        </w:rPr>
        <w:t>. </w:t>
      </w:r>
      <w:r w:rsidR="00F37CA0">
        <w:rPr>
          <w:sz w:val="24"/>
          <w:szCs w:val="24"/>
          <w:lang w:val="lv-LV"/>
        </w:rPr>
        <w:t>janvārim</w:t>
      </w:r>
      <w:r w:rsidR="00255730">
        <w:rPr>
          <w:sz w:val="24"/>
          <w:szCs w:val="24"/>
          <w:lang w:val="lv-LV"/>
        </w:rPr>
        <w:t xml:space="preserve"> p</w:t>
      </w:r>
      <w:r w:rsidRPr="00C20202">
        <w:rPr>
          <w:sz w:val="24"/>
          <w:szCs w:val="24"/>
          <w:lang w:val="lv-LV"/>
        </w:rPr>
        <w:t>lkst. 23</w:t>
      </w:r>
      <w:r>
        <w:rPr>
          <w:sz w:val="24"/>
          <w:szCs w:val="24"/>
          <w:lang w:val="lv-LV"/>
        </w:rPr>
        <w:t>.</w:t>
      </w:r>
      <w:r w:rsidRPr="00C20202">
        <w:rPr>
          <w:sz w:val="24"/>
          <w:szCs w:val="24"/>
          <w:lang w:val="lv-LV"/>
        </w:rPr>
        <w:t>59 elektronisko izsoļu vietnē https://izsoles.ta.gov.lv uzturētā izsoļu dalībnieku reģistrā pēc oficiāla paziņojuma par izsoli publicēšanas Latvijas Republikas oficiālajā izdevumā “Latvijas Vēstnesis” tīmekļa vietnē www.vestnesis.lv.</w:t>
      </w:r>
    </w:p>
    <w:p w14:paraId="5160672A" w14:textId="77777777" w:rsidR="00113566" w:rsidRPr="00C20202" w:rsidRDefault="00113566" w:rsidP="00113566">
      <w:pPr>
        <w:pStyle w:val="Sarakstarindkopa"/>
        <w:numPr>
          <w:ilvl w:val="1"/>
          <w:numId w:val="7"/>
        </w:numPr>
        <w:ind w:left="567" w:hanging="567"/>
        <w:contextualSpacing/>
        <w:jc w:val="both"/>
        <w:rPr>
          <w:sz w:val="24"/>
          <w:szCs w:val="24"/>
          <w:lang w:val="lv-LV"/>
        </w:rPr>
      </w:pPr>
      <w:r w:rsidRPr="00C20202">
        <w:rPr>
          <w:sz w:val="24"/>
          <w:szCs w:val="24"/>
          <w:lang w:val="lv-LV"/>
        </w:rPr>
        <w:t>Izsoles pretendenti – fiziskas personas, kuras vēlas savā vai cita vārdā vai juridiskās personas vārdā pieteikties izsolei, elektronisko izsoļu vietnē https://izsoles.ta.gov.lv norāda:</w:t>
      </w:r>
    </w:p>
    <w:p w14:paraId="7A628F32" w14:textId="77777777" w:rsidR="00113566" w:rsidRPr="00C20202" w:rsidRDefault="00113566" w:rsidP="00113566">
      <w:pPr>
        <w:pStyle w:val="Sarakstarindkopa"/>
        <w:numPr>
          <w:ilvl w:val="2"/>
          <w:numId w:val="7"/>
        </w:numPr>
        <w:ind w:left="567" w:hanging="567"/>
        <w:contextualSpacing/>
        <w:jc w:val="both"/>
        <w:rPr>
          <w:sz w:val="24"/>
          <w:szCs w:val="24"/>
          <w:lang w:val="lv-LV"/>
        </w:rPr>
      </w:pPr>
      <w:r w:rsidRPr="00C20202">
        <w:rPr>
          <w:sz w:val="24"/>
          <w:szCs w:val="24"/>
          <w:lang w:val="lv-LV"/>
        </w:rPr>
        <w:t>Fiziska persona:</w:t>
      </w:r>
    </w:p>
    <w:p w14:paraId="321C624F" w14:textId="77777777" w:rsidR="00113566" w:rsidRPr="00C20202" w:rsidRDefault="00113566" w:rsidP="00113566">
      <w:pPr>
        <w:pStyle w:val="Default"/>
        <w:numPr>
          <w:ilvl w:val="3"/>
          <w:numId w:val="7"/>
        </w:numPr>
        <w:ind w:left="851" w:hanging="851"/>
        <w:contextualSpacing/>
        <w:jc w:val="both"/>
        <w:rPr>
          <w:rFonts w:eastAsia="Calibri"/>
          <w:color w:val="auto"/>
          <w:lang w:eastAsia="en-US"/>
        </w:rPr>
      </w:pPr>
      <w:r>
        <w:rPr>
          <w:rFonts w:eastAsia="Calibri"/>
          <w:color w:val="auto"/>
          <w:lang w:eastAsia="en-US"/>
        </w:rPr>
        <w:t>v</w:t>
      </w:r>
      <w:r w:rsidRPr="00C20202">
        <w:rPr>
          <w:rFonts w:eastAsia="Calibri"/>
          <w:color w:val="auto"/>
          <w:lang w:eastAsia="en-US"/>
        </w:rPr>
        <w:t>ārdu, uzvārdu;</w:t>
      </w:r>
    </w:p>
    <w:p w14:paraId="05F42EF8" w14:textId="77777777" w:rsidR="00113566" w:rsidRPr="00C20202" w:rsidRDefault="00113566" w:rsidP="00113566">
      <w:pPr>
        <w:pStyle w:val="Default"/>
        <w:numPr>
          <w:ilvl w:val="3"/>
          <w:numId w:val="7"/>
        </w:numPr>
        <w:ind w:left="851" w:hanging="851"/>
        <w:contextualSpacing/>
        <w:jc w:val="both"/>
        <w:rPr>
          <w:rFonts w:eastAsia="Calibri"/>
          <w:color w:val="auto"/>
          <w:lang w:eastAsia="en-US"/>
        </w:rPr>
      </w:pPr>
      <w:r>
        <w:rPr>
          <w:rFonts w:eastAsia="Calibri"/>
          <w:color w:val="auto"/>
          <w:lang w:eastAsia="en-US"/>
        </w:rPr>
        <w:t>p</w:t>
      </w:r>
      <w:r w:rsidRPr="00C20202">
        <w:rPr>
          <w:rFonts w:eastAsia="Calibri"/>
          <w:color w:val="auto"/>
          <w:lang w:eastAsia="en-US"/>
        </w:rPr>
        <w:t>ersonas kodu vai dzimšanas datumu (persona, kurai nav piešķirts personas kods);</w:t>
      </w:r>
    </w:p>
    <w:p w14:paraId="03BA9167" w14:textId="77777777" w:rsidR="00113566" w:rsidRPr="00C20202" w:rsidRDefault="00113566" w:rsidP="00113566">
      <w:pPr>
        <w:pStyle w:val="Default"/>
        <w:numPr>
          <w:ilvl w:val="3"/>
          <w:numId w:val="7"/>
        </w:numPr>
        <w:ind w:left="851" w:hanging="851"/>
        <w:contextualSpacing/>
        <w:jc w:val="both"/>
        <w:rPr>
          <w:rFonts w:eastAsia="Calibri"/>
          <w:color w:val="auto"/>
          <w:lang w:eastAsia="en-US"/>
        </w:rPr>
      </w:pPr>
      <w:r>
        <w:rPr>
          <w:rFonts w:eastAsia="Calibri"/>
          <w:color w:val="auto"/>
          <w:lang w:eastAsia="en-US"/>
        </w:rPr>
        <w:t>k</w:t>
      </w:r>
      <w:r w:rsidRPr="00C20202">
        <w:rPr>
          <w:rFonts w:eastAsia="Calibri"/>
          <w:color w:val="auto"/>
          <w:lang w:eastAsia="en-US"/>
        </w:rPr>
        <w:t>ontaktadresi;</w:t>
      </w:r>
    </w:p>
    <w:p w14:paraId="2768BD77" w14:textId="77777777" w:rsidR="00113566" w:rsidRPr="00C20202" w:rsidRDefault="00113566" w:rsidP="00113566">
      <w:pPr>
        <w:pStyle w:val="Default"/>
        <w:numPr>
          <w:ilvl w:val="3"/>
          <w:numId w:val="7"/>
        </w:numPr>
        <w:ind w:left="851" w:hanging="851"/>
        <w:contextualSpacing/>
        <w:jc w:val="both"/>
        <w:rPr>
          <w:rFonts w:eastAsia="Calibri"/>
          <w:color w:val="auto"/>
          <w:lang w:eastAsia="en-US"/>
        </w:rPr>
      </w:pPr>
      <w:r>
        <w:rPr>
          <w:rFonts w:eastAsia="Calibri"/>
          <w:color w:val="auto"/>
          <w:lang w:eastAsia="en-US"/>
        </w:rPr>
        <w:t>p</w:t>
      </w:r>
      <w:r w:rsidRPr="00C20202">
        <w:rPr>
          <w:rFonts w:eastAsia="Calibri"/>
          <w:color w:val="auto"/>
          <w:lang w:eastAsia="en-US"/>
        </w:rPr>
        <w:t>ersonu apliecinoša dokumenta veidu un numuru;</w:t>
      </w:r>
    </w:p>
    <w:p w14:paraId="783935AD" w14:textId="77777777" w:rsidR="00113566" w:rsidRPr="00C20202" w:rsidRDefault="00113566" w:rsidP="00113566">
      <w:pPr>
        <w:pStyle w:val="Default"/>
        <w:numPr>
          <w:ilvl w:val="3"/>
          <w:numId w:val="7"/>
        </w:numPr>
        <w:ind w:left="851" w:hanging="851"/>
        <w:contextualSpacing/>
        <w:jc w:val="both"/>
        <w:rPr>
          <w:rFonts w:eastAsia="Calibri"/>
          <w:color w:val="auto"/>
          <w:lang w:eastAsia="en-US"/>
        </w:rPr>
      </w:pPr>
      <w:r>
        <w:rPr>
          <w:rFonts w:eastAsia="Calibri"/>
          <w:color w:val="auto"/>
          <w:lang w:eastAsia="en-US"/>
        </w:rPr>
        <w:t>n</w:t>
      </w:r>
      <w:r w:rsidRPr="00C20202">
        <w:rPr>
          <w:rFonts w:eastAsia="Calibri"/>
          <w:color w:val="auto"/>
          <w:lang w:eastAsia="en-US"/>
        </w:rPr>
        <w:t>orēķinu rekvizītus (kredītiestādes konta numurs, uz kuru personai atmaksājama nodrošinājuma summa);</w:t>
      </w:r>
    </w:p>
    <w:p w14:paraId="45CD1792" w14:textId="77777777" w:rsidR="00113566" w:rsidRPr="00C20202" w:rsidRDefault="00113566" w:rsidP="00113566">
      <w:pPr>
        <w:pStyle w:val="Default"/>
        <w:numPr>
          <w:ilvl w:val="3"/>
          <w:numId w:val="7"/>
        </w:numPr>
        <w:ind w:left="851" w:hanging="851"/>
        <w:contextualSpacing/>
        <w:jc w:val="both"/>
        <w:rPr>
          <w:rFonts w:eastAsia="Calibri"/>
          <w:color w:val="auto"/>
          <w:lang w:eastAsia="en-US"/>
        </w:rPr>
      </w:pPr>
      <w:r>
        <w:rPr>
          <w:rFonts w:eastAsia="Calibri"/>
          <w:color w:val="auto"/>
          <w:lang w:eastAsia="en-US"/>
        </w:rPr>
        <w:t>p</w:t>
      </w:r>
      <w:r w:rsidRPr="00C20202">
        <w:rPr>
          <w:rFonts w:eastAsia="Calibri"/>
          <w:color w:val="auto"/>
          <w:lang w:eastAsia="en-US"/>
        </w:rPr>
        <w:t>ersonas papildu kontaktinformāciju – elektroniskā pasta adresi un tālruņa numuru (ja tāds ir).</w:t>
      </w:r>
    </w:p>
    <w:p w14:paraId="680E2144" w14:textId="77777777" w:rsidR="00113566" w:rsidRPr="00C20202" w:rsidRDefault="00113566" w:rsidP="00113566">
      <w:pPr>
        <w:pStyle w:val="Default"/>
        <w:numPr>
          <w:ilvl w:val="2"/>
          <w:numId w:val="7"/>
        </w:numPr>
        <w:ind w:left="567" w:hanging="567"/>
        <w:contextualSpacing/>
        <w:jc w:val="both"/>
        <w:rPr>
          <w:rFonts w:eastAsia="Calibri"/>
          <w:color w:val="auto"/>
          <w:lang w:eastAsia="en-US"/>
        </w:rPr>
      </w:pPr>
      <w:r w:rsidRPr="00C20202">
        <w:rPr>
          <w:rFonts w:eastAsia="Calibri"/>
          <w:color w:val="auto"/>
          <w:lang w:eastAsia="en-US"/>
        </w:rPr>
        <w:t>Fiziska persona, kura pārstāv citu fizisku vai juridisku personu, papildus punktā norādītajam, sniedz informāciju par:</w:t>
      </w:r>
    </w:p>
    <w:p w14:paraId="011F16C2" w14:textId="77777777" w:rsidR="00113566" w:rsidRPr="00C20202" w:rsidRDefault="00113566" w:rsidP="00113566">
      <w:pPr>
        <w:pStyle w:val="Default"/>
        <w:numPr>
          <w:ilvl w:val="3"/>
          <w:numId w:val="7"/>
        </w:numPr>
        <w:ind w:left="851" w:hanging="851"/>
        <w:contextualSpacing/>
        <w:jc w:val="both"/>
        <w:rPr>
          <w:rFonts w:eastAsia="Calibri"/>
          <w:color w:val="auto"/>
          <w:lang w:eastAsia="en-US"/>
        </w:rPr>
      </w:pPr>
      <w:r>
        <w:rPr>
          <w:rFonts w:eastAsia="Calibri"/>
          <w:color w:val="auto"/>
          <w:lang w:eastAsia="en-US"/>
        </w:rPr>
        <w:t>p</w:t>
      </w:r>
      <w:r w:rsidRPr="00C20202">
        <w:rPr>
          <w:rFonts w:eastAsia="Calibri"/>
          <w:color w:val="auto"/>
          <w:lang w:eastAsia="en-US"/>
        </w:rPr>
        <w:t>ārstāvamās personas veidu;</w:t>
      </w:r>
    </w:p>
    <w:p w14:paraId="20B8B6EB" w14:textId="77777777" w:rsidR="00113566" w:rsidRPr="00C20202" w:rsidRDefault="00113566" w:rsidP="00113566">
      <w:pPr>
        <w:pStyle w:val="Default"/>
        <w:numPr>
          <w:ilvl w:val="3"/>
          <w:numId w:val="7"/>
        </w:numPr>
        <w:ind w:left="851" w:hanging="851"/>
        <w:contextualSpacing/>
        <w:jc w:val="both"/>
        <w:rPr>
          <w:rFonts w:eastAsia="Calibri"/>
          <w:color w:val="auto"/>
          <w:lang w:eastAsia="en-US"/>
        </w:rPr>
      </w:pPr>
      <w:r>
        <w:rPr>
          <w:rFonts w:eastAsia="Calibri"/>
          <w:color w:val="auto"/>
          <w:lang w:eastAsia="en-US"/>
        </w:rPr>
        <w:t>v</w:t>
      </w:r>
      <w:r w:rsidRPr="00C20202">
        <w:rPr>
          <w:rFonts w:eastAsia="Calibri"/>
          <w:color w:val="auto"/>
          <w:lang w:eastAsia="en-US"/>
        </w:rPr>
        <w:t>ārdu, uzvārdu fiziskai personai vai nosaukumu juridiskai personai;</w:t>
      </w:r>
    </w:p>
    <w:p w14:paraId="694E0FD0" w14:textId="77777777" w:rsidR="00113566" w:rsidRPr="00C20202" w:rsidRDefault="00113566" w:rsidP="00113566">
      <w:pPr>
        <w:pStyle w:val="Default"/>
        <w:numPr>
          <w:ilvl w:val="3"/>
          <w:numId w:val="7"/>
        </w:numPr>
        <w:ind w:left="851" w:hanging="851"/>
        <w:contextualSpacing/>
        <w:jc w:val="both"/>
        <w:rPr>
          <w:rFonts w:eastAsia="Calibri"/>
          <w:color w:val="auto"/>
          <w:lang w:eastAsia="en-US"/>
        </w:rPr>
      </w:pPr>
      <w:r>
        <w:rPr>
          <w:rFonts w:eastAsia="Calibri"/>
          <w:color w:val="auto"/>
          <w:lang w:eastAsia="en-US"/>
        </w:rPr>
        <w:t>p</w:t>
      </w:r>
      <w:r w:rsidRPr="00C20202">
        <w:rPr>
          <w:rFonts w:eastAsia="Calibri"/>
          <w:color w:val="auto"/>
          <w:lang w:eastAsia="en-US"/>
        </w:rPr>
        <w:t>ersonas kodu vai dzimšanas datumu (ārzemniekam) fiziskai personai vai reģistrācijas numuru juridiskai personai;</w:t>
      </w:r>
    </w:p>
    <w:p w14:paraId="72C19DFA" w14:textId="77777777" w:rsidR="00113566" w:rsidRPr="00C20202" w:rsidRDefault="00113566" w:rsidP="00113566">
      <w:pPr>
        <w:pStyle w:val="Default"/>
        <w:numPr>
          <w:ilvl w:val="3"/>
          <w:numId w:val="7"/>
        </w:numPr>
        <w:ind w:left="851" w:hanging="851"/>
        <w:contextualSpacing/>
        <w:jc w:val="both"/>
        <w:rPr>
          <w:rFonts w:eastAsia="Calibri"/>
          <w:color w:val="auto"/>
          <w:lang w:eastAsia="en-US"/>
        </w:rPr>
      </w:pPr>
      <w:r>
        <w:rPr>
          <w:rFonts w:eastAsia="Calibri"/>
          <w:color w:val="auto"/>
          <w:lang w:eastAsia="en-US"/>
        </w:rPr>
        <w:t>k</w:t>
      </w:r>
      <w:r w:rsidRPr="00C20202">
        <w:rPr>
          <w:rFonts w:eastAsia="Calibri"/>
          <w:color w:val="auto"/>
          <w:lang w:eastAsia="en-US"/>
        </w:rPr>
        <w:t>ontaktadresi;</w:t>
      </w:r>
    </w:p>
    <w:p w14:paraId="08D66846" w14:textId="77777777" w:rsidR="00113566" w:rsidRPr="00C20202" w:rsidRDefault="00113566" w:rsidP="00113566">
      <w:pPr>
        <w:pStyle w:val="Default"/>
        <w:numPr>
          <w:ilvl w:val="3"/>
          <w:numId w:val="7"/>
        </w:numPr>
        <w:ind w:left="851" w:hanging="851"/>
        <w:contextualSpacing/>
        <w:jc w:val="both"/>
        <w:rPr>
          <w:rFonts w:eastAsia="Calibri"/>
          <w:color w:val="auto"/>
          <w:lang w:eastAsia="en-US"/>
        </w:rPr>
      </w:pPr>
      <w:r>
        <w:rPr>
          <w:rFonts w:eastAsia="Calibri"/>
          <w:color w:val="auto"/>
          <w:lang w:eastAsia="en-US"/>
        </w:rPr>
        <w:t>p</w:t>
      </w:r>
      <w:r w:rsidRPr="00C20202">
        <w:rPr>
          <w:rFonts w:eastAsia="Calibri"/>
          <w:color w:val="auto"/>
          <w:lang w:eastAsia="en-US"/>
        </w:rPr>
        <w:t>ersonu apliecinoša dokumenta veidu un numuru fiziskai personai;</w:t>
      </w:r>
    </w:p>
    <w:p w14:paraId="246B0100" w14:textId="77777777" w:rsidR="00113566" w:rsidRPr="00C20202" w:rsidRDefault="00113566" w:rsidP="00113566">
      <w:pPr>
        <w:pStyle w:val="Default"/>
        <w:numPr>
          <w:ilvl w:val="3"/>
          <w:numId w:val="7"/>
        </w:numPr>
        <w:ind w:left="851" w:hanging="851"/>
        <w:contextualSpacing/>
        <w:jc w:val="both"/>
        <w:rPr>
          <w:rFonts w:eastAsia="Calibri"/>
          <w:color w:val="auto"/>
          <w:lang w:eastAsia="en-US"/>
        </w:rPr>
      </w:pPr>
      <w:r>
        <w:rPr>
          <w:rFonts w:eastAsia="Calibri"/>
          <w:color w:val="auto"/>
          <w:lang w:eastAsia="en-US"/>
        </w:rPr>
        <w:t>i</w:t>
      </w:r>
      <w:r w:rsidRPr="00C20202">
        <w:rPr>
          <w:rFonts w:eastAsia="Calibri"/>
          <w:color w:val="auto"/>
          <w:lang w:eastAsia="en-US"/>
        </w:rPr>
        <w:t xml:space="preserve">nformāciju par notariāli apliecinātu pilnvaru, ja reģistrēts lietotājs izsolē pārstāv citu fizisku personu, vai informāciju par rakstiski noformētu pilnvaru vai dokumentu, kas </w:t>
      </w:r>
      <w:r w:rsidRPr="00C20202">
        <w:rPr>
          <w:rFonts w:eastAsia="Calibri"/>
          <w:color w:val="auto"/>
          <w:lang w:eastAsia="en-US"/>
        </w:rPr>
        <w:lastRenderedPageBreak/>
        <w:t>apliecina reģistrēta lietotāja tiesības pārstāvēt juridisku personu bez īpaša pilnvarojuma, ja reģistrēts lietotājs pārstāv juridisku personu;</w:t>
      </w:r>
    </w:p>
    <w:p w14:paraId="38121FFD" w14:textId="77777777" w:rsidR="00113566" w:rsidRPr="00C20202" w:rsidRDefault="00113566" w:rsidP="00113566">
      <w:pPr>
        <w:pStyle w:val="Default"/>
        <w:numPr>
          <w:ilvl w:val="3"/>
          <w:numId w:val="7"/>
        </w:numPr>
        <w:ind w:left="851" w:hanging="851"/>
        <w:contextualSpacing/>
        <w:jc w:val="both"/>
        <w:rPr>
          <w:rFonts w:eastAsia="Calibri"/>
          <w:color w:val="auto"/>
          <w:lang w:eastAsia="en-US"/>
        </w:rPr>
      </w:pPr>
      <w:r>
        <w:rPr>
          <w:rFonts w:eastAsia="Calibri"/>
          <w:color w:val="auto"/>
          <w:lang w:eastAsia="en-US"/>
        </w:rPr>
        <w:t>i</w:t>
      </w:r>
      <w:r w:rsidRPr="00C20202">
        <w:rPr>
          <w:rFonts w:eastAsia="Calibri"/>
          <w:color w:val="auto"/>
          <w:lang w:eastAsia="en-US"/>
        </w:rPr>
        <w:t>nformāciju par pilnvarojuma apjomu (pārstāvības tiesības konkrētai izsolei, vairākām konkrētām izsolēm, uz noteiktu laiku, pastāvīgi);</w:t>
      </w:r>
    </w:p>
    <w:p w14:paraId="2A61EF39" w14:textId="77777777" w:rsidR="00113566" w:rsidRPr="00C20202" w:rsidRDefault="00113566" w:rsidP="00113566">
      <w:pPr>
        <w:pStyle w:val="Default"/>
        <w:numPr>
          <w:ilvl w:val="3"/>
          <w:numId w:val="7"/>
        </w:numPr>
        <w:ind w:left="851" w:hanging="851"/>
        <w:contextualSpacing/>
        <w:jc w:val="both"/>
        <w:rPr>
          <w:rFonts w:eastAsia="Calibri"/>
          <w:color w:val="auto"/>
          <w:lang w:eastAsia="en-US"/>
        </w:rPr>
      </w:pPr>
      <w:r>
        <w:rPr>
          <w:rFonts w:eastAsia="Calibri"/>
          <w:color w:val="auto"/>
          <w:lang w:eastAsia="en-US"/>
        </w:rPr>
        <w:t>a</w:t>
      </w:r>
      <w:r w:rsidRPr="00C20202">
        <w:rPr>
          <w:rFonts w:eastAsia="Calibri"/>
          <w:color w:val="auto"/>
          <w:lang w:eastAsia="en-US"/>
        </w:rPr>
        <w:t>ttiecīgās lēmējinstitūcijas lēmumu par nekustamā īpašuma iegādi juridiskajai personai.</w:t>
      </w:r>
    </w:p>
    <w:p w14:paraId="0A232E09" w14:textId="77777777" w:rsidR="00113566" w:rsidRPr="00C20202" w:rsidRDefault="00113566" w:rsidP="00113566">
      <w:pPr>
        <w:pStyle w:val="Default"/>
        <w:numPr>
          <w:ilvl w:val="1"/>
          <w:numId w:val="7"/>
        </w:numPr>
        <w:ind w:left="567" w:hanging="567"/>
        <w:contextualSpacing/>
        <w:jc w:val="both"/>
        <w:rPr>
          <w:rFonts w:eastAsia="Calibri"/>
          <w:color w:val="auto"/>
          <w:lang w:eastAsia="en-US"/>
        </w:rPr>
      </w:pPr>
      <w:r w:rsidRPr="00C20202">
        <w:rPr>
          <w:rFonts w:eastAsia="Calibri"/>
          <w:color w:val="auto"/>
          <w:lang w:eastAsia="en-US"/>
        </w:rPr>
        <w:t xml:space="preserve">Reģistrējoties Izsoļu dalībnieku reģistrā, persona iepazīstas ar elektronisko izsoļu vietnes lietošanas noteikumiem un apliecina noteikumu ievērošanu, kā arī par sevi sniegto datu pareizību. </w:t>
      </w:r>
    </w:p>
    <w:p w14:paraId="02A9B7F6" w14:textId="59CA4094" w:rsidR="00113566" w:rsidRPr="00C20202" w:rsidRDefault="00113566" w:rsidP="00113566">
      <w:pPr>
        <w:pStyle w:val="Default"/>
        <w:numPr>
          <w:ilvl w:val="1"/>
          <w:numId w:val="7"/>
        </w:numPr>
        <w:ind w:left="567" w:hanging="567"/>
        <w:contextualSpacing/>
        <w:jc w:val="both"/>
        <w:rPr>
          <w:rFonts w:eastAsia="Calibri"/>
          <w:color w:val="auto"/>
          <w:lang w:eastAsia="en-US"/>
        </w:rPr>
      </w:pPr>
      <w:r w:rsidRPr="00C20202">
        <w:rPr>
          <w:rFonts w:eastAsia="Calibri"/>
          <w:color w:val="auto"/>
          <w:lang w:eastAsia="en-US"/>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3" w:history="1">
        <w:r w:rsidRPr="00A61079">
          <w:rPr>
            <w:rStyle w:val="Hipersaite"/>
            <w:rFonts w:eastAsia="Calibri"/>
          </w:rPr>
          <w:t>www.latvija.lv</w:t>
        </w:r>
      </w:hyperlink>
      <w:r>
        <w:rPr>
          <w:rFonts w:eastAsia="Calibri"/>
          <w:color w:val="auto"/>
        </w:rPr>
        <w:t xml:space="preserve"> </w:t>
      </w:r>
      <w:r w:rsidRPr="00C20202">
        <w:rPr>
          <w:rFonts w:eastAsia="Calibri"/>
          <w:color w:val="auto"/>
          <w:lang w:eastAsia="en-US"/>
        </w:rPr>
        <w:t xml:space="preserve">piedāvātajiem identifikācijas līdzekļiem. </w:t>
      </w:r>
    </w:p>
    <w:p w14:paraId="4402FDAE" w14:textId="77777777" w:rsidR="00113566" w:rsidRPr="00C20202" w:rsidRDefault="00113566" w:rsidP="00113566">
      <w:pPr>
        <w:pStyle w:val="Default"/>
        <w:numPr>
          <w:ilvl w:val="1"/>
          <w:numId w:val="7"/>
        </w:numPr>
        <w:ind w:left="567" w:hanging="567"/>
        <w:contextualSpacing/>
        <w:jc w:val="both"/>
        <w:rPr>
          <w:rFonts w:eastAsia="Calibri"/>
          <w:color w:val="auto"/>
          <w:lang w:eastAsia="en-US"/>
        </w:rPr>
      </w:pPr>
      <w:r w:rsidRPr="00C20202">
        <w:rPr>
          <w:rFonts w:eastAsia="Calibri"/>
          <w:color w:val="auto"/>
          <w:lang w:eastAsia="en-US"/>
        </w:rPr>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41CAE796" w14:textId="77777777" w:rsidR="00113566" w:rsidRPr="00C20202" w:rsidRDefault="00113566" w:rsidP="00113566">
      <w:pPr>
        <w:pStyle w:val="Default"/>
        <w:numPr>
          <w:ilvl w:val="1"/>
          <w:numId w:val="7"/>
        </w:numPr>
        <w:ind w:left="567" w:hanging="567"/>
        <w:contextualSpacing/>
        <w:jc w:val="both"/>
        <w:rPr>
          <w:rFonts w:eastAsia="Calibri"/>
          <w:color w:val="auto"/>
          <w:lang w:eastAsia="en-US"/>
        </w:rPr>
      </w:pPr>
      <w:r w:rsidRPr="00C20202">
        <w:rPr>
          <w:rFonts w:eastAsia="Calibri"/>
          <w:color w:val="auto"/>
          <w:lang w:eastAsia="en-US"/>
        </w:rPr>
        <w:t xml:space="preserve">Izsoles rīkotājs autorizē izsoles pretendentu, kurš izpildījis izsoles priekšnoteikumus, dalībai izsolē </w:t>
      </w:r>
      <w:r>
        <w:rPr>
          <w:rFonts w:eastAsia="Calibri"/>
          <w:color w:val="auto"/>
          <w:lang w:eastAsia="en-US"/>
        </w:rPr>
        <w:t>7 (</w:t>
      </w:r>
      <w:r w:rsidRPr="00C20202">
        <w:rPr>
          <w:rFonts w:eastAsia="Calibri"/>
          <w:color w:val="auto"/>
          <w:lang w:eastAsia="en-US"/>
        </w:rPr>
        <w:t>septiņu</w:t>
      </w:r>
      <w:r>
        <w:rPr>
          <w:rFonts w:eastAsia="Calibri"/>
          <w:color w:val="auto"/>
          <w:lang w:eastAsia="en-US"/>
        </w:rPr>
        <w:t>)</w:t>
      </w:r>
      <w:r w:rsidRPr="00C20202">
        <w:rPr>
          <w:rFonts w:eastAsia="Calibri"/>
          <w:color w:val="auto"/>
          <w:lang w:eastAsia="en-US"/>
        </w:rPr>
        <w:t xml:space="preserve"> dienu laikā, izmantojot elektronisko izsoļu vietnē pieejamo rīku.</w:t>
      </w:r>
    </w:p>
    <w:p w14:paraId="20233B23" w14:textId="77777777" w:rsidR="00113566" w:rsidRPr="00C20202" w:rsidRDefault="00113566" w:rsidP="00113566">
      <w:pPr>
        <w:pStyle w:val="Default"/>
        <w:numPr>
          <w:ilvl w:val="1"/>
          <w:numId w:val="7"/>
        </w:numPr>
        <w:ind w:left="567" w:hanging="567"/>
        <w:contextualSpacing/>
        <w:jc w:val="both"/>
        <w:rPr>
          <w:rFonts w:eastAsia="Calibri"/>
          <w:color w:val="auto"/>
          <w:lang w:eastAsia="en-US"/>
        </w:rPr>
      </w:pPr>
      <w:r w:rsidRPr="00C20202">
        <w:rPr>
          <w:rFonts w:eastAsia="Calibri"/>
          <w:color w:val="auto"/>
          <w:lang w:eastAsia="en-US"/>
        </w:rPr>
        <w:t>Informāciju par autorizēšanu dalībai izsolē izsoles rīkotājs reģistrētam lietotājam nosūta elektroniski uz elektronisko izsoļu vietnē reģistrētam lietotājam izveidoto kontu.</w:t>
      </w:r>
    </w:p>
    <w:p w14:paraId="02A078CC" w14:textId="77777777" w:rsidR="00113566" w:rsidRPr="00C20202" w:rsidRDefault="00113566" w:rsidP="00113566">
      <w:pPr>
        <w:pStyle w:val="Default"/>
        <w:numPr>
          <w:ilvl w:val="1"/>
          <w:numId w:val="7"/>
        </w:numPr>
        <w:ind w:left="567" w:hanging="567"/>
        <w:contextualSpacing/>
        <w:jc w:val="both"/>
        <w:rPr>
          <w:rFonts w:eastAsia="Calibri"/>
          <w:color w:val="auto"/>
          <w:lang w:eastAsia="en-US"/>
        </w:rPr>
      </w:pPr>
      <w:r w:rsidRPr="00C20202">
        <w:rPr>
          <w:rFonts w:eastAsia="Calibri"/>
          <w:color w:val="auto"/>
          <w:lang w:eastAsia="en-US"/>
        </w:rPr>
        <w:t>Autorizējot personu izsolei, katram solītājam elektronisko izsoļu vietnes sistēma automātiski izveido unikālu identifikatoru.</w:t>
      </w:r>
    </w:p>
    <w:p w14:paraId="6146DDBC" w14:textId="77777777" w:rsidR="00113566" w:rsidRPr="00C20202" w:rsidRDefault="00113566" w:rsidP="00113566">
      <w:pPr>
        <w:pStyle w:val="Default"/>
        <w:numPr>
          <w:ilvl w:val="1"/>
          <w:numId w:val="7"/>
        </w:numPr>
        <w:ind w:left="567" w:hanging="567"/>
        <w:contextualSpacing/>
        <w:jc w:val="both"/>
        <w:rPr>
          <w:rFonts w:eastAsia="Calibri"/>
          <w:color w:val="auto"/>
          <w:lang w:eastAsia="en-US"/>
        </w:rPr>
      </w:pPr>
      <w:r w:rsidRPr="00C20202">
        <w:rPr>
          <w:rFonts w:eastAsia="Calibri"/>
          <w:color w:val="auto"/>
          <w:lang w:eastAsia="en-US"/>
        </w:rPr>
        <w:t>Izsoles pretendents netiek reģistrēts, ja:</w:t>
      </w:r>
    </w:p>
    <w:p w14:paraId="76B554E8" w14:textId="77777777" w:rsidR="00113566" w:rsidRPr="00C20202" w:rsidRDefault="00113566" w:rsidP="00113566">
      <w:pPr>
        <w:pStyle w:val="Default"/>
        <w:numPr>
          <w:ilvl w:val="2"/>
          <w:numId w:val="7"/>
        </w:numPr>
        <w:ind w:left="567" w:hanging="567"/>
        <w:contextualSpacing/>
        <w:jc w:val="both"/>
        <w:rPr>
          <w:rFonts w:eastAsia="Calibri"/>
          <w:color w:val="auto"/>
          <w:lang w:eastAsia="en-US"/>
        </w:rPr>
      </w:pPr>
      <w:r w:rsidRPr="00C20202">
        <w:rPr>
          <w:rFonts w:eastAsia="Calibri"/>
          <w:color w:val="auto"/>
          <w:lang w:eastAsia="en-US"/>
        </w:rPr>
        <w:t>nav vēl iestājies vai ir beidzies pretendentu reģistrācijas termiņš;</w:t>
      </w:r>
    </w:p>
    <w:p w14:paraId="2587306F" w14:textId="1D6B3BBD" w:rsidR="00113566" w:rsidRPr="00C20202" w:rsidRDefault="00113566" w:rsidP="00113566">
      <w:pPr>
        <w:pStyle w:val="Default"/>
        <w:numPr>
          <w:ilvl w:val="2"/>
          <w:numId w:val="7"/>
        </w:numPr>
        <w:ind w:left="567" w:hanging="567"/>
        <w:contextualSpacing/>
        <w:jc w:val="both"/>
        <w:rPr>
          <w:rFonts w:eastAsia="Calibri"/>
          <w:color w:val="auto"/>
          <w:lang w:eastAsia="en-US"/>
        </w:rPr>
      </w:pPr>
      <w:r w:rsidRPr="00C20202">
        <w:rPr>
          <w:rFonts w:eastAsia="Calibri"/>
          <w:color w:val="auto"/>
          <w:lang w:eastAsia="en-US"/>
        </w:rPr>
        <w:t xml:space="preserve">ja nav izpildīti visi Noteikumu </w:t>
      </w:r>
      <w:r w:rsidR="00BE5A07">
        <w:rPr>
          <w:rFonts w:eastAsia="Calibri"/>
          <w:color w:val="auto"/>
          <w:lang w:eastAsia="en-US"/>
        </w:rPr>
        <w:t xml:space="preserve">7.2. </w:t>
      </w:r>
      <w:r w:rsidR="009E5A61">
        <w:rPr>
          <w:rFonts w:eastAsia="Calibri"/>
          <w:color w:val="auto"/>
          <w:lang w:eastAsia="en-US"/>
        </w:rPr>
        <w:t xml:space="preserve">apakšpunktā </w:t>
      </w:r>
      <w:r w:rsidRPr="00C20202">
        <w:rPr>
          <w:rFonts w:eastAsia="Calibri"/>
          <w:color w:val="auto"/>
          <w:lang w:eastAsia="en-US"/>
        </w:rPr>
        <w:t>minētie norādījumi;</w:t>
      </w:r>
    </w:p>
    <w:p w14:paraId="4E59D862" w14:textId="62D0A169" w:rsidR="00113566" w:rsidRPr="00C20202" w:rsidRDefault="00113566" w:rsidP="00113566">
      <w:pPr>
        <w:pStyle w:val="Default"/>
        <w:numPr>
          <w:ilvl w:val="2"/>
          <w:numId w:val="7"/>
        </w:numPr>
        <w:ind w:left="567" w:hanging="567"/>
        <w:contextualSpacing/>
        <w:jc w:val="both"/>
        <w:rPr>
          <w:rFonts w:eastAsia="Calibri"/>
          <w:color w:val="auto"/>
          <w:lang w:eastAsia="en-US"/>
        </w:rPr>
      </w:pPr>
      <w:r w:rsidRPr="00C20202">
        <w:rPr>
          <w:rFonts w:eastAsia="Calibri"/>
          <w:color w:val="auto"/>
          <w:lang w:eastAsia="en-US"/>
        </w:rPr>
        <w:t xml:space="preserve">konstatēts, ka pretendentam ir izsoles Noteikumu </w:t>
      </w:r>
      <w:r w:rsidR="00BE5A07">
        <w:rPr>
          <w:rFonts w:eastAsia="Calibri"/>
          <w:color w:val="auto"/>
          <w:lang w:eastAsia="en-US"/>
        </w:rPr>
        <w:t>6</w:t>
      </w:r>
      <w:r w:rsidRPr="00C20202">
        <w:rPr>
          <w:rFonts w:eastAsia="Calibri"/>
          <w:color w:val="auto"/>
          <w:lang w:eastAsia="en-US"/>
        </w:rPr>
        <w:t>. punktā minētās parādsaistības.</w:t>
      </w:r>
    </w:p>
    <w:p w14:paraId="67CEFB12" w14:textId="77777777" w:rsidR="00113566" w:rsidRPr="00C20202" w:rsidRDefault="00113566" w:rsidP="00113566">
      <w:pPr>
        <w:pStyle w:val="Default"/>
        <w:numPr>
          <w:ilvl w:val="1"/>
          <w:numId w:val="7"/>
        </w:numPr>
        <w:ind w:left="567" w:hanging="567"/>
        <w:contextualSpacing/>
        <w:jc w:val="both"/>
        <w:rPr>
          <w:rFonts w:eastAsia="Calibri"/>
          <w:color w:val="auto"/>
          <w:lang w:eastAsia="en-US"/>
        </w:rPr>
      </w:pPr>
      <w:r w:rsidRPr="00C20202">
        <w:rPr>
          <w:rFonts w:eastAsia="Calibri"/>
          <w:color w:val="auto"/>
          <w:lang w:eastAsia="en-US"/>
        </w:rPr>
        <w:t>Izsoles rīkotāj</w:t>
      </w:r>
      <w:r>
        <w:rPr>
          <w:rFonts w:eastAsia="Calibri"/>
          <w:color w:val="auto"/>
          <w:lang w:eastAsia="en-US"/>
        </w:rPr>
        <w:t>s</w:t>
      </w:r>
      <w:r w:rsidRPr="00C20202">
        <w:rPr>
          <w:rFonts w:eastAsia="Calibri"/>
          <w:color w:val="auto"/>
          <w:lang w:eastAsia="en-US"/>
        </w:rPr>
        <w:t xml:space="preserve"> nav tiesīg</w:t>
      </w:r>
      <w:r>
        <w:rPr>
          <w:rFonts w:eastAsia="Calibri"/>
          <w:color w:val="auto"/>
          <w:lang w:eastAsia="en-US"/>
        </w:rPr>
        <w:t>s</w:t>
      </w:r>
      <w:r w:rsidRPr="00C20202">
        <w:rPr>
          <w:rFonts w:eastAsia="Calibri"/>
          <w:color w:val="auto"/>
          <w:lang w:eastAsia="en-US"/>
        </w:rPr>
        <w:t xml:space="preserve"> līdz izsoles sākumam sniegt informāciju par izsoles pretendentiem.</w:t>
      </w:r>
    </w:p>
    <w:p w14:paraId="0A82C8B8" w14:textId="1476F2E5" w:rsidR="00113566" w:rsidRPr="00C20202" w:rsidRDefault="00113566" w:rsidP="00113566">
      <w:pPr>
        <w:pStyle w:val="Default"/>
        <w:numPr>
          <w:ilvl w:val="1"/>
          <w:numId w:val="7"/>
        </w:numPr>
        <w:ind w:left="567" w:hanging="567"/>
        <w:contextualSpacing/>
        <w:jc w:val="both"/>
        <w:rPr>
          <w:rFonts w:eastAsia="Calibri"/>
          <w:color w:val="auto"/>
          <w:lang w:eastAsia="en-US"/>
        </w:rPr>
      </w:pPr>
      <w:r w:rsidRPr="00C20202">
        <w:rPr>
          <w:rFonts w:eastAsia="Calibri"/>
          <w:color w:val="auto"/>
          <w:lang w:eastAsia="en-US"/>
        </w:rPr>
        <w:t xml:space="preserve">Izsoles pretendentam pirms reģistrācijas izsolei ir tiesības iepazīties ar </w:t>
      </w:r>
      <w:r w:rsidR="00BE5A07">
        <w:rPr>
          <w:rFonts w:eastAsia="Calibri"/>
          <w:color w:val="auto"/>
          <w:lang w:eastAsia="en-US"/>
        </w:rPr>
        <w:t>Būvi</w:t>
      </w:r>
      <w:r w:rsidRPr="00C20202">
        <w:rPr>
          <w:rFonts w:eastAsia="Calibri"/>
          <w:color w:val="auto"/>
          <w:lang w:eastAsia="en-US"/>
        </w:rPr>
        <w:t>, tā</w:t>
      </w:r>
      <w:r w:rsidR="00BE5A07">
        <w:rPr>
          <w:rFonts w:eastAsia="Calibri"/>
          <w:color w:val="auto"/>
          <w:lang w:eastAsia="en-US"/>
        </w:rPr>
        <w:t>s</w:t>
      </w:r>
      <w:r w:rsidRPr="00C20202">
        <w:rPr>
          <w:rFonts w:eastAsia="Calibri"/>
          <w:color w:val="auto"/>
          <w:lang w:eastAsia="en-US"/>
        </w:rPr>
        <w:t xml:space="preserve"> tehniskajiem rādītājiem – dokumentiem, kuri raksturo </w:t>
      </w:r>
      <w:r w:rsidR="00BE5A07">
        <w:rPr>
          <w:rFonts w:eastAsia="Calibri"/>
          <w:color w:val="auto"/>
          <w:lang w:eastAsia="en-US"/>
        </w:rPr>
        <w:t>Būvi</w:t>
      </w:r>
      <w:r w:rsidRPr="00C20202">
        <w:rPr>
          <w:rFonts w:eastAsia="Calibri"/>
          <w:color w:val="auto"/>
          <w:lang w:eastAsia="en-US"/>
        </w:rPr>
        <w:t xml:space="preserve"> un ir </w:t>
      </w:r>
      <w:r w:rsidR="00BE5A07">
        <w:rPr>
          <w:rFonts w:eastAsia="Calibri"/>
          <w:color w:val="auto"/>
          <w:lang w:eastAsia="en-US"/>
        </w:rPr>
        <w:t>Pašvaldības</w:t>
      </w:r>
      <w:r w:rsidRPr="00C20202">
        <w:rPr>
          <w:rFonts w:eastAsia="Calibri"/>
          <w:color w:val="auto"/>
          <w:lang w:eastAsia="en-US"/>
        </w:rPr>
        <w:t xml:space="preserve"> rīcībā, iepriekš sazinoties </w:t>
      </w:r>
      <w:r w:rsidR="003752AF">
        <w:rPr>
          <w:rFonts w:eastAsia="Calibri"/>
          <w:color w:val="auto"/>
          <w:lang w:eastAsia="en-US"/>
        </w:rPr>
        <w:t xml:space="preserve">ar Noteikumu 5.3. </w:t>
      </w:r>
      <w:bookmarkStart w:id="2" w:name="_Hlk213056467"/>
      <w:r w:rsidR="009E5A61">
        <w:rPr>
          <w:rFonts w:eastAsia="Calibri"/>
          <w:color w:val="auto"/>
          <w:lang w:eastAsia="en-US"/>
        </w:rPr>
        <w:t>apakš</w:t>
      </w:r>
      <w:r w:rsidR="003752AF">
        <w:rPr>
          <w:rFonts w:eastAsia="Calibri"/>
          <w:color w:val="auto"/>
          <w:lang w:eastAsia="en-US"/>
        </w:rPr>
        <w:t xml:space="preserve">punktā </w:t>
      </w:r>
      <w:bookmarkEnd w:id="2"/>
      <w:r w:rsidR="003752AF">
        <w:rPr>
          <w:rFonts w:eastAsia="Calibri"/>
          <w:color w:val="auto"/>
          <w:lang w:eastAsia="en-US"/>
        </w:rPr>
        <w:t>minēto personu.</w:t>
      </w:r>
    </w:p>
    <w:p w14:paraId="4CE2E498" w14:textId="77777777" w:rsidR="00732AB1" w:rsidRPr="0069785A" w:rsidRDefault="00732AB1" w:rsidP="00732AB1">
      <w:pPr>
        <w:pStyle w:val="Nosaukums"/>
        <w:ind w:left="851"/>
        <w:jc w:val="both"/>
        <w:rPr>
          <w:sz w:val="24"/>
          <w:szCs w:val="24"/>
        </w:rPr>
      </w:pPr>
    </w:p>
    <w:p w14:paraId="37686ADE" w14:textId="77777777" w:rsidR="00732AB1" w:rsidRPr="0069785A" w:rsidRDefault="00732AB1" w:rsidP="00732AB1">
      <w:pPr>
        <w:pStyle w:val="Nosaukums"/>
        <w:numPr>
          <w:ilvl w:val="0"/>
          <w:numId w:val="7"/>
        </w:numPr>
        <w:ind w:left="284" w:hanging="284"/>
        <w:jc w:val="both"/>
        <w:rPr>
          <w:b/>
          <w:sz w:val="24"/>
        </w:rPr>
      </w:pPr>
      <w:r w:rsidRPr="0069785A">
        <w:rPr>
          <w:b/>
          <w:sz w:val="24"/>
        </w:rPr>
        <w:t>Izsoles kārtība</w:t>
      </w:r>
    </w:p>
    <w:p w14:paraId="7835CBD1" w14:textId="3AFAE21A" w:rsidR="003752AF" w:rsidRPr="00C20202" w:rsidRDefault="003752AF" w:rsidP="003752AF">
      <w:pPr>
        <w:pStyle w:val="Default"/>
        <w:numPr>
          <w:ilvl w:val="1"/>
          <w:numId w:val="7"/>
        </w:numPr>
        <w:ind w:left="567" w:hanging="567"/>
        <w:contextualSpacing/>
        <w:jc w:val="both"/>
        <w:rPr>
          <w:rFonts w:eastAsia="Calibri"/>
          <w:color w:val="auto"/>
          <w:lang w:eastAsia="en-US"/>
        </w:rPr>
      </w:pPr>
      <w:r w:rsidRPr="00C20202">
        <w:rPr>
          <w:rFonts w:eastAsia="Calibri"/>
          <w:color w:val="auto"/>
          <w:lang w:eastAsia="en-US"/>
        </w:rPr>
        <w:t xml:space="preserve">Izsole sākas elektronisko izsoļu vietnē </w:t>
      </w:r>
      <w:hyperlink r:id="rId14" w:history="1">
        <w:r w:rsidRPr="00A61079">
          <w:rPr>
            <w:rStyle w:val="Hipersaite"/>
            <w:rFonts w:eastAsia="Calibri"/>
            <w:lang w:eastAsia="en-US"/>
          </w:rPr>
          <w:t>https://izsoles.ta.gov.lv</w:t>
        </w:r>
      </w:hyperlink>
      <w:r>
        <w:rPr>
          <w:rFonts w:eastAsia="Calibri"/>
          <w:color w:val="auto"/>
          <w:lang w:eastAsia="en-US"/>
        </w:rPr>
        <w:t xml:space="preserve"> </w:t>
      </w:r>
      <w:r w:rsidRPr="006C29C6">
        <w:rPr>
          <w:rFonts w:eastAsia="Calibri"/>
          <w:color w:val="auto"/>
          <w:lang w:eastAsia="en-US"/>
        </w:rPr>
        <w:t>202</w:t>
      </w:r>
      <w:r w:rsidR="00F37CA0">
        <w:rPr>
          <w:rFonts w:eastAsia="Calibri"/>
          <w:color w:val="auto"/>
          <w:lang w:eastAsia="en-US"/>
        </w:rPr>
        <w:t>6</w:t>
      </w:r>
      <w:r w:rsidRPr="006C29C6">
        <w:rPr>
          <w:rFonts w:eastAsia="Calibri"/>
          <w:color w:val="auto"/>
          <w:lang w:eastAsia="en-US"/>
        </w:rPr>
        <w:t xml:space="preserve">. gada </w:t>
      </w:r>
      <w:r w:rsidR="00F37CA0">
        <w:rPr>
          <w:rFonts w:eastAsia="Calibri"/>
          <w:color w:val="auto"/>
          <w:lang w:eastAsia="en-US"/>
        </w:rPr>
        <w:t>5</w:t>
      </w:r>
      <w:r w:rsidRPr="006C29C6">
        <w:rPr>
          <w:rFonts w:eastAsia="Calibri"/>
          <w:color w:val="auto"/>
          <w:lang w:eastAsia="en-US"/>
        </w:rPr>
        <w:t>. </w:t>
      </w:r>
      <w:r w:rsidR="00F37CA0">
        <w:rPr>
          <w:rFonts w:eastAsia="Calibri"/>
          <w:color w:val="auto"/>
          <w:lang w:eastAsia="en-US"/>
        </w:rPr>
        <w:t>janvārī</w:t>
      </w:r>
      <w:r>
        <w:rPr>
          <w:rFonts w:eastAsia="Calibri"/>
          <w:color w:val="auto"/>
          <w:lang w:eastAsia="en-US"/>
        </w:rPr>
        <w:t xml:space="preserve"> </w:t>
      </w:r>
      <w:r w:rsidRPr="00C20202">
        <w:rPr>
          <w:rFonts w:eastAsia="Calibri"/>
          <w:color w:val="auto"/>
          <w:lang w:eastAsia="en-US"/>
        </w:rPr>
        <w:t>plkst. 13</w:t>
      </w:r>
      <w:r>
        <w:rPr>
          <w:rFonts w:eastAsia="Calibri"/>
          <w:color w:val="auto"/>
          <w:lang w:eastAsia="en-US"/>
        </w:rPr>
        <w:t>.</w:t>
      </w:r>
      <w:r w:rsidRPr="00C20202">
        <w:rPr>
          <w:rFonts w:eastAsia="Calibri"/>
          <w:color w:val="auto"/>
          <w:lang w:eastAsia="en-US"/>
        </w:rPr>
        <w:t xml:space="preserve">00 un noslēdzas </w:t>
      </w:r>
      <w:r w:rsidRPr="006C29C6">
        <w:rPr>
          <w:rFonts w:eastAsia="Calibri"/>
          <w:color w:val="auto"/>
          <w:lang w:eastAsia="en-US"/>
        </w:rPr>
        <w:t>202</w:t>
      </w:r>
      <w:r w:rsidR="00F37CA0">
        <w:rPr>
          <w:rFonts w:eastAsia="Calibri"/>
          <w:color w:val="auto"/>
          <w:lang w:eastAsia="en-US"/>
        </w:rPr>
        <w:t>6</w:t>
      </w:r>
      <w:r w:rsidRPr="006C29C6">
        <w:rPr>
          <w:rFonts w:eastAsia="Calibri"/>
          <w:color w:val="auto"/>
          <w:lang w:eastAsia="en-US"/>
        </w:rPr>
        <w:t xml:space="preserve">. gada </w:t>
      </w:r>
      <w:r w:rsidR="00F37CA0">
        <w:rPr>
          <w:rFonts w:eastAsia="Calibri"/>
          <w:color w:val="auto"/>
          <w:lang w:eastAsia="en-US"/>
        </w:rPr>
        <w:t>6</w:t>
      </w:r>
      <w:r w:rsidRPr="006C29C6">
        <w:rPr>
          <w:rFonts w:eastAsia="Calibri"/>
          <w:color w:val="auto"/>
          <w:lang w:eastAsia="en-US"/>
        </w:rPr>
        <w:t>. </w:t>
      </w:r>
      <w:r w:rsidR="00F37CA0">
        <w:rPr>
          <w:rFonts w:eastAsia="Calibri"/>
          <w:color w:val="auto"/>
          <w:lang w:eastAsia="en-US"/>
        </w:rPr>
        <w:t>februārī</w:t>
      </w:r>
      <w:r>
        <w:rPr>
          <w:rFonts w:eastAsia="Calibri"/>
          <w:color w:val="auto"/>
          <w:lang w:eastAsia="en-US"/>
        </w:rPr>
        <w:t xml:space="preserve"> </w:t>
      </w:r>
      <w:r w:rsidRPr="00C20202">
        <w:rPr>
          <w:rFonts w:eastAsia="Calibri"/>
          <w:color w:val="auto"/>
          <w:lang w:eastAsia="en-US"/>
        </w:rPr>
        <w:t>plkst. 13</w:t>
      </w:r>
      <w:r>
        <w:rPr>
          <w:rFonts w:eastAsia="Calibri"/>
          <w:color w:val="auto"/>
          <w:lang w:eastAsia="en-US"/>
        </w:rPr>
        <w:t>.</w:t>
      </w:r>
      <w:r w:rsidRPr="00C20202">
        <w:rPr>
          <w:rFonts w:eastAsia="Calibri"/>
          <w:color w:val="auto"/>
          <w:lang w:eastAsia="en-US"/>
        </w:rPr>
        <w:t>00.</w:t>
      </w:r>
    </w:p>
    <w:p w14:paraId="42D8FA0D" w14:textId="77777777" w:rsidR="003752AF" w:rsidRPr="00C20202" w:rsidRDefault="003752AF" w:rsidP="003752AF">
      <w:pPr>
        <w:pStyle w:val="Default"/>
        <w:numPr>
          <w:ilvl w:val="1"/>
          <w:numId w:val="7"/>
        </w:numPr>
        <w:ind w:left="567" w:hanging="567"/>
        <w:contextualSpacing/>
        <w:jc w:val="both"/>
        <w:rPr>
          <w:rFonts w:eastAsia="Calibri"/>
          <w:color w:val="auto"/>
          <w:lang w:eastAsia="en-US"/>
        </w:rPr>
      </w:pPr>
      <w:r w:rsidRPr="00C20202">
        <w:rPr>
          <w:rFonts w:eastAsia="Calibri"/>
          <w:color w:val="auto"/>
          <w:lang w:eastAsia="en-US"/>
        </w:rPr>
        <w:t>Izsolei autorizētie dalībnieki drīkst izdarīt solījumus visā izsoles norises laikā.</w:t>
      </w:r>
    </w:p>
    <w:p w14:paraId="18FD9892" w14:textId="77777777" w:rsidR="003752AF" w:rsidRPr="00C20202" w:rsidRDefault="003752AF" w:rsidP="003752AF">
      <w:pPr>
        <w:pStyle w:val="Default"/>
        <w:numPr>
          <w:ilvl w:val="1"/>
          <w:numId w:val="7"/>
        </w:numPr>
        <w:ind w:left="567" w:hanging="567"/>
        <w:contextualSpacing/>
        <w:jc w:val="both"/>
        <w:rPr>
          <w:rFonts w:eastAsia="Calibri"/>
          <w:color w:val="auto"/>
          <w:lang w:eastAsia="en-US"/>
        </w:rPr>
      </w:pPr>
      <w:r w:rsidRPr="00C20202">
        <w:rPr>
          <w:rFonts w:eastAsia="Calibri"/>
          <w:color w:val="auto"/>
          <w:lang w:eastAsia="en-US"/>
        </w:rPr>
        <w:t xml:space="preserve">Ja pēdējo </w:t>
      </w:r>
      <w:r>
        <w:rPr>
          <w:rFonts w:eastAsia="Calibri"/>
          <w:color w:val="auto"/>
          <w:lang w:eastAsia="en-US"/>
        </w:rPr>
        <w:t>5 (</w:t>
      </w:r>
      <w:r w:rsidRPr="00C20202">
        <w:rPr>
          <w:rFonts w:eastAsia="Calibri"/>
          <w:color w:val="auto"/>
          <w:lang w:eastAsia="en-US"/>
        </w:rPr>
        <w:t>piecu</w:t>
      </w:r>
      <w:r>
        <w:rPr>
          <w:rFonts w:eastAsia="Calibri"/>
          <w:color w:val="auto"/>
          <w:lang w:eastAsia="en-US"/>
        </w:rPr>
        <w:t>)</w:t>
      </w:r>
      <w:r w:rsidRPr="00C20202">
        <w:rPr>
          <w:rFonts w:eastAsia="Calibri"/>
          <w:color w:val="auto"/>
          <w:lang w:eastAsia="en-US"/>
        </w:rPr>
        <w:t xml:space="preserve"> minūšu laikā pirms izsoles noslēgšanai noteiktā laika tiek reģistrēts solījums, izsoles laiks automātiski tiek pagarināts par </w:t>
      </w:r>
      <w:r>
        <w:rPr>
          <w:rFonts w:eastAsia="Calibri"/>
          <w:color w:val="auto"/>
          <w:lang w:eastAsia="en-US"/>
        </w:rPr>
        <w:t>5 (</w:t>
      </w:r>
      <w:r w:rsidRPr="00C20202">
        <w:rPr>
          <w:rFonts w:eastAsia="Calibri"/>
          <w:color w:val="auto"/>
          <w:lang w:eastAsia="en-US"/>
        </w:rPr>
        <w:t>piecām</w:t>
      </w:r>
      <w:r>
        <w:rPr>
          <w:rFonts w:eastAsia="Calibri"/>
          <w:color w:val="auto"/>
          <w:lang w:eastAsia="en-US"/>
        </w:rPr>
        <w:t>)</w:t>
      </w:r>
      <w:r w:rsidRPr="00C20202">
        <w:rPr>
          <w:rFonts w:eastAsia="Calibri"/>
          <w:color w:val="auto"/>
          <w:lang w:eastAsia="en-US"/>
        </w:rPr>
        <w:t xml:space="preserve"> minūtēm.</w:t>
      </w:r>
    </w:p>
    <w:p w14:paraId="53D2D654" w14:textId="77777777" w:rsidR="003752AF" w:rsidRPr="00C20202" w:rsidRDefault="003752AF" w:rsidP="003752AF">
      <w:pPr>
        <w:pStyle w:val="Default"/>
        <w:numPr>
          <w:ilvl w:val="1"/>
          <w:numId w:val="7"/>
        </w:numPr>
        <w:ind w:left="567" w:hanging="567"/>
        <w:contextualSpacing/>
        <w:jc w:val="both"/>
        <w:rPr>
          <w:rFonts w:eastAsia="Calibri"/>
          <w:color w:val="auto"/>
          <w:lang w:eastAsia="en-US"/>
        </w:rPr>
      </w:pPr>
      <w:r w:rsidRPr="00C20202">
        <w:rPr>
          <w:rFonts w:eastAsia="Calibri"/>
          <w:color w:val="auto"/>
          <w:lang w:eastAsia="en-US"/>
        </w:rPr>
        <w:t>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w:t>
      </w:r>
      <w:r>
        <w:rPr>
          <w:rFonts w:eastAsia="Calibri"/>
          <w:color w:val="auto"/>
          <w:lang w:eastAsia="en-US"/>
        </w:rPr>
        <w:t>.</w:t>
      </w:r>
      <w:r w:rsidRPr="00C20202">
        <w:rPr>
          <w:rFonts w:eastAsia="Calibri"/>
          <w:color w:val="auto"/>
          <w:lang w:eastAsia="en-US"/>
        </w:rPr>
        <w:t>00.</w:t>
      </w:r>
    </w:p>
    <w:p w14:paraId="5A7544AF" w14:textId="77777777" w:rsidR="003752AF" w:rsidRPr="00C20202" w:rsidRDefault="003752AF" w:rsidP="003752AF">
      <w:pPr>
        <w:pStyle w:val="Default"/>
        <w:numPr>
          <w:ilvl w:val="1"/>
          <w:numId w:val="7"/>
        </w:numPr>
        <w:ind w:left="567" w:hanging="567"/>
        <w:contextualSpacing/>
        <w:jc w:val="both"/>
        <w:rPr>
          <w:rFonts w:eastAsia="Calibri"/>
          <w:color w:val="auto"/>
          <w:lang w:eastAsia="en-US"/>
        </w:rPr>
      </w:pPr>
      <w:r w:rsidRPr="00C20202">
        <w:rPr>
          <w:rFonts w:eastAsia="Calibri"/>
          <w:color w:val="auto"/>
          <w:lang w:eastAsia="en-US"/>
        </w:rPr>
        <w:t xml:space="preserve">Pēc izsoles noslēgšanas solījumus nereģistrē un elektronisko izsoļu vietnē tiek norādīts izsoles </w:t>
      </w:r>
      <w:r w:rsidRPr="00E55E5B">
        <w:rPr>
          <w:rFonts w:eastAsia="Calibri"/>
          <w:color w:val="auto"/>
          <w:lang w:eastAsia="en-US"/>
        </w:rPr>
        <w:t>noslēguma</w:t>
      </w:r>
      <w:r w:rsidRPr="00C20202">
        <w:rPr>
          <w:rFonts w:eastAsia="Calibri"/>
          <w:color w:val="auto"/>
          <w:lang w:eastAsia="en-US"/>
        </w:rPr>
        <w:t xml:space="preserve"> datums, laiks un pēdējais izdarītais solījums.</w:t>
      </w:r>
    </w:p>
    <w:p w14:paraId="5FD8C431" w14:textId="77777777" w:rsidR="003752AF" w:rsidRPr="00C20202" w:rsidRDefault="003752AF" w:rsidP="003752AF">
      <w:pPr>
        <w:pStyle w:val="Default"/>
        <w:numPr>
          <w:ilvl w:val="1"/>
          <w:numId w:val="7"/>
        </w:numPr>
        <w:ind w:left="567" w:hanging="567"/>
        <w:contextualSpacing/>
        <w:jc w:val="both"/>
        <w:rPr>
          <w:rFonts w:eastAsia="Calibri"/>
          <w:color w:val="auto"/>
          <w:lang w:eastAsia="en-US"/>
        </w:rPr>
      </w:pPr>
      <w:r w:rsidRPr="00C20202">
        <w:rPr>
          <w:rFonts w:eastAsia="Calibri"/>
          <w:color w:val="auto"/>
          <w:lang w:eastAsia="en-US"/>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19EB64BE" w14:textId="1B655DCF" w:rsidR="003752AF" w:rsidRPr="00C20202" w:rsidRDefault="003752AF" w:rsidP="003752AF">
      <w:pPr>
        <w:pStyle w:val="Default"/>
        <w:numPr>
          <w:ilvl w:val="1"/>
          <w:numId w:val="7"/>
        </w:numPr>
        <w:ind w:left="567" w:hanging="567"/>
        <w:contextualSpacing/>
        <w:jc w:val="both"/>
        <w:rPr>
          <w:rFonts w:eastAsia="Calibri"/>
          <w:color w:val="auto"/>
          <w:lang w:eastAsia="en-US"/>
        </w:rPr>
      </w:pPr>
      <w:r w:rsidRPr="00C20202">
        <w:rPr>
          <w:rFonts w:eastAsia="Calibri"/>
          <w:color w:val="auto"/>
          <w:lang w:eastAsia="en-US"/>
        </w:rPr>
        <w:lastRenderedPageBreak/>
        <w:t xml:space="preserve">Pēc izsoles slēgšanas sistēma automātiski sagatavo izsoles aktu, kuru </w:t>
      </w:r>
      <w:r w:rsidR="00D67A37">
        <w:rPr>
          <w:rFonts w:eastAsia="Calibri"/>
          <w:color w:val="auto"/>
          <w:lang w:eastAsia="en-US"/>
        </w:rPr>
        <w:t>K</w:t>
      </w:r>
      <w:r w:rsidRPr="00C20202">
        <w:rPr>
          <w:rFonts w:eastAsia="Calibri"/>
          <w:color w:val="auto"/>
          <w:lang w:eastAsia="en-US"/>
        </w:rPr>
        <w:t xml:space="preserve">omisija apstiprina </w:t>
      </w:r>
      <w:r w:rsidRPr="00B5793F">
        <w:rPr>
          <w:rFonts w:eastAsia="Calibri"/>
          <w:color w:val="auto"/>
          <w:lang w:eastAsia="en-US"/>
        </w:rPr>
        <w:t>7 (</w:t>
      </w:r>
      <w:r w:rsidRPr="00C20202">
        <w:rPr>
          <w:rFonts w:eastAsia="Calibri"/>
          <w:color w:val="auto"/>
          <w:lang w:eastAsia="en-US"/>
        </w:rPr>
        <w:t>septiņu</w:t>
      </w:r>
      <w:r>
        <w:rPr>
          <w:rFonts w:eastAsia="Calibri"/>
          <w:color w:val="auto"/>
          <w:lang w:eastAsia="en-US"/>
        </w:rPr>
        <w:t>)</w:t>
      </w:r>
      <w:r w:rsidRPr="00C20202">
        <w:rPr>
          <w:rFonts w:eastAsia="Calibri"/>
          <w:color w:val="auto"/>
          <w:lang w:eastAsia="en-US"/>
        </w:rPr>
        <w:t xml:space="preserve"> dienu laikā pēc izsoles.</w:t>
      </w:r>
    </w:p>
    <w:p w14:paraId="768497CD" w14:textId="75563906" w:rsidR="003752AF" w:rsidRPr="00C20202" w:rsidRDefault="003752AF" w:rsidP="003752AF">
      <w:pPr>
        <w:pStyle w:val="Default"/>
        <w:numPr>
          <w:ilvl w:val="1"/>
          <w:numId w:val="7"/>
        </w:numPr>
        <w:ind w:left="567" w:hanging="567"/>
        <w:contextualSpacing/>
        <w:jc w:val="both"/>
        <w:rPr>
          <w:rFonts w:eastAsia="Calibri"/>
          <w:color w:val="auto"/>
          <w:lang w:eastAsia="en-US"/>
        </w:rPr>
      </w:pPr>
      <w:r w:rsidRPr="00C20202">
        <w:rPr>
          <w:rFonts w:eastAsia="Calibri"/>
          <w:color w:val="auto"/>
          <w:lang w:eastAsia="en-US"/>
        </w:rPr>
        <w:t xml:space="preserve">Izsoles dalībniekiem, kuri piedalījušies izsolē, bet nav nosolījuši </w:t>
      </w:r>
      <w:r w:rsidR="00D67A37">
        <w:rPr>
          <w:rFonts w:eastAsia="Calibri"/>
          <w:color w:val="auto"/>
          <w:lang w:eastAsia="en-US"/>
        </w:rPr>
        <w:t>izsoles objektu</w:t>
      </w:r>
      <w:r w:rsidRPr="00C20202">
        <w:rPr>
          <w:rFonts w:eastAsia="Calibri"/>
          <w:color w:val="auto"/>
          <w:lang w:eastAsia="en-US"/>
        </w:rPr>
        <w:t xml:space="preserve">, </w:t>
      </w:r>
      <w:r>
        <w:rPr>
          <w:rFonts w:eastAsia="Calibri"/>
          <w:color w:val="auto"/>
          <w:lang w:eastAsia="en-US"/>
        </w:rPr>
        <w:t>7</w:t>
      </w:r>
      <w:r w:rsidR="00D67A37">
        <w:rPr>
          <w:rFonts w:eastAsia="Calibri"/>
          <w:color w:val="auto"/>
          <w:lang w:eastAsia="en-US"/>
        </w:rPr>
        <w:t> </w:t>
      </w:r>
      <w:r>
        <w:rPr>
          <w:rFonts w:eastAsia="Calibri"/>
          <w:color w:val="auto"/>
          <w:lang w:eastAsia="en-US"/>
        </w:rPr>
        <w:t>(</w:t>
      </w:r>
      <w:r w:rsidRPr="00C20202">
        <w:rPr>
          <w:rFonts w:eastAsia="Calibri"/>
          <w:color w:val="auto"/>
          <w:lang w:eastAsia="en-US"/>
        </w:rPr>
        <w:t>septiņu</w:t>
      </w:r>
      <w:r>
        <w:rPr>
          <w:rFonts w:eastAsia="Calibri"/>
          <w:color w:val="auto"/>
          <w:lang w:eastAsia="en-US"/>
        </w:rPr>
        <w:t>)</w:t>
      </w:r>
      <w:r w:rsidRPr="00C20202">
        <w:rPr>
          <w:rFonts w:eastAsia="Calibri"/>
          <w:color w:val="auto"/>
          <w:lang w:eastAsia="en-US"/>
        </w:rPr>
        <w:t xml:space="preserve"> darba dienu laikā</w:t>
      </w:r>
      <w:r>
        <w:rPr>
          <w:rFonts w:eastAsia="Calibri"/>
          <w:color w:val="auto"/>
          <w:lang w:eastAsia="en-US"/>
        </w:rPr>
        <w:t xml:space="preserve"> pēc </w:t>
      </w:r>
      <w:r w:rsidRPr="00C20202">
        <w:rPr>
          <w:rFonts w:eastAsia="Calibri"/>
          <w:color w:val="auto"/>
          <w:lang w:eastAsia="en-US"/>
        </w:rPr>
        <w:t xml:space="preserve">izsoles nodrošinājums tiek atmaksāts – kredītiestādes kontā, kuras numurs norādīts norēķinu rekvizītos, elektronisko izsoļu vietnē </w:t>
      </w:r>
      <w:hyperlink r:id="rId15" w:history="1">
        <w:r w:rsidR="00D67A37" w:rsidRPr="00A61079">
          <w:rPr>
            <w:rStyle w:val="Hipersaite"/>
            <w:rFonts w:eastAsia="Calibri"/>
            <w:lang w:eastAsia="en-US"/>
          </w:rPr>
          <w:t>https://izsoles.ta.gov.lv</w:t>
        </w:r>
      </w:hyperlink>
      <w:r w:rsidRPr="00C20202">
        <w:rPr>
          <w:rFonts w:eastAsia="Calibri"/>
          <w:color w:val="auto"/>
          <w:lang w:eastAsia="en-US"/>
        </w:rPr>
        <w:t>.</w:t>
      </w:r>
      <w:r w:rsidR="00D67A37">
        <w:rPr>
          <w:rFonts w:eastAsia="Calibri"/>
          <w:color w:val="auto"/>
          <w:lang w:eastAsia="en-US"/>
        </w:rPr>
        <w:t xml:space="preserve"> </w:t>
      </w:r>
    </w:p>
    <w:p w14:paraId="57C077F3" w14:textId="18B21268" w:rsidR="003752AF" w:rsidRPr="00C20202" w:rsidRDefault="003752AF" w:rsidP="003752AF">
      <w:pPr>
        <w:pStyle w:val="Default"/>
        <w:numPr>
          <w:ilvl w:val="1"/>
          <w:numId w:val="7"/>
        </w:numPr>
        <w:ind w:left="567" w:hanging="567"/>
        <w:contextualSpacing/>
        <w:jc w:val="both"/>
        <w:rPr>
          <w:rFonts w:eastAsia="Calibri"/>
          <w:color w:val="auto"/>
          <w:lang w:eastAsia="en-US"/>
        </w:rPr>
      </w:pPr>
      <w:r w:rsidRPr="00C20202">
        <w:rPr>
          <w:rFonts w:eastAsia="Calibri"/>
          <w:color w:val="auto"/>
          <w:lang w:eastAsia="en-US"/>
        </w:rPr>
        <w:t xml:space="preserve">Izsoles dalībniekam, kurš nosolījis otru augstāko cenu Objekta nodrošinājums tiek atmaksāts </w:t>
      </w:r>
      <w:r w:rsidRPr="00B5793F">
        <w:rPr>
          <w:rFonts w:eastAsia="Calibri"/>
          <w:color w:val="auto"/>
          <w:lang w:eastAsia="en-US"/>
        </w:rPr>
        <w:t>7 (</w:t>
      </w:r>
      <w:r w:rsidRPr="00C20202">
        <w:rPr>
          <w:rFonts w:eastAsia="Calibri"/>
          <w:color w:val="auto"/>
          <w:lang w:eastAsia="en-US"/>
        </w:rPr>
        <w:t>septiņu</w:t>
      </w:r>
      <w:r>
        <w:rPr>
          <w:rFonts w:eastAsia="Calibri"/>
          <w:color w:val="auto"/>
          <w:lang w:eastAsia="en-US"/>
        </w:rPr>
        <w:t>)</w:t>
      </w:r>
      <w:r w:rsidRPr="00C20202">
        <w:rPr>
          <w:rFonts w:eastAsia="Calibri"/>
          <w:color w:val="auto"/>
          <w:lang w:eastAsia="en-US"/>
        </w:rPr>
        <w:t xml:space="preserve"> darba dienu laikā pēc </w:t>
      </w:r>
      <w:r w:rsidR="00D67A37">
        <w:rPr>
          <w:rFonts w:eastAsia="Calibri"/>
          <w:color w:val="auto"/>
          <w:lang w:eastAsia="en-US"/>
        </w:rPr>
        <w:t xml:space="preserve">Pašvaldības </w:t>
      </w:r>
      <w:r w:rsidRPr="00C20202">
        <w:rPr>
          <w:rFonts w:eastAsia="Calibri"/>
          <w:color w:val="auto"/>
          <w:lang w:eastAsia="en-US"/>
        </w:rPr>
        <w:t xml:space="preserve">domes lēmuma par izsoles rezultātu apstiprināšanas pieņemšanas kredītiestādes kontā, kuras numurs norādīts norēķinu rekvizītos, elektronisko izsoļu vietnē </w:t>
      </w:r>
      <w:hyperlink r:id="rId16" w:history="1">
        <w:r w:rsidR="00D67A37" w:rsidRPr="00A61079">
          <w:rPr>
            <w:rStyle w:val="Hipersaite"/>
            <w:rFonts w:eastAsia="Calibri"/>
            <w:lang w:eastAsia="en-US"/>
          </w:rPr>
          <w:t>https://izsoles.ta.gov.lv</w:t>
        </w:r>
      </w:hyperlink>
      <w:r w:rsidRPr="00C20202">
        <w:rPr>
          <w:rFonts w:eastAsia="Calibri"/>
          <w:color w:val="auto"/>
          <w:lang w:eastAsia="en-US"/>
        </w:rPr>
        <w:t>.</w:t>
      </w:r>
      <w:r w:rsidR="00D67A37">
        <w:rPr>
          <w:rFonts w:eastAsia="Calibri"/>
          <w:color w:val="auto"/>
          <w:lang w:eastAsia="en-US"/>
        </w:rPr>
        <w:t xml:space="preserve"> </w:t>
      </w:r>
    </w:p>
    <w:p w14:paraId="0DC69573" w14:textId="77777777" w:rsidR="003752AF" w:rsidRPr="00C20202" w:rsidRDefault="003752AF" w:rsidP="003752AF">
      <w:pPr>
        <w:pStyle w:val="Default"/>
        <w:numPr>
          <w:ilvl w:val="1"/>
          <w:numId w:val="7"/>
        </w:numPr>
        <w:ind w:left="567" w:hanging="567"/>
        <w:contextualSpacing/>
        <w:jc w:val="both"/>
        <w:rPr>
          <w:rFonts w:eastAsia="Calibri"/>
          <w:color w:val="auto"/>
          <w:lang w:eastAsia="en-US"/>
        </w:rPr>
      </w:pPr>
      <w:r w:rsidRPr="00C20202">
        <w:rPr>
          <w:rFonts w:eastAsia="Calibri"/>
          <w:color w:val="auto"/>
          <w:lang w:eastAsia="en-US"/>
        </w:rPr>
        <w:t>Izsole tiek atzīta par nenotikušu un nodrošinājums netiek atmaksāts nevienam no izsoles dalībniekiem, ja neviens no viņiem nav pārsolījis izsoles sākumcenu.</w:t>
      </w:r>
    </w:p>
    <w:p w14:paraId="5F340B56" w14:textId="77777777" w:rsidR="00732AB1" w:rsidRPr="0069785A" w:rsidRDefault="00732AB1" w:rsidP="00732AB1">
      <w:pPr>
        <w:pStyle w:val="Nosaukums"/>
        <w:ind w:left="567"/>
        <w:jc w:val="both"/>
        <w:rPr>
          <w:sz w:val="24"/>
          <w:szCs w:val="24"/>
        </w:rPr>
      </w:pPr>
    </w:p>
    <w:p w14:paraId="3FD0BAE9" w14:textId="3D59197D" w:rsidR="00284D52" w:rsidRPr="0069785A" w:rsidRDefault="0069785A" w:rsidP="00284D52">
      <w:pPr>
        <w:pStyle w:val="Nosaukums"/>
        <w:numPr>
          <w:ilvl w:val="0"/>
          <w:numId w:val="7"/>
        </w:numPr>
        <w:ind w:left="426" w:hanging="426"/>
        <w:jc w:val="both"/>
        <w:rPr>
          <w:b/>
          <w:sz w:val="24"/>
          <w:szCs w:val="24"/>
        </w:rPr>
      </w:pPr>
      <w:r>
        <w:rPr>
          <w:b/>
          <w:sz w:val="24"/>
          <w:szCs w:val="24"/>
        </w:rPr>
        <w:t>Būves</w:t>
      </w:r>
      <w:r w:rsidR="00284D52" w:rsidRPr="0069785A">
        <w:rPr>
          <w:b/>
          <w:sz w:val="24"/>
          <w:szCs w:val="24"/>
        </w:rPr>
        <w:t xml:space="preserve"> pirkuma līguma noslēgšana un citi noteikumi</w:t>
      </w:r>
    </w:p>
    <w:p w14:paraId="0CA32646" w14:textId="54541530" w:rsidR="00284D52" w:rsidRPr="0069785A" w:rsidRDefault="009E5A61" w:rsidP="00284D52">
      <w:pPr>
        <w:pStyle w:val="Nosaukums"/>
        <w:numPr>
          <w:ilvl w:val="1"/>
          <w:numId w:val="7"/>
        </w:numPr>
        <w:ind w:left="567" w:hanging="567"/>
        <w:jc w:val="both"/>
        <w:rPr>
          <w:sz w:val="24"/>
          <w:szCs w:val="24"/>
        </w:rPr>
      </w:pPr>
      <w:r>
        <w:rPr>
          <w:sz w:val="24"/>
          <w:szCs w:val="24"/>
        </w:rPr>
        <w:t xml:space="preserve">Izsoles dalībniekam, kurš nosolījis augstāko cenu, </w:t>
      </w:r>
      <w:r w:rsidRPr="0069785A">
        <w:rPr>
          <w:sz w:val="24"/>
          <w:szCs w:val="24"/>
        </w:rPr>
        <w:t>Komisija</w:t>
      </w:r>
      <w:r>
        <w:rPr>
          <w:sz w:val="24"/>
          <w:szCs w:val="24"/>
        </w:rPr>
        <w:t xml:space="preserve"> nosūta</w:t>
      </w:r>
      <w:r w:rsidR="00284D52" w:rsidRPr="0069785A">
        <w:rPr>
          <w:sz w:val="24"/>
          <w:szCs w:val="24"/>
        </w:rPr>
        <w:t xml:space="preserve"> izziņu norēķinam par izsolē iegūto </w:t>
      </w:r>
      <w:r w:rsidR="0069785A">
        <w:rPr>
          <w:sz w:val="24"/>
          <w:szCs w:val="24"/>
        </w:rPr>
        <w:t>Būv</w:t>
      </w:r>
      <w:r w:rsidR="00D67A37">
        <w:rPr>
          <w:sz w:val="24"/>
          <w:szCs w:val="24"/>
        </w:rPr>
        <w:t>i</w:t>
      </w:r>
      <w:r w:rsidR="00284D52" w:rsidRPr="0069785A">
        <w:rPr>
          <w:sz w:val="24"/>
          <w:szCs w:val="24"/>
        </w:rPr>
        <w:t xml:space="preserve"> un piecu darba dienu laikā </w:t>
      </w:r>
      <w:r>
        <w:rPr>
          <w:sz w:val="24"/>
          <w:szCs w:val="24"/>
        </w:rPr>
        <w:t>viņam ir jā</w:t>
      </w:r>
      <w:r w:rsidR="00284D52" w:rsidRPr="0069785A">
        <w:rPr>
          <w:sz w:val="24"/>
          <w:szCs w:val="24"/>
        </w:rPr>
        <w:t xml:space="preserve">iemaksā summu, ko veido starpība starp 10 (desmit) procentiem no nosolītās cenas un iemaksātā </w:t>
      </w:r>
      <w:r>
        <w:rPr>
          <w:sz w:val="24"/>
          <w:szCs w:val="24"/>
        </w:rPr>
        <w:t xml:space="preserve">izsoles </w:t>
      </w:r>
      <w:r w:rsidR="00284D52" w:rsidRPr="0069785A">
        <w:rPr>
          <w:sz w:val="24"/>
          <w:szCs w:val="24"/>
        </w:rPr>
        <w:t xml:space="preserve">nodrošinājuma. Par maksājumu veikšanas dienu tiek uzskatīts datums, kurā iesniegts kredītiestādē attiecīgais maksājumu uzdevums (kredītiestādes atzīme). </w:t>
      </w:r>
    </w:p>
    <w:p w14:paraId="6A00098B" w14:textId="31BD6828" w:rsidR="00284D52" w:rsidRPr="0069785A" w:rsidRDefault="00284D52" w:rsidP="00284D52">
      <w:pPr>
        <w:pStyle w:val="Nosaukums"/>
        <w:numPr>
          <w:ilvl w:val="1"/>
          <w:numId w:val="7"/>
        </w:numPr>
        <w:ind w:left="567" w:hanging="567"/>
        <w:jc w:val="both"/>
        <w:rPr>
          <w:sz w:val="24"/>
          <w:szCs w:val="24"/>
        </w:rPr>
      </w:pPr>
      <w:r w:rsidRPr="0069785A">
        <w:rPr>
          <w:sz w:val="24"/>
          <w:szCs w:val="24"/>
        </w:rPr>
        <w:t xml:space="preserve">Pēc Noteikumu </w:t>
      </w:r>
      <w:r w:rsidR="009E5A61">
        <w:rPr>
          <w:sz w:val="24"/>
          <w:szCs w:val="24"/>
        </w:rPr>
        <w:t xml:space="preserve">9.1. </w:t>
      </w:r>
      <w:r w:rsidRPr="0069785A">
        <w:rPr>
          <w:sz w:val="24"/>
          <w:szCs w:val="24"/>
        </w:rPr>
        <w:t>apakšpunktā noteikto maksājumu saņemšanas, Jelgavas valstspilsētas pašvaldības dome tuvākajā kārtējā domes sēdē apstiprina izsoles rezultātus.</w:t>
      </w:r>
    </w:p>
    <w:p w14:paraId="1E7B0997" w14:textId="40E70CFD" w:rsidR="00284D52" w:rsidRPr="0069785A" w:rsidRDefault="00284D52" w:rsidP="00284D52">
      <w:pPr>
        <w:pStyle w:val="Nosaukums"/>
        <w:numPr>
          <w:ilvl w:val="1"/>
          <w:numId w:val="7"/>
        </w:numPr>
        <w:ind w:left="567" w:hanging="567"/>
        <w:jc w:val="both"/>
        <w:rPr>
          <w:sz w:val="24"/>
          <w:szCs w:val="24"/>
        </w:rPr>
      </w:pPr>
      <w:r w:rsidRPr="0069785A">
        <w:rPr>
          <w:sz w:val="24"/>
          <w:szCs w:val="24"/>
        </w:rPr>
        <w:t xml:space="preserve">Ja Izsoles uzvarētājs Noteikumu </w:t>
      </w:r>
      <w:r w:rsidR="00904EAB">
        <w:rPr>
          <w:sz w:val="24"/>
          <w:szCs w:val="24"/>
        </w:rPr>
        <w:t>9</w:t>
      </w:r>
      <w:r w:rsidRPr="0069785A">
        <w:rPr>
          <w:sz w:val="24"/>
          <w:szCs w:val="24"/>
        </w:rPr>
        <w:t>.</w:t>
      </w:r>
      <w:r w:rsidR="00904EAB">
        <w:rPr>
          <w:sz w:val="24"/>
          <w:szCs w:val="24"/>
        </w:rPr>
        <w:t>1</w:t>
      </w:r>
      <w:r w:rsidRPr="0069785A">
        <w:rPr>
          <w:sz w:val="24"/>
          <w:szCs w:val="24"/>
        </w:rPr>
        <w:t xml:space="preserve">. apakšpunktā noteiktajā laikā nav samaksājis noteiktos maksājumus, viņš zaudē tiesības uz nosolīto </w:t>
      </w:r>
      <w:r w:rsidR="0069785A">
        <w:rPr>
          <w:sz w:val="24"/>
          <w:szCs w:val="24"/>
        </w:rPr>
        <w:t>Būv</w:t>
      </w:r>
      <w:r w:rsidR="00904EAB">
        <w:rPr>
          <w:sz w:val="24"/>
          <w:szCs w:val="24"/>
        </w:rPr>
        <w:t>i</w:t>
      </w:r>
      <w:r w:rsidRPr="0069785A">
        <w:rPr>
          <w:sz w:val="24"/>
          <w:szCs w:val="24"/>
        </w:rPr>
        <w:t xml:space="preserve">. Šajā gadījumā iemaksātais nodrošinājums netiek atmaksāts. </w:t>
      </w:r>
    </w:p>
    <w:p w14:paraId="712BB580" w14:textId="7D118E5F" w:rsidR="00284D52" w:rsidRPr="0069785A" w:rsidRDefault="00284D52" w:rsidP="00284D52">
      <w:pPr>
        <w:pStyle w:val="Nosaukums"/>
        <w:numPr>
          <w:ilvl w:val="1"/>
          <w:numId w:val="7"/>
        </w:numPr>
        <w:ind w:left="567" w:hanging="567"/>
        <w:jc w:val="both"/>
        <w:rPr>
          <w:sz w:val="24"/>
          <w:szCs w:val="24"/>
        </w:rPr>
      </w:pPr>
      <w:r w:rsidRPr="0069785A">
        <w:rPr>
          <w:sz w:val="24"/>
          <w:szCs w:val="24"/>
        </w:rPr>
        <w:t xml:space="preserve">Ja iestājas Noteikumu </w:t>
      </w:r>
      <w:r w:rsidR="00904EAB">
        <w:rPr>
          <w:sz w:val="24"/>
          <w:szCs w:val="24"/>
        </w:rPr>
        <w:t>9.3</w:t>
      </w:r>
      <w:r w:rsidRPr="0069785A">
        <w:rPr>
          <w:sz w:val="24"/>
          <w:szCs w:val="24"/>
        </w:rPr>
        <w:t xml:space="preserve">. apakšpunktā minētie apstākļi, Izsoles rīkotājs par to informē Dalībnieku, kurš nosolījis nākamo augstāko cenu. Dalībniekam, kurš nosolījis nākamo augstāko cenu, ir tiesības </w:t>
      </w:r>
      <w:r w:rsidR="00904EAB" w:rsidRPr="0069785A">
        <w:rPr>
          <w:sz w:val="24"/>
          <w:szCs w:val="24"/>
        </w:rPr>
        <w:t>piecu darba dienu laikā</w:t>
      </w:r>
      <w:r w:rsidRPr="0069785A">
        <w:rPr>
          <w:sz w:val="24"/>
          <w:szCs w:val="24"/>
        </w:rPr>
        <w:t xml:space="preserve"> no paziņojuma saņemšanas dienas paziņot Izsoles rīkotājam par </w:t>
      </w:r>
      <w:r w:rsidR="0069785A">
        <w:rPr>
          <w:sz w:val="24"/>
          <w:szCs w:val="24"/>
        </w:rPr>
        <w:t>Būves</w:t>
      </w:r>
      <w:r w:rsidRPr="0069785A">
        <w:rPr>
          <w:sz w:val="24"/>
          <w:szCs w:val="24"/>
        </w:rPr>
        <w:t xml:space="preserve"> pirkšanu par paša nosolīto augstāko cenu. </w:t>
      </w:r>
    </w:p>
    <w:p w14:paraId="34DEF2ED" w14:textId="0CC5EE5E" w:rsidR="00284D52" w:rsidRPr="0069785A" w:rsidRDefault="00284D52" w:rsidP="00284D52">
      <w:pPr>
        <w:pStyle w:val="Nosaukums"/>
        <w:numPr>
          <w:ilvl w:val="1"/>
          <w:numId w:val="7"/>
        </w:numPr>
        <w:ind w:left="567" w:hanging="567"/>
        <w:jc w:val="both"/>
        <w:rPr>
          <w:sz w:val="24"/>
          <w:szCs w:val="24"/>
        </w:rPr>
      </w:pPr>
      <w:r w:rsidRPr="0069785A">
        <w:rPr>
          <w:sz w:val="24"/>
          <w:szCs w:val="24"/>
        </w:rPr>
        <w:t>Viena mēneša laikā pēc izsoles rezultātu apstiprināšanas izsoles uzvarētājam ar Pašvaldību ir jānoslēdz pirkuma līgums</w:t>
      </w:r>
      <w:r w:rsidR="00C67752">
        <w:rPr>
          <w:sz w:val="24"/>
          <w:szCs w:val="24"/>
        </w:rPr>
        <w:t xml:space="preserve"> (turpmāk – Līgums, pielikumā)</w:t>
      </w:r>
      <w:r w:rsidRPr="0069785A">
        <w:rPr>
          <w:rStyle w:val="FontStyle15"/>
          <w:sz w:val="24"/>
          <w:szCs w:val="24"/>
        </w:rPr>
        <w:t xml:space="preserve">. </w:t>
      </w:r>
      <w:r w:rsidRPr="0069785A">
        <w:rPr>
          <w:sz w:val="24"/>
          <w:szCs w:val="24"/>
        </w:rPr>
        <w:t xml:space="preserve"> </w:t>
      </w:r>
    </w:p>
    <w:p w14:paraId="681A38A6" w14:textId="64FA107B" w:rsidR="00284D52" w:rsidRPr="0069785A" w:rsidRDefault="00284D52" w:rsidP="00284D52">
      <w:pPr>
        <w:pStyle w:val="Nosaukums"/>
        <w:numPr>
          <w:ilvl w:val="1"/>
          <w:numId w:val="7"/>
        </w:numPr>
        <w:ind w:left="567" w:hanging="567"/>
        <w:jc w:val="both"/>
        <w:rPr>
          <w:sz w:val="24"/>
          <w:szCs w:val="24"/>
        </w:rPr>
      </w:pPr>
      <w:r w:rsidRPr="0069785A">
        <w:rPr>
          <w:sz w:val="24"/>
          <w:szCs w:val="24"/>
        </w:rPr>
        <w:t xml:space="preserve">Izsoles uzvarētājam (turpmāk - Pircējs) ir tiesības </w:t>
      </w:r>
      <w:r w:rsidR="0069785A">
        <w:rPr>
          <w:sz w:val="24"/>
          <w:szCs w:val="24"/>
        </w:rPr>
        <w:t>Būv</w:t>
      </w:r>
      <w:r w:rsidR="00904EAB">
        <w:rPr>
          <w:sz w:val="24"/>
          <w:szCs w:val="24"/>
        </w:rPr>
        <w:t>i</w:t>
      </w:r>
      <w:r w:rsidRPr="0069785A">
        <w:rPr>
          <w:sz w:val="24"/>
          <w:szCs w:val="24"/>
        </w:rPr>
        <w:t xml:space="preserve"> izpirkt </w:t>
      </w:r>
      <w:r w:rsidR="00C67752">
        <w:rPr>
          <w:sz w:val="24"/>
          <w:szCs w:val="24"/>
        </w:rPr>
        <w:t xml:space="preserve">līdz </w:t>
      </w:r>
      <w:r w:rsidRPr="0069785A">
        <w:rPr>
          <w:sz w:val="24"/>
          <w:szCs w:val="24"/>
        </w:rPr>
        <w:t>piec</w:t>
      </w:r>
      <w:r w:rsidR="00C67752">
        <w:rPr>
          <w:sz w:val="24"/>
          <w:szCs w:val="24"/>
        </w:rPr>
        <w:t>iem</w:t>
      </w:r>
      <w:r w:rsidRPr="0069785A">
        <w:rPr>
          <w:sz w:val="24"/>
          <w:szCs w:val="24"/>
        </w:rPr>
        <w:t xml:space="preserve"> gad</w:t>
      </w:r>
      <w:r w:rsidR="00C67752">
        <w:rPr>
          <w:sz w:val="24"/>
          <w:szCs w:val="24"/>
        </w:rPr>
        <w:t>iem</w:t>
      </w:r>
      <w:r w:rsidRPr="0069785A">
        <w:rPr>
          <w:sz w:val="24"/>
          <w:szCs w:val="24"/>
        </w:rPr>
        <w:t xml:space="preserve"> par nosolīto cenu (turpmāk - Līgumcena), maksājot to saskaņā ar Līguma pielikumu - Nomaksas grafiku.</w:t>
      </w:r>
    </w:p>
    <w:p w14:paraId="50FC2E3E" w14:textId="77777777" w:rsidR="00284D52" w:rsidRPr="0069785A" w:rsidRDefault="00284D52" w:rsidP="00284D52">
      <w:pPr>
        <w:pStyle w:val="Nosaukums"/>
        <w:numPr>
          <w:ilvl w:val="1"/>
          <w:numId w:val="7"/>
        </w:numPr>
        <w:ind w:left="567" w:hanging="567"/>
        <w:jc w:val="both"/>
        <w:rPr>
          <w:sz w:val="24"/>
          <w:szCs w:val="24"/>
        </w:rPr>
      </w:pPr>
      <w:r w:rsidRPr="0069785A">
        <w:rPr>
          <w:sz w:val="24"/>
          <w:szCs w:val="24"/>
        </w:rPr>
        <w:t>Par atlikto maksājumu Pircējs maksā sešus procentus gadā (turpmāk - Aizdevuma procents) no vēl nesamaksātās Līgumcenas daļas. Aizdevuma procentu Pircējs maksā Pašvaldības kontā vienlaicīgi ar kārtējo Līgumcenas daļas maksājumu saskaņā ar Līguma Nomaksas grafiku.</w:t>
      </w:r>
    </w:p>
    <w:p w14:paraId="7586D69D" w14:textId="77777777" w:rsidR="00284D52" w:rsidRPr="0069785A" w:rsidRDefault="00284D52" w:rsidP="00284D52">
      <w:pPr>
        <w:pStyle w:val="Nosaukums"/>
        <w:numPr>
          <w:ilvl w:val="1"/>
          <w:numId w:val="7"/>
        </w:numPr>
        <w:ind w:left="567" w:hanging="567"/>
        <w:jc w:val="both"/>
        <w:rPr>
          <w:sz w:val="24"/>
          <w:szCs w:val="24"/>
        </w:rPr>
      </w:pPr>
      <w:r w:rsidRPr="0069785A">
        <w:rPr>
          <w:sz w:val="24"/>
          <w:szCs w:val="24"/>
        </w:rPr>
        <w:t>Pircējam ir tiesības nomaksāt visu Līgumcenu vai kādu tās daļu pirms Līguma Nomaksas grafikā noteiktā termiņa.</w:t>
      </w:r>
    </w:p>
    <w:p w14:paraId="50E439EC" w14:textId="75F8A36B" w:rsidR="00284D52" w:rsidRPr="0069785A" w:rsidRDefault="00284D52" w:rsidP="00284D52">
      <w:pPr>
        <w:pStyle w:val="Nosaukums"/>
        <w:numPr>
          <w:ilvl w:val="1"/>
          <w:numId w:val="7"/>
        </w:numPr>
        <w:ind w:left="567" w:hanging="567"/>
        <w:jc w:val="both"/>
        <w:rPr>
          <w:sz w:val="24"/>
          <w:szCs w:val="24"/>
        </w:rPr>
      </w:pPr>
      <w:r w:rsidRPr="0069785A">
        <w:rPr>
          <w:sz w:val="24"/>
          <w:szCs w:val="24"/>
        </w:rPr>
        <w:t xml:space="preserve">Līgumcenu un Aizdevuma procentu Pircējs maksā pa ceturkšņiem, iemaksas termiņš ir līdz katra atskaites ceturkšņa trešā mēneša </w:t>
      </w:r>
      <w:r w:rsidR="00904EAB">
        <w:rPr>
          <w:sz w:val="24"/>
          <w:szCs w:val="24"/>
        </w:rPr>
        <w:t xml:space="preserve">pēdējais </w:t>
      </w:r>
      <w:r w:rsidRPr="0069785A">
        <w:rPr>
          <w:sz w:val="24"/>
          <w:szCs w:val="24"/>
        </w:rPr>
        <w:t>datum</w:t>
      </w:r>
      <w:r w:rsidR="00904EAB">
        <w:rPr>
          <w:sz w:val="24"/>
          <w:szCs w:val="24"/>
        </w:rPr>
        <w:t>s</w:t>
      </w:r>
      <w:r w:rsidRPr="0069785A">
        <w:rPr>
          <w:sz w:val="24"/>
          <w:szCs w:val="24"/>
        </w:rPr>
        <w:t>.</w:t>
      </w:r>
    </w:p>
    <w:p w14:paraId="5E8EFA5C" w14:textId="77777777" w:rsidR="00284D52" w:rsidRPr="0069785A" w:rsidRDefault="00284D52" w:rsidP="00284D52">
      <w:pPr>
        <w:pStyle w:val="Nosaukums"/>
        <w:numPr>
          <w:ilvl w:val="1"/>
          <w:numId w:val="7"/>
        </w:numPr>
        <w:ind w:left="567" w:hanging="567"/>
        <w:jc w:val="both"/>
        <w:rPr>
          <w:sz w:val="24"/>
          <w:szCs w:val="24"/>
        </w:rPr>
      </w:pPr>
      <w:r w:rsidRPr="0069785A">
        <w:rPr>
          <w:sz w:val="24"/>
          <w:szCs w:val="24"/>
        </w:rPr>
        <w:t>Par Līgumcenas un/vai Aizdevuma procenta maksājuma kavējumiem Pircējs maksā nokavējuma procentus 0,1 procenta apmērā no kavētās maksājuma summas par katru nokavēto maksājumu dienu. Nokavējuma procentus iemaksā Pašvaldības kontā.</w:t>
      </w:r>
    </w:p>
    <w:p w14:paraId="2E277D48" w14:textId="77777777" w:rsidR="00284D52" w:rsidRPr="0069785A" w:rsidRDefault="00284D52" w:rsidP="00284D52">
      <w:pPr>
        <w:pStyle w:val="Nosaukums"/>
        <w:numPr>
          <w:ilvl w:val="1"/>
          <w:numId w:val="7"/>
        </w:numPr>
        <w:ind w:left="567" w:hanging="567"/>
        <w:jc w:val="both"/>
        <w:rPr>
          <w:sz w:val="24"/>
          <w:szCs w:val="24"/>
        </w:rPr>
      </w:pPr>
      <w:r w:rsidRPr="0069785A">
        <w:rPr>
          <w:sz w:val="24"/>
          <w:szCs w:val="24"/>
        </w:rPr>
        <w:t xml:space="preserve">Ja Pircējam ir no Līguma izrietošu maksājumu parāds, tad Pircēja kārtējo maksājumu, saskaņā ar Civillikuma 1843. pantu, vispirms ieskaita vēl nenomaksāto procentu dzēšanai un tikai pēc tam Līgumcenas dzēšanai. </w:t>
      </w:r>
    </w:p>
    <w:p w14:paraId="3BFDEF2D" w14:textId="0EF4DD79" w:rsidR="00284D52" w:rsidRPr="0069785A" w:rsidRDefault="00284D52" w:rsidP="00284D52">
      <w:pPr>
        <w:pStyle w:val="Nosaukums"/>
        <w:numPr>
          <w:ilvl w:val="1"/>
          <w:numId w:val="7"/>
        </w:numPr>
        <w:ind w:left="567" w:hanging="567"/>
        <w:jc w:val="both"/>
        <w:rPr>
          <w:sz w:val="24"/>
          <w:szCs w:val="24"/>
        </w:rPr>
      </w:pPr>
      <w:r w:rsidRPr="0069785A">
        <w:rPr>
          <w:sz w:val="24"/>
          <w:szCs w:val="24"/>
        </w:rPr>
        <w:t xml:space="preserve">Pircējs apliecina, ka ir novērtējis </w:t>
      </w:r>
      <w:r w:rsidR="0069785A">
        <w:rPr>
          <w:sz w:val="24"/>
          <w:szCs w:val="24"/>
        </w:rPr>
        <w:t>Būves</w:t>
      </w:r>
      <w:r w:rsidRPr="0069785A">
        <w:rPr>
          <w:sz w:val="24"/>
          <w:szCs w:val="24"/>
        </w:rPr>
        <w:t xml:space="preserve"> atbilstību Līgumcenai un līdz ar to apņemas turpmāk šajā sakarā neizvirzīt nekādas pretenzijas un neprasīt Līguma atcelšanu pārmērīga zaudējuma dēļ. </w:t>
      </w:r>
    </w:p>
    <w:p w14:paraId="17CD57C8" w14:textId="77777777" w:rsidR="00284D52" w:rsidRPr="0069785A" w:rsidRDefault="00284D52" w:rsidP="00284D52">
      <w:pPr>
        <w:pStyle w:val="Nosaukums"/>
        <w:numPr>
          <w:ilvl w:val="1"/>
          <w:numId w:val="7"/>
        </w:numPr>
        <w:ind w:left="567" w:hanging="567"/>
        <w:jc w:val="both"/>
        <w:rPr>
          <w:sz w:val="24"/>
          <w:szCs w:val="24"/>
        </w:rPr>
      </w:pPr>
      <w:r w:rsidRPr="0069785A">
        <w:rPr>
          <w:sz w:val="24"/>
          <w:szCs w:val="24"/>
        </w:rPr>
        <w:t>Maksājums tiek uzskatīts par veiktu dienā, kad kredītiestādē iesniegts attiecīgais maksājumu uzdevums (kredītiestādes atzīme).</w:t>
      </w:r>
    </w:p>
    <w:p w14:paraId="3BAD639B" w14:textId="72ADB44D" w:rsidR="00284D52" w:rsidRPr="0069785A" w:rsidRDefault="00284D52" w:rsidP="00284D52">
      <w:pPr>
        <w:widowControl w:val="0"/>
        <w:numPr>
          <w:ilvl w:val="1"/>
          <w:numId w:val="7"/>
        </w:numPr>
        <w:ind w:left="567" w:hanging="567"/>
        <w:jc w:val="both"/>
        <w:rPr>
          <w:sz w:val="24"/>
          <w:szCs w:val="24"/>
          <w:lang w:val="lv-LV"/>
        </w:rPr>
      </w:pPr>
      <w:bookmarkStart w:id="3" w:name="_Hlk178150087"/>
      <w:r w:rsidRPr="0069785A">
        <w:rPr>
          <w:sz w:val="24"/>
          <w:szCs w:val="24"/>
          <w:lang w:val="lv-LV"/>
        </w:rPr>
        <w:lastRenderedPageBreak/>
        <w:t xml:space="preserve">Ja pirkuma līgums tiek izbeigts Pircēja vainas dēļ, Pircējs maksā Pašvaldībai līgumsodu  10 (desmit) procentu apmērā no </w:t>
      </w:r>
      <w:r w:rsidR="008269D1" w:rsidRPr="0069785A">
        <w:rPr>
          <w:sz w:val="24"/>
          <w:szCs w:val="24"/>
          <w:lang w:val="lv-LV"/>
        </w:rPr>
        <w:t>Līgumcenas nenomaksātās daļas</w:t>
      </w:r>
      <w:r w:rsidRPr="0069785A">
        <w:rPr>
          <w:sz w:val="24"/>
          <w:szCs w:val="24"/>
          <w:lang w:val="lv-LV"/>
        </w:rPr>
        <w:t>.</w:t>
      </w:r>
    </w:p>
    <w:p w14:paraId="05D303E2" w14:textId="0DFD3335" w:rsidR="00284D52" w:rsidRPr="0069785A" w:rsidRDefault="00284D52" w:rsidP="00284D52">
      <w:pPr>
        <w:widowControl w:val="0"/>
        <w:numPr>
          <w:ilvl w:val="1"/>
          <w:numId w:val="7"/>
        </w:numPr>
        <w:ind w:left="567" w:hanging="567"/>
        <w:jc w:val="both"/>
        <w:rPr>
          <w:sz w:val="24"/>
          <w:szCs w:val="24"/>
          <w:lang w:val="lv-LV"/>
        </w:rPr>
      </w:pPr>
      <w:r w:rsidRPr="0069785A">
        <w:rPr>
          <w:sz w:val="24"/>
          <w:szCs w:val="24"/>
          <w:lang w:val="lv-LV"/>
        </w:rPr>
        <w:t xml:space="preserve">Pircējam īpašuma tiesības uz </w:t>
      </w:r>
      <w:r w:rsidR="0069785A">
        <w:rPr>
          <w:sz w:val="24"/>
          <w:szCs w:val="24"/>
          <w:lang w:val="lv-LV"/>
        </w:rPr>
        <w:t>Būv</w:t>
      </w:r>
      <w:r w:rsidR="00904EAB">
        <w:rPr>
          <w:sz w:val="24"/>
          <w:szCs w:val="24"/>
          <w:lang w:val="lv-LV"/>
        </w:rPr>
        <w:t>i</w:t>
      </w:r>
      <w:r w:rsidRPr="0069785A">
        <w:rPr>
          <w:sz w:val="24"/>
          <w:szCs w:val="24"/>
          <w:lang w:val="lv-LV"/>
        </w:rPr>
        <w:t xml:space="preserve"> rodas pēc tā reģistrēšanas </w:t>
      </w:r>
      <w:r w:rsidRPr="0069785A">
        <w:rPr>
          <w:bCs/>
          <w:sz w:val="24"/>
          <w:szCs w:val="24"/>
          <w:lang w:val="lv-LV"/>
        </w:rPr>
        <w:t>zemesgrāmatā</w:t>
      </w:r>
      <w:r w:rsidRPr="0069785A">
        <w:rPr>
          <w:sz w:val="24"/>
          <w:szCs w:val="24"/>
          <w:lang w:val="lv-LV"/>
        </w:rPr>
        <w:t xml:space="preserve"> uz Pircēja vārda.</w:t>
      </w:r>
    </w:p>
    <w:p w14:paraId="0B48AF06" w14:textId="73845F57" w:rsidR="00284D52" w:rsidRPr="0069785A" w:rsidRDefault="00284D52" w:rsidP="00284D52">
      <w:pPr>
        <w:numPr>
          <w:ilvl w:val="1"/>
          <w:numId w:val="7"/>
        </w:numPr>
        <w:ind w:left="567" w:hanging="567"/>
        <w:jc w:val="both"/>
        <w:rPr>
          <w:sz w:val="24"/>
          <w:szCs w:val="24"/>
          <w:lang w:val="lv-LV"/>
        </w:rPr>
      </w:pPr>
      <w:r w:rsidRPr="0069785A">
        <w:rPr>
          <w:sz w:val="24"/>
          <w:szCs w:val="24"/>
          <w:lang w:val="lv-LV"/>
        </w:rPr>
        <w:t>Visus izdevumus, kas saistīti ar īpašuma tiesīb</w:t>
      </w:r>
      <w:r w:rsidR="00904EAB">
        <w:rPr>
          <w:sz w:val="24"/>
          <w:szCs w:val="24"/>
          <w:lang w:val="lv-LV"/>
        </w:rPr>
        <w:t>as</w:t>
      </w:r>
      <w:r w:rsidRPr="0069785A">
        <w:rPr>
          <w:sz w:val="24"/>
          <w:szCs w:val="24"/>
          <w:lang w:val="lv-LV"/>
        </w:rPr>
        <w:t xml:space="preserve"> uz </w:t>
      </w:r>
      <w:r w:rsidR="0069785A">
        <w:rPr>
          <w:sz w:val="24"/>
          <w:szCs w:val="24"/>
          <w:lang w:val="lv-LV"/>
        </w:rPr>
        <w:t>Būv</w:t>
      </w:r>
      <w:r w:rsidR="00904EAB">
        <w:rPr>
          <w:sz w:val="24"/>
          <w:szCs w:val="24"/>
          <w:lang w:val="lv-LV"/>
        </w:rPr>
        <w:t>i</w:t>
      </w:r>
      <w:r w:rsidRPr="0069785A">
        <w:rPr>
          <w:sz w:val="24"/>
          <w:szCs w:val="24"/>
          <w:lang w:val="lv-LV"/>
        </w:rPr>
        <w:t xml:space="preserve"> nostiprināšanu </w:t>
      </w:r>
      <w:r w:rsidRPr="0069785A">
        <w:rPr>
          <w:bCs/>
          <w:sz w:val="24"/>
          <w:szCs w:val="24"/>
          <w:lang w:val="lv-LV"/>
        </w:rPr>
        <w:t>zemesgrāmatā</w:t>
      </w:r>
      <w:r w:rsidRPr="0069785A">
        <w:rPr>
          <w:sz w:val="24"/>
          <w:szCs w:val="24"/>
          <w:lang w:val="lv-LV"/>
        </w:rPr>
        <w:t xml:space="preserve"> uz pircēja vārda, maksā pircējs.</w:t>
      </w:r>
    </w:p>
    <w:p w14:paraId="4FEB1801" w14:textId="77777777" w:rsidR="00284D52" w:rsidRPr="0069785A" w:rsidRDefault="00284D52" w:rsidP="00284D52">
      <w:pPr>
        <w:pStyle w:val="Nosaukums"/>
        <w:numPr>
          <w:ilvl w:val="1"/>
          <w:numId w:val="7"/>
        </w:numPr>
        <w:ind w:left="567" w:hanging="567"/>
        <w:jc w:val="both"/>
        <w:rPr>
          <w:sz w:val="24"/>
          <w:szCs w:val="24"/>
        </w:rPr>
      </w:pPr>
      <w:bookmarkStart w:id="4" w:name="_Hlk178150207"/>
      <w:bookmarkEnd w:id="3"/>
      <w:r w:rsidRPr="0069785A">
        <w:rPr>
          <w:sz w:val="24"/>
          <w:szCs w:val="24"/>
        </w:rPr>
        <w:t>Gadījumā, ja pirkuma līgums netiek noslēgts, izsole tiek atzīta par nenotikušu.</w:t>
      </w:r>
    </w:p>
    <w:bookmarkEnd w:id="4"/>
    <w:p w14:paraId="5798DC46" w14:textId="77777777" w:rsidR="00732AB1" w:rsidRPr="0069785A" w:rsidRDefault="00732AB1" w:rsidP="00732AB1">
      <w:pPr>
        <w:pStyle w:val="Nosaukums"/>
        <w:ind w:left="567"/>
        <w:jc w:val="both"/>
        <w:rPr>
          <w:sz w:val="24"/>
          <w:szCs w:val="24"/>
        </w:rPr>
      </w:pPr>
    </w:p>
    <w:p w14:paraId="1E4752B5" w14:textId="785733B5" w:rsidR="00732AB1" w:rsidRPr="0069785A" w:rsidRDefault="00732AB1" w:rsidP="00732AB1">
      <w:pPr>
        <w:pStyle w:val="Nosaukums"/>
        <w:numPr>
          <w:ilvl w:val="0"/>
          <w:numId w:val="7"/>
        </w:numPr>
        <w:ind w:left="426" w:hanging="426"/>
        <w:jc w:val="both"/>
        <w:rPr>
          <w:b/>
          <w:sz w:val="24"/>
        </w:rPr>
      </w:pPr>
      <w:r w:rsidRPr="0069785A">
        <w:rPr>
          <w:b/>
          <w:sz w:val="24"/>
        </w:rPr>
        <w:t>Nenotikusi, spēkā neesoša izsole</w:t>
      </w:r>
    </w:p>
    <w:p w14:paraId="6B5ED24A" w14:textId="1DC42EB5" w:rsidR="00501792" w:rsidRPr="00C20202" w:rsidRDefault="009041A4" w:rsidP="00501792">
      <w:pPr>
        <w:pStyle w:val="Default"/>
        <w:numPr>
          <w:ilvl w:val="1"/>
          <w:numId w:val="7"/>
        </w:numPr>
        <w:contextualSpacing/>
        <w:jc w:val="both"/>
        <w:rPr>
          <w:rFonts w:eastAsia="Calibri"/>
          <w:color w:val="auto"/>
          <w:lang w:eastAsia="en-US"/>
        </w:rPr>
      </w:pPr>
      <w:r>
        <w:rPr>
          <w:rFonts w:eastAsia="Calibri"/>
          <w:color w:val="auto"/>
          <w:lang w:eastAsia="en-US"/>
        </w:rPr>
        <w:t>Būves</w:t>
      </w:r>
      <w:r w:rsidR="00501792" w:rsidRPr="00C20202">
        <w:rPr>
          <w:rFonts w:eastAsia="Calibri"/>
          <w:color w:val="auto"/>
          <w:lang w:eastAsia="en-US"/>
        </w:rPr>
        <w:t xml:space="preserve"> izsole uzskatāma par nenotikušu:</w:t>
      </w:r>
    </w:p>
    <w:p w14:paraId="2FB65300" w14:textId="77777777" w:rsidR="00501792" w:rsidRPr="00C20202" w:rsidRDefault="00501792" w:rsidP="009041A4">
      <w:pPr>
        <w:pStyle w:val="Default"/>
        <w:numPr>
          <w:ilvl w:val="2"/>
          <w:numId w:val="7"/>
        </w:numPr>
        <w:ind w:left="851" w:hanging="851"/>
        <w:contextualSpacing/>
        <w:jc w:val="both"/>
        <w:rPr>
          <w:rFonts w:eastAsia="Calibri"/>
          <w:color w:val="auto"/>
          <w:lang w:eastAsia="en-US"/>
        </w:rPr>
      </w:pPr>
      <w:r w:rsidRPr="00C20202">
        <w:rPr>
          <w:rFonts w:eastAsia="Calibri"/>
          <w:color w:val="auto"/>
          <w:lang w:eastAsia="en-US"/>
        </w:rPr>
        <w:t>ja uz izsoli nav autorizēts neviens izsoles dalībnieks;</w:t>
      </w:r>
    </w:p>
    <w:p w14:paraId="009AF30E" w14:textId="77777777" w:rsidR="00501792" w:rsidRPr="00C20202" w:rsidRDefault="00501792" w:rsidP="009041A4">
      <w:pPr>
        <w:pStyle w:val="Default"/>
        <w:numPr>
          <w:ilvl w:val="2"/>
          <w:numId w:val="7"/>
        </w:numPr>
        <w:ind w:left="851" w:hanging="851"/>
        <w:contextualSpacing/>
        <w:jc w:val="both"/>
        <w:rPr>
          <w:rFonts w:eastAsia="Calibri"/>
          <w:color w:val="auto"/>
          <w:lang w:eastAsia="en-US"/>
        </w:rPr>
      </w:pPr>
      <w:r w:rsidRPr="00C20202">
        <w:rPr>
          <w:rFonts w:eastAsia="Calibri"/>
          <w:color w:val="auto"/>
          <w:lang w:eastAsia="en-US"/>
        </w:rPr>
        <w:t>ja izsole bijusi izziņota, pārkāpjot Noteikumus vai Publiskas personas mantas atsavināšanas likumu;</w:t>
      </w:r>
    </w:p>
    <w:p w14:paraId="536B2193" w14:textId="77777777" w:rsidR="00501792" w:rsidRPr="00C20202" w:rsidRDefault="00501792" w:rsidP="009041A4">
      <w:pPr>
        <w:pStyle w:val="Default"/>
        <w:numPr>
          <w:ilvl w:val="2"/>
          <w:numId w:val="7"/>
        </w:numPr>
        <w:ind w:left="851" w:hanging="851"/>
        <w:contextualSpacing/>
        <w:jc w:val="both"/>
        <w:rPr>
          <w:rFonts w:eastAsia="Calibri"/>
          <w:color w:val="auto"/>
          <w:lang w:eastAsia="en-US"/>
        </w:rPr>
      </w:pPr>
      <w:r w:rsidRPr="00C20202">
        <w:rPr>
          <w:rFonts w:eastAsia="Calibri"/>
          <w:color w:val="auto"/>
          <w:lang w:eastAsia="en-US"/>
        </w:rPr>
        <w:t>ja tiek noskaidrots, ka nepamatoti noraidīta kāda dalībnieka piedalīšanās izsolē vai nepareizi noraidīts kāds pārsolījums;</w:t>
      </w:r>
    </w:p>
    <w:p w14:paraId="4FF3D4CD" w14:textId="77777777" w:rsidR="00501792" w:rsidRPr="00C20202" w:rsidRDefault="00501792" w:rsidP="009041A4">
      <w:pPr>
        <w:pStyle w:val="Default"/>
        <w:numPr>
          <w:ilvl w:val="2"/>
          <w:numId w:val="7"/>
        </w:numPr>
        <w:ind w:left="851" w:hanging="851"/>
        <w:contextualSpacing/>
        <w:jc w:val="both"/>
        <w:rPr>
          <w:rFonts w:eastAsia="Calibri"/>
          <w:color w:val="auto"/>
          <w:lang w:eastAsia="en-US"/>
        </w:rPr>
      </w:pPr>
      <w:r w:rsidRPr="00C20202">
        <w:rPr>
          <w:rFonts w:eastAsia="Calibri"/>
          <w:color w:val="auto"/>
          <w:lang w:eastAsia="en-US"/>
        </w:rPr>
        <w:t>ja neviens izsoles dalībnieks nav pārsolījis izsoles sākumcenu;</w:t>
      </w:r>
    </w:p>
    <w:p w14:paraId="58379DF4" w14:textId="428A48C4" w:rsidR="00501792" w:rsidRPr="00C20202" w:rsidRDefault="00501792" w:rsidP="009041A4">
      <w:pPr>
        <w:pStyle w:val="Default"/>
        <w:numPr>
          <w:ilvl w:val="2"/>
          <w:numId w:val="7"/>
        </w:numPr>
        <w:ind w:left="851" w:hanging="851"/>
        <w:contextualSpacing/>
        <w:jc w:val="both"/>
        <w:rPr>
          <w:rFonts w:eastAsia="Calibri"/>
          <w:color w:val="auto"/>
          <w:lang w:eastAsia="en-US"/>
        </w:rPr>
      </w:pPr>
      <w:r w:rsidRPr="00C20202">
        <w:rPr>
          <w:rFonts w:eastAsia="Calibri"/>
          <w:color w:val="auto"/>
          <w:lang w:eastAsia="en-US"/>
        </w:rPr>
        <w:t xml:space="preserve">ja vienīgais izsoles dalībnieks, kurš nosolījis izsolāmo īpašumu, nav parakstījis </w:t>
      </w:r>
      <w:r w:rsidR="009041A4">
        <w:rPr>
          <w:rFonts w:eastAsia="Calibri"/>
          <w:color w:val="auto"/>
          <w:lang w:eastAsia="en-US"/>
        </w:rPr>
        <w:t>Būves</w:t>
      </w:r>
      <w:r w:rsidRPr="00C20202">
        <w:rPr>
          <w:rFonts w:eastAsia="Calibri"/>
          <w:color w:val="auto"/>
          <w:lang w:eastAsia="en-US"/>
        </w:rPr>
        <w:t xml:space="preserve"> pirkuma līgumu;</w:t>
      </w:r>
    </w:p>
    <w:p w14:paraId="68B37F8A" w14:textId="77777777" w:rsidR="00501792" w:rsidRPr="00C20202" w:rsidRDefault="00501792" w:rsidP="009041A4">
      <w:pPr>
        <w:pStyle w:val="Default"/>
        <w:numPr>
          <w:ilvl w:val="2"/>
          <w:numId w:val="7"/>
        </w:numPr>
        <w:ind w:left="851" w:hanging="851"/>
        <w:contextualSpacing/>
        <w:jc w:val="both"/>
        <w:rPr>
          <w:rFonts w:eastAsia="Calibri"/>
          <w:color w:val="auto"/>
          <w:lang w:eastAsia="en-US"/>
        </w:rPr>
      </w:pPr>
      <w:r w:rsidRPr="00C20202">
        <w:rPr>
          <w:rFonts w:eastAsia="Calibri"/>
          <w:color w:val="auto"/>
          <w:lang w:eastAsia="en-US"/>
        </w:rPr>
        <w:t>ja neviens no izsoles dalībniekiem, kurš atzīts par nosolītāju, neveic pirkuma maksas samaksu Noteikumos norādītajā termiņā</w:t>
      </w:r>
      <w:r>
        <w:rPr>
          <w:rFonts w:eastAsia="Calibri"/>
          <w:color w:val="auto"/>
          <w:lang w:eastAsia="en-US"/>
        </w:rPr>
        <w:t>.</w:t>
      </w:r>
    </w:p>
    <w:p w14:paraId="4930D289" w14:textId="7D352B9B" w:rsidR="00501792" w:rsidRPr="00B5793F" w:rsidRDefault="00501792" w:rsidP="00501792">
      <w:pPr>
        <w:pStyle w:val="Default"/>
        <w:numPr>
          <w:ilvl w:val="1"/>
          <w:numId w:val="7"/>
        </w:numPr>
        <w:contextualSpacing/>
        <w:jc w:val="both"/>
        <w:rPr>
          <w:rFonts w:eastAsia="Calibri"/>
          <w:color w:val="auto"/>
          <w:lang w:eastAsia="en-US"/>
        </w:rPr>
      </w:pPr>
      <w:r w:rsidRPr="00B5793F">
        <w:rPr>
          <w:rFonts w:eastAsia="Calibri"/>
          <w:color w:val="auto"/>
          <w:lang w:eastAsia="en-US"/>
        </w:rPr>
        <w:t>Ja izsoles</w:t>
      </w:r>
      <w:r>
        <w:rPr>
          <w:rFonts w:eastAsia="Calibri"/>
          <w:color w:val="auto"/>
          <w:lang w:eastAsia="en-US"/>
        </w:rPr>
        <w:t xml:space="preserve"> rezultātā noslēgto pirkuma līgumu</w:t>
      </w:r>
      <w:r w:rsidRPr="00B5793F">
        <w:rPr>
          <w:rFonts w:eastAsia="Calibri"/>
          <w:color w:val="auto"/>
          <w:lang w:eastAsia="en-US"/>
        </w:rPr>
        <w:t xml:space="preserve"> likumā noteiktajā kārtībā atzīst par spēkā neesošu, arī notikusī izsole atzīstama par spēkā neesošu, un izsoles uzvarētājam ir tiesības saņemt atpakaļ</w:t>
      </w:r>
      <w:r>
        <w:rPr>
          <w:rFonts w:eastAsia="Calibri"/>
          <w:color w:val="auto"/>
          <w:lang w:eastAsia="en-US"/>
        </w:rPr>
        <w:t xml:space="preserve"> </w:t>
      </w:r>
      <w:r w:rsidR="009041A4">
        <w:rPr>
          <w:rFonts w:eastAsia="Calibri"/>
          <w:color w:val="auto"/>
          <w:lang w:eastAsia="en-US"/>
        </w:rPr>
        <w:t>sa</w:t>
      </w:r>
      <w:r>
        <w:rPr>
          <w:rFonts w:eastAsia="Calibri"/>
          <w:color w:val="auto"/>
          <w:lang w:eastAsia="en-US"/>
        </w:rPr>
        <w:t>maksu</w:t>
      </w:r>
      <w:r w:rsidRPr="00B5793F">
        <w:rPr>
          <w:rFonts w:eastAsia="Calibri"/>
          <w:color w:val="auto"/>
          <w:lang w:eastAsia="en-US"/>
        </w:rPr>
        <w:t>.</w:t>
      </w:r>
    </w:p>
    <w:p w14:paraId="71099FD8" w14:textId="75200D7A" w:rsidR="00501792" w:rsidRPr="009041A4" w:rsidRDefault="00501792" w:rsidP="009041A4">
      <w:pPr>
        <w:numPr>
          <w:ilvl w:val="1"/>
          <w:numId w:val="7"/>
        </w:numPr>
        <w:overflowPunct w:val="0"/>
        <w:autoSpaceDE w:val="0"/>
        <w:autoSpaceDN w:val="0"/>
        <w:adjustRightInd w:val="0"/>
        <w:ind w:left="567" w:hanging="567"/>
        <w:contextualSpacing/>
        <w:jc w:val="both"/>
        <w:textAlignment w:val="baseline"/>
        <w:rPr>
          <w:sz w:val="24"/>
          <w:szCs w:val="24"/>
          <w:lang w:val="lv-LV"/>
        </w:rPr>
      </w:pPr>
      <w:r w:rsidRPr="009041A4">
        <w:rPr>
          <w:sz w:val="24"/>
          <w:szCs w:val="24"/>
          <w:lang w:val="lv-LV"/>
        </w:rPr>
        <w:t xml:space="preserve">Lēmumu par izsoles atzīšanu par nenotikušu vai spēkā neesošu pieņem </w:t>
      </w:r>
      <w:r w:rsidR="009041A4">
        <w:rPr>
          <w:sz w:val="24"/>
          <w:szCs w:val="24"/>
          <w:lang w:val="lv-LV"/>
        </w:rPr>
        <w:t>Pašvaldības</w:t>
      </w:r>
      <w:r w:rsidRPr="009041A4">
        <w:rPr>
          <w:sz w:val="24"/>
          <w:szCs w:val="24"/>
          <w:lang w:val="lv-LV"/>
        </w:rPr>
        <w:t xml:space="preserve"> dome un 2 (divu) nedēļu laikā paziņo par to izsoles dalībniekiem.</w:t>
      </w:r>
    </w:p>
    <w:p w14:paraId="194605A7" w14:textId="711D9EA6" w:rsidR="00501792" w:rsidRPr="009041A4" w:rsidRDefault="00501792" w:rsidP="009041A4">
      <w:pPr>
        <w:numPr>
          <w:ilvl w:val="1"/>
          <w:numId w:val="7"/>
        </w:numPr>
        <w:overflowPunct w:val="0"/>
        <w:autoSpaceDE w:val="0"/>
        <w:autoSpaceDN w:val="0"/>
        <w:adjustRightInd w:val="0"/>
        <w:ind w:left="567" w:hanging="567"/>
        <w:contextualSpacing/>
        <w:jc w:val="both"/>
        <w:textAlignment w:val="baseline"/>
        <w:rPr>
          <w:sz w:val="24"/>
          <w:szCs w:val="24"/>
          <w:lang w:val="lv-LV"/>
        </w:rPr>
      </w:pPr>
      <w:r w:rsidRPr="009041A4">
        <w:rPr>
          <w:sz w:val="24"/>
          <w:szCs w:val="24"/>
          <w:lang w:val="lv-LV"/>
        </w:rPr>
        <w:t>Izsoles dalībnieks, kurš nosolījis augstāko cenu vai izsoles dalībnieks, kurš nosolījis nākamo augstāko cenu, nokavējot Noteikum</w:t>
      </w:r>
      <w:r w:rsidR="009041A4">
        <w:rPr>
          <w:sz w:val="24"/>
          <w:szCs w:val="24"/>
          <w:lang w:val="lv-LV"/>
        </w:rPr>
        <w:t>os</w:t>
      </w:r>
      <w:r w:rsidRPr="009041A4">
        <w:rPr>
          <w:sz w:val="24"/>
          <w:szCs w:val="24"/>
          <w:lang w:val="lv-LV"/>
        </w:rPr>
        <w:t xml:space="preserve"> noteikto </w:t>
      </w:r>
      <w:r w:rsidR="009041A4">
        <w:rPr>
          <w:sz w:val="24"/>
          <w:szCs w:val="24"/>
          <w:lang w:val="lv-LV"/>
        </w:rPr>
        <w:t>Būves</w:t>
      </w:r>
      <w:r w:rsidRPr="009041A4">
        <w:rPr>
          <w:sz w:val="24"/>
          <w:szCs w:val="24"/>
          <w:lang w:val="lv-LV"/>
        </w:rPr>
        <w:t xml:space="preserve"> pirkuma līguma parakstīšanas termiņu, zaudē iemaksāto </w:t>
      </w:r>
      <w:r w:rsidR="009041A4">
        <w:rPr>
          <w:sz w:val="24"/>
          <w:szCs w:val="24"/>
          <w:lang w:val="lv-LV"/>
        </w:rPr>
        <w:t xml:space="preserve">izsoles </w:t>
      </w:r>
      <w:r w:rsidRPr="009041A4">
        <w:rPr>
          <w:sz w:val="24"/>
          <w:szCs w:val="24"/>
          <w:lang w:val="lv-LV"/>
        </w:rPr>
        <w:t xml:space="preserve">nodrošinājumu, kā arī </w:t>
      </w:r>
      <w:r w:rsidR="009041A4">
        <w:rPr>
          <w:sz w:val="24"/>
          <w:szCs w:val="24"/>
          <w:lang w:val="lv-LV"/>
        </w:rPr>
        <w:t>Būves</w:t>
      </w:r>
      <w:r w:rsidRPr="009041A4">
        <w:rPr>
          <w:sz w:val="24"/>
          <w:szCs w:val="24"/>
          <w:lang w:val="lv-LV"/>
        </w:rPr>
        <w:t xml:space="preserve"> pirkšanas tiesības saskaņā ar Noteikumiem.</w:t>
      </w:r>
    </w:p>
    <w:p w14:paraId="3AF17E6D" w14:textId="77777777" w:rsidR="00732AB1" w:rsidRPr="0069785A" w:rsidRDefault="00732AB1" w:rsidP="00732AB1">
      <w:pPr>
        <w:pStyle w:val="Nosaukums"/>
        <w:ind w:left="851"/>
        <w:jc w:val="both"/>
        <w:rPr>
          <w:sz w:val="24"/>
          <w:szCs w:val="24"/>
        </w:rPr>
      </w:pPr>
    </w:p>
    <w:p w14:paraId="5D8BFD74" w14:textId="77777777" w:rsidR="00732AB1" w:rsidRPr="0069785A" w:rsidRDefault="00732AB1" w:rsidP="00732AB1">
      <w:pPr>
        <w:pStyle w:val="Nosaukums"/>
        <w:numPr>
          <w:ilvl w:val="0"/>
          <w:numId w:val="7"/>
        </w:numPr>
        <w:ind w:left="426" w:hanging="426"/>
        <w:jc w:val="both"/>
        <w:rPr>
          <w:b/>
          <w:sz w:val="24"/>
          <w:szCs w:val="24"/>
        </w:rPr>
      </w:pPr>
      <w:r w:rsidRPr="0069785A">
        <w:rPr>
          <w:b/>
          <w:sz w:val="24"/>
          <w:szCs w:val="24"/>
        </w:rPr>
        <w:t>Komisijas tiesības un pienākumi</w:t>
      </w:r>
    </w:p>
    <w:p w14:paraId="5E872D85" w14:textId="77777777" w:rsidR="00732AB1" w:rsidRPr="0069785A" w:rsidRDefault="00732AB1" w:rsidP="00732AB1">
      <w:pPr>
        <w:pStyle w:val="Nosaukums"/>
        <w:numPr>
          <w:ilvl w:val="1"/>
          <w:numId w:val="7"/>
        </w:numPr>
        <w:ind w:left="567" w:hanging="567"/>
        <w:jc w:val="both"/>
        <w:rPr>
          <w:sz w:val="24"/>
          <w:szCs w:val="24"/>
        </w:rPr>
      </w:pPr>
      <w:r w:rsidRPr="0069785A">
        <w:rPr>
          <w:sz w:val="24"/>
          <w:szCs w:val="24"/>
        </w:rPr>
        <w:t>Komisija, pildot savus pienākumus, ir tiesīga pieaicināt ekspertus un pieprasīt izsoles dalībniekam iesniegt precizējošu informāciju.</w:t>
      </w:r>
    </w:p>
    <w:p w14:paraId="02EA341E" w14:textId="77777777" w:rsidR="00732AB1" w:rsidRPr="0069785A" w:rsidRDefault="00732AB1" w:rsidP="00732AB1">
      <w:pPr>
        <w:pStyle w:val="Nosaukums"/>
        <w:numPr>
          <w:ilvl w:val="1"/>
          <w:numId w:val="7"/>
        </w:numPr>
        <w:ind w:left="567" w:hanging="567"/>
        <w:jc w:val="both"/>
        <w:rPr>
          <w:sz w:val="24"/>
          <w:szCs w:val="24"/>
        </w:rPr>
      </w:pPr>
      <w:r w:rsidRPr="0069785A">
        <w:rPr>
          <w:sz w:val="24"/>
          <w:szCs w:val="24"/>
        </w:rPr>
        <w:t>Komisija ir tiesīga pārtraukt izsoli jebkurā brīdī, ja tam ir objektīvs pamatojums.</w:t>
      </w:r>
    </w:p>
    <w:p w14:paraId="6DDE0C7B" w14:textId="77777777" w:rsidR="00732AB1" w:rsidRPr="0069785A" w:rsidRDefault="00732AB1" w:rsidP="00732AB1">
      <w:pPr>
        <w:pStyle w:val="Nosaukums"/>
        <w:numPr>
          <w:ilvl w:val="1"/>
          <w:numId w:val="7"/>
        </w:numPr>
        <w:ind w:left="567" w:hanging="567"/>
        <w:jc w:val="both"/>
        <w:rPr>
          <w:sz w:val="24"/>
          <w:szCs w:val="24"/>
        </w:rPr>
      </w:pPr>
      <w:r w:rsidRPr="0069785A">
        <w:rPr>
          <w:sz w:val="24"/>
          <w:szCs w:val="24"/>
        </w:rPr>
        <w:t>Komisija ir tiesīga pārbaudīt nepieciešamo informāciju kompetentā institūcijā, publiski pieejamās datubāzēs vai citos publiski pieejamos avotos.</w:t>
      </w:r>
    </w:p>
    <w:p w14:paraId="7A91C39E" w14:textId="77777777" w:rsidR="00732AB1" w:rsidRPr="0069785A" w:rsidRDefault="00732AB1" w:rsidP="00732AB1">
      <w:pPr>
        <w:pStyle w:val="Nosaukums"/>
        <w:numPr>
          <w:ilvl w:val="1"/>
          <w:numId w:val="7"/>
        </w:numPr>
        <w:ind w:left="567" w:hanging="567"/>
        <w:jc w:val="both"/>
        <w:rPr>
          <w:sz w:val="24"/>
          <w:szCs w:val="24"/>
        </w:rPr>
      </w:pPr>
      <w:r w:rsidRPr="0069785A">
        <w:rPr>
          <w:sz w:val="24"/>
          <w:szCs w:val="24"/>
        </w:rPr>
        <w:t>Strīdus, kas radušies sakarā ar šīs izsoles Noteikumu piemērošanu, izšķir Jelgavas valstspilsētas pašvaldības dome.</w:t>
      </w:r>
    </w:p>
    <w:p w14:paraId="450A7BC2" w14:textId="77777777" w:rsidR="00732AB1" w:rsidRPr="0069785A" w:rsidRDefault="00732AB1" w:rsidP="00732AB1">
      <w:pPr>
        <w:pStyle w:val="Nosaukums"/>
        <w:numPr>
          <w:ilvl w:val="1"/>
          <w:numId w:val="7"/>
        </w:numPr>
        <w:ind w:left="567" w:hanging="567"/>
        <w:jc w:val="both"/>
        <w:rPr>
          <w:sz w:val="24"/>
          <w:szCs w:val="24"/>
        </w:rPr>
      </w:pPr>
      <w:r w:rsidRPr="0069785A">
        <w:rPr>
          <w:sz w:val="24"/>
          <w:szCs w:val="24"/>
        </w:rPr>
        <w:t>Jelgavas valstspilsētas pašvaldības domes lēmumu par izsoles rezultātu apstiprināšanu viena mēneša laikā var pārsūdzēt tiesā normatīvajos aktos noteiktajā kārtībā.</w:t>
      </w:r>
    </w:p>
    <w:p w14:paraId="5813A010" w14:textId="77777777" w:rsidR="00CC328B" w:rsidRPr="0069785A" w:rsidRDefault="00CC328B" w:rsidP="00CC328B">
      <w:pPr>
        <w:pStyle w:val="Nosaukums"/>
        <w:jc w:val="both"/>
        <w:rPr>
          <w:sz w:val="24"/>
          <w:szCs w:val="24"/>
        </w:rPr>
      </w:pPr>
    </w:p>
    <w:p w14:paraId="37811C1E" w14:textId="77777777" w:rsidR="00CC328B" w:rsidRPr="0069785A" w:rsidRDefault="00CC328B" w:rsidP="00CC328B">
      <w:pPr>
        <w:pStyle w:val="Nosaukums"/>
        <w:jc w:val="both"/>
        <w:rPr>
          <w:sz w:val="24"/>
          <w:szCs w:val="24"/>
        </w:rPr>
      </w:pPr>
    </w:p>
    <w:p w14:paraId="2E2584F0" w14:textId="011E4FF7" w:rsidR="005A1F5A" w:rsidRPr="0069785A" w:rsidRDefault="005A1F5A" w:rsidP="005A1F5A">
      <w:pPr>
        <w:pStyle w:val="Nosaukums"/>
        <w:jc w:val="left"/>
        <w:rPr>
          <w:sz w:val="24"/>
        </w:rPr>
      </w:pPr>
      <w:r w:rsidRPr="0069785A">
        <w:rPr>
          <w:sz w:val="24"/>
        </w:rPr>
        <w:t xml:space="preserve">Jelgavas valstspilsētas pašvaldības īpašuma </w:t>
      </w:r>
      <w:r w:rsidRPr="0069785A">
        <w:rPr>
          <w:sz w:val="24"/>
        </w:rPr>
        <w:tab/>
      </w:r>
      <w:r w:rsidRPr="0069785A">
        <w:rPr>
          <w:sz w:val="24"/>
        </w:rPr>
        <w:tab/>
      </w:r>
      <w:r w:rsidRPr="0069785A">
        <w:rPr>
          <w:sz w:val="24"/>
        </w:rPr>
        <w:tab/>
      </w:r>
      <w:r w:rsidR="006F6809" w:rsidRPr="006F6809">
        <w:rPr>
          <w:bCs/>
          <w:i/>
          <w:sz w:val="24"/>
          <w:szCs w:val="24"/>
        </w:rPr>
        <w:t>(paraksts)</w:t>
      </w:r>
      <w:r w:rsidRPr="0069785A">
        <w:rPr>
          <w:sz w:val="24"/>
        </w:rPr>
        <w:tab/>
      </w:r>
      <w:r w:rsidRPr="0069785A">
        <w:rPr>
          <w:sz w:val="24"/>
        </w:rPr>
        <w:tab/>
      </w:r>
      <w:r w:rsidR="006B3E11" w:rsidRPr="0069785A">
        <w:rPr>
          <w:sz w:val="24"/>
        </w:rPr>
        <w:t>N.Pūce</w:t>
      </w:r>
    </w:p>
    <w:p w14:paraId="7069BB95" w14:textId="3CF8E368" w:rsidR="005A1F5A" w:rsidRPr="0069785A" w:rsidRDefault="005A1F5A" w:rsidP="005A1F5A">
      <w:pPr>
        <w:pStyle w:val="Nosaukums"/>
        <w:tabs>
          <w:tab w:val="left" w:pos="6804"/>
        </w:tabs>
        <w:jc w:val="left"/>
        <w:rPr>
          <w:sz w:val="22"/>
          <w:szCs w:val="24"/>
        </w:rPr>
      </w:pPr>
      <w:r w:rsidRPr="0069785A">
        <w:rPr>
          <w:sz w:val="24"/>
        </w:rPr>
        <w:t>atsavināšanas komisijas priekšsēdētāj</w:t>
      </w:r>
      <w:r w:rsidR="006B3E11" w:rsidRPr="0069785A">
        <w:rPr>
          <w:sz w:val="24"/>
        </w:rPr>
        <w:t>s</w:t>
      </w:r>
    </w:p>
    <w:p w14:paraId="4B3B870E" w14:textId="77777777" w:rsidR="00116ADC" w:rsidRDefault="00116ADC" w:rsidP="00CC328B">
      <w:pPr>
        <w:rPr>
          <w:lang w:val="lv-LV"/>
        </w:rPr>
      </w:pPr>
    </w:p>
    <w:p w14:paraId="64F5394A" w14:textId="77777777" w:rsidR="00D3454F" w:rsidRDefault="00D3454F" w:rsidP="00CC328B">
      <w:pPr>
        <w:rPr>
          <w:lang w:val="lv-LV"/>
        </w:rPr>
      </w:pPr>
    </w:p>
    <w:p w14:paraId="36485DE0" w14:textId="77777777" w:rsidR="00A7695B" w:rsidRDefault="00A7695B" w:rsidP="00CC328B">
      <w:pPr>
        <w:rPr>
          <w:lang w:val="lv-LV"/>
        </w:rPr>
      </w:pPr>
    </w:p>
    <w:p w14:paraId="49995E54" w14:textId="77777777" w:rsidR="00A7695B" w:rsidRDefault="00A7695B" w:rsidP="00CC328B">
      <w:pPr>
        <w:rPr>
          <w:lang w:val="lv-LV"/>
        </w:rPr>
      </w:pPr>
    </w:p>
    <w:p w14:paraId="624CD5C2" w14:textId="77777777" w:rsidR="00A7695B" w:rsidRDefault="00A7695B" w:rsidP="00CC328B">
      <w:pPr>
        <w:rPr>
          <w:lang w:val="lv-LV"/>
        </w:rPr>
      </w:pPr>
    </w:p>
    <w:p w14:paraId="0A4270CD" w14:textId="77777777" w:rsidR="00A7695B" w:rsidRDefault="00A7695B" w:rsidP="00CC328B">
      <w:pPr>
        <w:rPr>
          <w:lang w:val="lv-LV"/>
        </w:rPr>
      </w:pPr>
    </w:p>
    <w:p w14:paraId="171A864C" w14:textId="77777777" w:rsidR="00A7695B" w:rsidRDefault="00A7695B" w:rsidP="00CC328B">
      <w:pPr>
        <w:rPr>
          <w:lang w:val="lv-LV"/>
        </w:rPr>
      </w:pPr>
    </w:p>
    <w:p w14:paraId="39ADE6A6" w14:textId="77777777" w:rsidR="00A7695B" w:rsidRDefault="00A7695B" w:rsidP="00CC328B">
      <w:pPr>
        <w:rPr>
          <w:lang w:val="lv-LV"/>
        </w:rPr>
      </w:pPr>
    </w:p>
    <w:p w14:paraId="4AB5A49C" w14:textId="77777777" w:rsidR="00F34F5F" w:rsidRDefault="00F34F5F">
      <w:pPr>
        <w:rPr>
          <w:rStyle w:val="FontStyle14"/>
          <w:sz w:val="24"/>
          <w:szCs w:val="24"/>
          <w:lang w:val="lv-LV"/>
        </w:rPr>
      </w:pPr>
      <w:r>
        <w:rPr>
          <w:rStyle w:val="FontStyle14"/>
          <w:sz w:val="24"/>
          <w:szCs w:val="24"/>
          <w:lang w:val="lv-LV"/>
        </w:rPr>
        <w:br w:type="page"/>
      </w:r>
    </w:p>
    <w:p w14:paraId="4DEAB0F8" w14:textId="65640F8E" w:rsidR="00A7695B" w:rsidRPr="00EF3ADC" w:rsidRDefault="00A7695B" w:rsidP="00A7695B">
      <w:pPr>
        <w:pStyle w:val="Pamatteksts"/>
        <w:jc w:val="center"/>
        <w:rPr>
          <w:rStyle w:val="FontStyle14"/>
          <w:sz w:val="24"/>
          <w:szCs w:val="24"/>
          <w:lang w:val="lv-LV"/>
        </w:rPr>
      </w:pPr>
      <w:r w:rsidRPr="00EF3ADC">
        <w:rPr>
          <w:rStyle w:val="FontStyle14"/>
          <w:sz w:val="24"/>
          <w:szCs w:val="24"/>
          <w:lang w:val="lv-LV"/>
        </w:rPr>
        <w:lastRenderedPageBreak/>
        <w:t>NOMAKSAS PIRKUMA LĪGUMS</w:t>
      </w:r>
    </w:p>
    <w:p w14:paraId="3F940371" w14:textId="77777777" w:rsidR="00A7695B" w:rsidRPr="00EF3ADC" w:rsidRDefault="00A7695B" w:rsidP="00A7695B">
      <w:pPr>
        <w:pStyle w:val="Pamatteksts"/>
        <w:jc w:val="left"/>
        <w:rPr>
          <w:rStyle w:val="FontStyle14"/>
          <w:b w:val="0"/>
          <w:sz w:val="24"/>
          <w:szCs w:val="24"/>
          <w:lang w:val="lv-LV"/>
        </w:rPr>
      </w:pPr>
      <w:r w:rsidRPr="00EF3ADC">
        <w:rPr>
          <w:rStyle w:val="FontStyle14"/>
          <w:b w:val="0"/>
          <w:sz w:val="24"/>
          <w:szCs w:val="24"/>
          <w:lang w:val="lv-LV"/>
        </w:rPr>
        <w:t xml:space="preserve">                  </w:t>
      </w:r>
    </w:p>
    <w:p w14:paraId="2C54EEBA" w14:textId="6B17BBC1" w:rsidR="00A7695B" w:rsidRPr="00EF3ADC" w:rsidRDefault="00A7695B" w:rsidP="00A7695B">
      <w:pPr>
        <w:pStyle w:val="Style2"/>
        <w:jc w:val="both"/>
        <w:rPr>
          <w:rStyle w:val="FontStyle15"/>
          <w:sz w:val="24"/>
          <w:szCs w:val="24"/>
        </w:rPr>
      </w:pPr>
      <w:r w:rsidRPr="00EF3ADC">
        <w:rPr>
          <w:rStyle w:val="FontStyle15"/>
          <w:sz w:val="24"/>
          <w:szCs w:val="24"/>
        </w:rPr>
        <w:t>Jelgava</w:t>
      </w:r>
      <w:r w:rsidRPr="00EF3ADC">
        <w:rPr>
          <w:rStyle w:val="FontStyle15"/>
          <w:sz w:val="24"/>
          <w:szCs w:val="24"/>
        </w:rPr>
        <w:tab/>
      </w:r>
      <w:r w:rsidRPr="00EF3ADC">
        <w:rPr>
          <w:rStyle w:val="FontStyle15"/>
          <w:sz w:val="24"/>
          <w:szCs w:val="24"/>
        </w:rPr>
        <w:tab/>
      </w:r>
      <w:r w:rsidRPr="00EF3ADC">
        <w:rPr>
          <w:rStyle w:val="FontStyle15"/>
          <w:sz w:val="24"/>
          <w:szCs w:val="24"/>
        </w:rPr>
        <w:tab/>
      </w:r>
      <w:r w:rsidRPr="00EF3ADC">
        <w:rPr>
          <w:rStyle w:val="FontStyle15"/>
          <w:sz w:val="24"/>
          <w:szCs w:val="24"/>
        </w:rPr>
        <w:tab/>
      </w:r>
      <w:r w:rsidRPr="00EF3ADC">
        <w:rPr>
          <w:rStyle w:val="FontStyle15"/>
          <w:sz w:val="24"/>
          <w:szCs w:val="24"/>
        </w:rPr>
        <w:tab/>
        <w:t xml:space="preserve">                    </w:t>
      </w:r>
      <w:r w:rsidRPr="00EF3ADC">
        <w:rPr>
          <w:rStyle w:val="FontStyle15"/>
          <w:sz w:val="24"/>
          <w:szCs w:val="24"/>
        </w:rPr>
        <w:tab/>
        <w:t xml:space="preserve">         </w:t>
      </w:r>
      <w:r w:rsidRPr="00EF3ADC">
        <w:rPr>
          <w:rStyle w:val="FontStyle15"/>
          <w:sz w:val="24"/>
          <w:szCs w:val="24"/>
        </w:rPr>
        <w:tab/>
        <w:t xml:space="preserve">                  202</w:t>
      </w:r>
      <w:r>
        <w:rPr>
          <w:rStyle w:val="FontStyle15"/>
          <w:sz w:val="24"/>
          <w:szCs w:val="24"/>
        </w:rPr>
        <w:t>6</w:t>
      </w:r>
      <w:r w:rsidRPr="00EF3ADC">
        <w:rPr>
          <w:rStyle w:val="FontStyle15"/>
          <w:sz w:val="24"/>
          <w:szCs w:val="24"/>
        </w:rPr>
        <w:t>. ____________</w:t>
      </w:r>
    </w:p>
    <w:p w14:paraId="515725E5" w14:textId="77777777" w:rsidR="00A7695B" w:rsidRPr="00EF3ADC" w:rsidRDefault="00A7695B" w:rsidP="00A7695B">
      <w:pPr>
        <w:jc w:val="both"/>
        <w:rPr>
          <w:sz w:val="24"/>
          <w:szCs w:val="24"/>
          <w:lang w:val="lv-LV"/>
        </w:rPr>
      </w:pPr>
    </w:p>
    <w:p w14:paraId="1755913E" w14:textId="77777777" w:rsidR="00A7695B" w:rsidRPr="00EF3ADC" w:rsidRDefault="00A7695B" w:rsidP="00A7695B">
      <w:pPr>
        <w:jc w:val="both"/>
        <w:rPr>
          <w:sz w:val="24"/>
          <w:szCs w:val="24"/>
          <w:lang w:val="lv-LV"/>
        </w:rPr>
      </w:pPr>
      <w:r w:rsidRPr="00EF3ADC">
        <w:rPr>
          <w:b/>
          <w:sz w:val="24"/>
          <w:szCs w:val="24"/>
          <w:lang w:val="lv-LV"/>
        </w:rPr>
        <w:t>Jelgavas valstspilsētas pašvaldība</w:t>
      </w:r>
      <w:r w:rsidRPr="00EF3ADC">
        <w:rPr>
          <w:sz w:val="24"/>
          <w:szCs w:val="24"/>
          <w:lang w:val="lv-LV"/>
        </w:rPr>
        <w:t xml:space="preserve">, reģistrācijas Nr.40900039904, </w:t>
      </w:r>
      <w:r w:rsidRPr="00EF3ADC">
        <w:rPr>
          <w:bCs/>
          <w:sz w:val="24"/>
          <w:szCs w:val="24"/>
          <w:lang w:val="lv-LV"/>
        </w:rPr>
        <w:t>juridiskā adrese:</w:t>
      </w:r>
      <w:r w:rsidRPr="00EF3ADC">
        <w:rPr>
          <w:sz w:val="24"/>
          <w:szCs w:val="24"/>
          <w:lang w:val="lv-LV"/>
        </w:rPr>
        <w:t xml:space="preserve"> Lielā iela 11, Jelgava, LV-3001 (turpmāk – Pārdevējs), kuru pārstāv _______________________________</w:t>
      </w:r>
      <w:r w:rsidRPr="00EF3ADC">
        <w:rPr>
          <w:color w:val="000000"/>
          <w:sz w:val="24"/>
          <w:szCs w:val="24"/>
          <w:lang w:val="lv-LV"/>
        </w:rPr>
        <w:t xml:space="preserve">, </w:t>
      </w:r>
      <w:r w:rsidRPr="00EF3ADC">
        <w:rPr>
          <w:sz w:val="24"/>
          <w:szCs w:val="24"/>
          <w:lang w:val="lv-LV"/>
        </w:rPr>
        <w:t>no vienas puses, un</w:t>
      </w:r>
    </w:p>
    <w:p w14:paraId="48B1C333" w14:textId="77777777" w:rsidR="00A7695B" w:rsidRPr="00EF3ADC" w:rsidRDefault="00A7695B" w:rsidP="00A7695B">
      <w:pPr>
        <w:jc w:val="both"/>
        <w:rPr>
          <w:sz w:val="24"/>
          <w:szCs w:val="24"/>
          <w:lang w:val="lv-LV"/>
        </w:rPr>
      </w:pPr>
      <w:r w:rsidRPr="00EF3ADC">
        <w:rPr>
          <w:sz w:val="24"/>
          <w:szCs w:val="24"/>
          <w:lang w:val="lv-LV"/>
        </w:rPr>
        <w:t xml:space="preserve"> </w:t>
      </w:r>
    </w:p>
    <w:p w14:paraId="669A66E6" w14:textId="77777777" w:rsidR="00A7695B" w:rsidRPr="00EF3ADC" w:rsidRDefault="00A7695B" w:rsidP="00A7695B">
      <w:pPr>
        <w:jc w:val="both"/>
        <w:rPr>
          <w:rStyle w:val="FontStyle15"/>
          <w:sz w:val="24"/>
          <w:szCs w:val="24"/>
          <w:lang w:val="lv-LV"/>
        </w:rPr>
      </w:pPr>
      <w:r w:rsidRPr="00EF3ADC">
        <w:rPr>
          <w:bCs/>
          <w:sz w:val="24"/>
          <w:szCs w:val="24"/>
          <w:lang w:val="lv-LV"/>
        </w:rPr>
        <w:t>_______________________, personas kods/reģistrācijas numurs________________,</w:t>
      </w:r>
      <w:r w:rsidRPr="00EF3ADC">
        <w:rPr>
          <w:sz w:val="24"/>
          <w:szCs w:val="24"/>
          <w:lang w:val="lv-LV"/>
        </w:rPr>
        <w:t xml:space="preserve"> deklarētā dzīvesvieta/juridiskā adrese ________________________ (turpmāk – Pircējs), no otras puses (</w:t>
      </w:r>
      <w:r w:rsidRPr="00EF3ADC">
        <w:rPr>
          <w:rStyle w:val="FontStyle15"/>
          <w:sz w:val="24"/>
          <w:szCs w:val="24"/>
          <w:lang w:val="lv-LV"/>
        </w:rPr>
        <w:t xml:space="preserve">turpmāk kopā saukti – Līdzēji), </w:t>
      </w:r>
    </w:p>
    <w:p w14:paraId="4C6A6A8F" w14:textId="77777777" w:rsidR="00A7695B" w:rsidRPr="00EF3ADC" w:rsidRDefault="00A7695B" w:rsidP="00A7695B">
      <w:pPr>
        <w:jc w:val="both"/>
        <w:rPr>
          <w:sz w:val="24"/>
          <w:szCs w:val="24"/>
          <w:lang w:val="lv-LV"/>
        </w:rPr>
      </w:pPr>
    </w:p>
    <w:p w14:paraId="2986C418" w14:textId="77777777" w:rsidR="00A7695B" w:rsidRPr="00EF3ADC" w:rsidRDefault="00A7695B" w:rsidP="00A7695B">
      <w:pPr>
        <w:jc w:val="both"/>
        <w:rPr>
          <w:sz w:val="24"/>
          <w:szCs w:val="24"/>
          <w:lang w:val="lv-LV"/>
        </w:rPr>
      </w:pPr>
      <w:r w:rsidRPr="00EF3ADC">
        <w:rPr>
          <w:sz w:val="24"/>
          <w:szCs w:val="24"/>
          <w:lang w:val="lv-LV"/>
        </w:rPr>
        <w:t>saskaņā ar Latvijas Republikas Civillikumu, Publiskas personas mantas atsavināšanas likumu, citiem Latvijas Republikas normatīvajiem aktiem, Jelgavas valstspilsētas pašvaldības domes _____ lēmumu Nr. ___“______________________________”, noslēdz šādu nekustamā īpašuma pirkuma līgumu (turpmāk – Līgums):</w:t>
      </w:r>
    </w:p>
    <w:p w14:paraId="321DA5E2" w14:textId="77777777" w:rsidR="00A7695B" w:rsidRPr="00EF3ADC" w:rsidRDefault="00A7695B" w:rsidP="00A7695B">
      <w:pPr>
        <w:jc w:val="both"/>
        <w:rPr>
          <w:sz w:val="24"/>
          <w:szCs w:val="24"/>
          <w:lang w:val="lv-LV"/>
        </w:rPr>
      </w:pPr>
    </w:p>
    <w:p w14:paraId="3671AEC9" w14:textId="77777777" w:rsidR="00A7695B" w:rsidRPr="00EF3ADC" w:rsidRDefault="00A7695B" w:rsidP="00A7695B">
      <w:pPr>
        <w:numPr>
          <w:ilvl w:val="0"/>
          <w:numId w:val="11"/>
        </w:numPr>
        <w:tabs>
          <w:tab w:val="clear" w:pos="420"/>
        </w:tabs>
        <w:jc w:val="both"/>
        <w:rPr>
          <w:caps/>
          <w:sz w:val="24"/>
          <w:szCs w:val="24"/>
          <w:lang w:val="lv-LV"/>
        </w:rPr>
      </w:pPr>
      <w:r w:rsidRPr="00EF3ADC">
        <w:rPr>
          <w:caps/>
          <w:sz w:val="24"/>
          <w:szCs w:val="24"/>
          <w:lang w:val="lv-LV"/>
        </w:rPr>
        <w:t xml:space="preserve">Līguma priekšmets un vispārīgie noteikumi </w:t>
      </w:r>
    </w:p>
    <w:p w14:paraId="424B2D23" w14:textId="77777777" w:rsidR="00A7695B" w:rsidRPr="00EF3ADC" w:rsidRDefault="00A7695B" w:rsidP="00A7695B">
      <w:pPr>
        <w:numPr>
          <w:ilvl w:val="1"/>
          <w:numId w:val="11"/>
        </w:numPr>
        <w:tabs>
          <w:tab w:val="clear" w:pos="562"/>
        </w:tabs>
        <w:ind w:left="426"/>
        <w:jc w:val="both"/>
        <w:rPr>
          <w:bCs/>
          <w:sz w:val="24"/>
          <w:szCs w:val="24"/>
          <w:lang w:val="lv-LV"/>
        </w:rPr>
      </w:pPr>
      <w:r w:rsidRPr="00EF3ADC">
        <w:rPr>
          <w:sz w:val="24"/>
          <w:szCs w:val="24"/>
          <w:lang w:val="lv-LV"/>
        </w:rPr>
        <w:t xml:space="preserve">Pārdevējs pārdod un Pircējs pērk uz nomaksu, uz zemāk minētajiem noteikumiem, nekustamo īpašumu </w:t>
      </w:r>
      <w:r w:rsidRPr="00EF3ADC">
        <w:rPr>
          <w:bCs/>
          <w:sz w:val="24"/>
          <w:szCs w:val="24"/>
          <w:lang w:val="lv-LV"/>
        </w:rPr>
        <w:t>ar kadastra numuru 0900 505 0027 Jāņa Čakstes bulvārī 17, Jelgavā, kas sastāv no būves ar kadastra apzīmējumu 0900 0050 472 001 (kopējā platība 425,1 m</w:t>
      </w:r>
      <w:r w:rsidRPr="00EF3ADC">
        <w:rPr>
          <w:bCs/>
          <w:sz w:val="24"/>
          <w:szCs w:val="24"/>
          <w:vertAlign w:val="superscript"/>
          <w:lang w:val="lv-LV"/>
        </w:rPr>
        <w:t>2</w:t>
      </w:r>
      <w:r w:rsidRPr="00EF3ADC">
        <w:rPr>
          <w:bCs/>
          <w:sz w:val="24"/>
          <w:szCs w:val="24"/>
          <w:lang w:val="lv-LV"/>
        </w:rPr>
        <w:t>, turpmāk – Būve)</w:t>
      </w:r>
      <w:r w:rsidRPr="00EF3ADC">
        <w:rPr>
          <w:sz w:val="24"/>
          <w:szCs w:val="24"/>
          <w:lang w:val="lv-LV"/>
        </w:rPr>
        <w:t>.</w:t>
      </w:r>
    </w:p>
    <w:p w14:paraId="590F6291" w14:textId="77777777" w:rsidR="00A7695B" w:rsidRPr="00EF3ADC" w:rsidRDefault="00A7695B" w:rsidP="00A7695B">
      <w:pPr>
        <w:numPr>
          <w:ilvl w:val="1"/>
          <w:numId w:val="11"/>
        </w:numPr>
        <w:tabs>
          <w:tab w:val="clear" w:pos="562"/>
        </w:tabs>
        <w:ind w:left="426" w:hanging="426"/>
        <w:jc w:val="both"/>
        <w:rPr>
          <w:bCs/>
          <w:sz w:val="24"/>
          <w:szCs w:val="24"/>
          <w:lang w:val="lv-LV"/>
        </w:rPr>
      </w:pPr>
      <w:r w:rsidRPr="00EF3ADC">
        <w:rPr>
          <w:bCs/>
          <w:sz w:val="24"/>
          <w:szCs w:val="24"/>
          <w:lang w:val="lv-LV"/>
        </w:rPr>
        <w:t xml:space="preserve">Būve reģistrēta </w:t>
      </w:r>
      <w:r w:rsidRPr="00EF3ADC">
        <w:rPr>
          <w:sz w:val="24"/>
          <w:szCs w:val="24"/>
          <w:lang w:val="lv-LV"/>
        </w:rPr>
        <w:t xml:space="preserve">Zemgales rajona tiesas </w:t>
      </w:r>
      <w:r w:rsidRPr="00EF3ADC">
        <w:rPr>
          <w:bCs/>
          <w:sz w:val="24"/>
          <w:szCs w:val="24"/>
          <w:lang w:val="lv-LV"/>
        </w:rPr>
        <w:t xml:space="preserve">Jelgavas pilsētas zemesgrāmatas nodalījumā Nr. </w:t>
      </w:r>
      <w:r w:rsidRPr="00EF3ADC">
        <w:rPr>
          <w:sz w:val="24"/>
          <w:szCs w:val="24"/>
          <w:lang w:val="lv-LV"/>
        </w:rPr>
        <w:t xml:space="preserve">100000587101 </w:t>
      </w:r>
      <w:r w:rsidRPr="00EF3ADC">
        <w:rPr>
          <w:bCs/>
          <w:sz w:val="24"/>
          <w:szCs w:val="24"/>
          <w:lang w:val="lv-LV"/>
        </w:rPr>
        <w:t>uz Pārdevēja vārda</w:t>
      </w:r>
      <w:r w:rsidRPr="00EF3ADC">
        <w:rPr>
          <w:sz w:val="24"/>
          <w:szCs w:val="24"/>
          <w:lang w:val="lv-LV"/>
        </w:rPr>
        <w:t>.</w:t>
      </w:r>
    </w:p>
    <w:p w14:paraId="3E454020" w14:textId="77777777" w:rsidR="00A7695B" w:rsidRPr="00EF3ADC" w:rsidRDefault="00A7695B" w:rsidP="00A7695B">
      <w:pPr>
        <w:numPr>
          <w:ilvl w:val="1"/>
          <w:numId w:val="11"/>
        </w:numPr>
        <w:tabs>
          <w:tab w:val="clear" w:pos="562"/>
        </w:tabs>
        <w:ind w:left="426"/>
        <w:jc w:val="both"/>
        <w:rPr>
          <w:sz w:val="24"/>
          <w:szCs w:val="24"/>
          <w:lang w:val="lv-LV"/>
        </w:rPr>
      </w:pPr>
      <w:r w:rsidRPr="00EF3ADC">
        <w:rPr>
          <w:sz w:val="24"/>
          <w:szCs w:val="24"/>
          <w:lang w:val="lv-LV"/>
        </w:rPr>
        <w:t>Pārdevējs apliecina, ka Būve nav atsavināta vai ieķīlāta.</w:t>
      </w:r>
    </w:p>
    <w:p w14:paraId="01B9D13D" w14:textId="77777777" w:rsidR="00A7695B" w:rsidRPr="00EF3ADC" w:rsidRDefault="00A7695B" w:rsidP="00A7695B">
      <w:pPr>
        <w:numPr>
          <w:ilvl w:val="1"/>
          <w:numId w:val="11"/>
        </w:numPr>
        <w:tabs>
          <w:tab w:val="clear" w:pos="562"/>
        </w:tabs>
        <w:ind w:left="426" w:hanging="426"/>
        <w:jc w:val="both"/>
        <w:rPr>
          <w:sz w:val="24"/>
          <w:szCs w:val="24"/>
          <w:lang w:val="lv-LV"/>
        </w:rPr>
      </w:pPr>
      <w:r w:rsidRPr="00EF3ADC">
        <w:rPr>
          <w:rStyle w:val="FontStyle15"/>
          <w:sz w:val="24"/>
          <w:szCs w:val="24"/>
          <w:lang w:val="lv-LV"/>
        </w:rPr>
        <w:t>Pircējs pirms Līguma parakstīšanas ir iepazinies ar Būv</w:t>
      </w:r>
      <w:r w:rsidRPr="00EF3ADC">
        <w:rPr>
          <w:rStyle w:val="FontStyle15"/>
          <w:rFonts w:eastAsiaTheme="majorEastAsia"/>
          <w:sz w:val="24"/>
          <w:szCs w:val="24"/>
          <w:lang w:val="lv-LV"/>
        </w:rPr>
        <w:t>es</w:t>
      </w:r>
      <w:r w:rsidRPr="00EF3ADC">
        <w:rPr>
          <w:rStyle w:val="FontStyle15"/>
          <w:sz w:val="24"/>
          <w:szCs w:val="24"/>
          <w:lang w:val="lv-LV"/>
        </w:rPr>
        <w:t xml:space="preserve"> faktisko stāvokli, apgrūtinājumiem, zemesgrāmatas ierakstiem un apņemas neizvirzīt pret Pārdevēju šajā sakarā nekādas pretenzijas.</w:t>
      </w:r>
      <w:r w:rsidRPr="00EF3ADC">
        <w:rPr>
          <w:sz w:val="24"/>
          <w:szCs w:val="24"/>
          <w:lang w:val="lv-LV"/>
        </w:rPr>
        <w:t xml:space="preserve"> </w:t>
      </w:r>
    </w:p>
    <w:p w14:paraId="509CBAD2" w14:textId="77777777" w:rsidR="00A7695B" w:rsidRPr="00EF3ADC" w:rsidRDefault="00A7695B" w:rsidP="00A7695B">
      <w:pPr>
        <w:jc w:val="both"/>
        <w:rPr>
          <w:rStyle w:val="FontStyle15"/>
          <w:sz w:val="24"/>
          <w:szCs w:val="24"/>
          <w:lang w:val="lv-LV"/>
        </w:rPr>
      </w:pPr>
    </w:p>
    <w:p w14:paraId="27B7E3D5" w14:textId="77777777" w:rsidR="00A7695B" w:rsidRPr="00EF3ADC" w:rsidRDefault="00A7695B" w:rsidP="00A7695B">
      <w:pPr>
        <w:widowControl w:val="0"/>
        <w:numPr>
          <w:ilvl w:val="0"/>
          <w:numId w:val="11"/>
        </w:numPr>
        <w:jc w:val="both"/>
        <w:rPr>
          <w:rStyle w:val="FontStyle15"/>
          <w:sz w:val="24"/>
          <w:szCs w:val="24"/>
          <w:lang w:val="lv-LV"/>
        </w:rPr>
      </w:pPr>
      <w:r w:rsidRPr="00EF3ADC">
        <w:rPr>
          <w:rStyle w:val="FontStyle15"/>
          <w:sz w:val="24"/>
          <w:szCs w:val="24"/>
          <w:lang w:val="lv-LV"/>
        </w:rPr>
        <w:t xml:space="preserve">ĪPAŠUMA TIESĪBAS </w:t>
      </w:r>
    </w:p>
    <w:p w14:paraId="54AC2F2E" w14:textId="77777777" w:rsidR="00A7695B" w:rsidRPr="00EF3ADC" w:rsidRDefault="00A7695B" w:rsidP="00A7695B">
      <w:pPr>
        <w:widowControl w:val="0"/>
        <w:numPr>
          <w:ilvl w:val="1"/>
          <w:numId w:val="11"/>
        </w:numPr>
        <w:tabs>
          <w:tab w:val="clear" w:pos="562"/>
          <w:tab w:val="num" w:pos="420"/>
        </w:tabs>
        <w:ind w:left="420"/>
        <w:jc w:val="both"/>
        <w:rPr>
          <w:sz w:val="24"/>
          <w:szCs w:val="24"/>
          <w:lang w:val="lv-LV"/>
        </w:rPr>
      </w:pPr>
      <w:r w:rsidRPr="00EF3ADC">
        <w:rPr>
          <w:sz w:val="24"/>
          <w:szCs w:val="24"/>
          <w:lang w:val="lv-LV"/>
        </w:rPr>
        <w:t xml:space="preserve">Pircējam īpašuma tiesības uz Būvi rodas pēc tā reģistrēšanas </w:t>
      </w:r>
      <w:r w:rsidRPr="00EF3ADC">
        <w:rPr>
          <w:bCs/>
          <w:sz w:val="24"/>
          <w:szCs w:val="24"/>
          <w:lang w:val="lv-LV"/>
        </w:rPr>
        <w:t>Nodalījumā</w:t>
      </w:r>
      <w:r w:rsidRPr="00EF3ADC">
        <w:rPr>
          <w:sz w:val="24"/>
          <w:szCs w:val="24"/>
          <w:lang w:val="lv-LV"/>
        </w:rPr>
        <w:t xml:space="preserve"> uz Pircēja vārda, vienlaikus nosakot, ka par nesamaksāto Būves izpirkuma daļu </w:t>
      </w:r>
      <w:r w:rsidRPr="00EF3ADC">
        <w:rPr>
          <w:bCs/>
          <w:sz w:val="24"/>
          <w:szCs w:val="24"/>
          <w:lang w:val="lv-LV"/>
        </w:rPr>
        <w:t>Nodalījumā</w:t>
      </w:r>
      <w:r w:rsidRPr="00EF3ADC">
        <w:rPr>
          <w:sz w:val="24"/>
          <w:szCs w:val="24"/>
          <w:lang w:val="lv-LV"/>
        </w:rPr>
        <w:t xml:space="preserve"> reģistrējamas ķīlas tiesības, nostiprinot pirmo hipotēku par labu Pārdevējam.</w:t>
      </w:r>
    </w:p>
    <w:p w14:paraId="6C9AD884" w14:textId="77777777" w:rsidR="00A7695B" w:rsidRPr="00EF3ADC" w:rsidRDefault="00A7695B" w:rsidP="00A7695B">
      <w:pPr>
        <w:widowControl w:val="0"/>
        <w:numPr>
          <w:ilvl w:val="1"/>
          <w:numId w:val="11"/>
        </w:numPr>
        <w:tabs>
          <w:tab w:val="clear" w:pos="562"/>
          <w:tab w:val="num" w:pos="420"/>
        </w:tabs>
        <w:ind w:left="420"/>
        <w:jc w:val="both"/>
        <w:rPr>
          <w:sz w:val="24"/>
          <w:szCs w:val="24"/>
          <w:lang w:val="lv-LV"/>
        </w:rPr>
      </w:pPr>
      <w:r w:rsidRPr="00EF3ADC">
        <w:rPr>
          <w:sz w:val="24"/>
          <w:szCs w:val="24"/>
          <w:lang w:val="lv-LV"/>
        </w:rPr>
        <w:t xml:space="preserve">Pārdevējs sagatavo un izsniedz Pircējam nostiprinājuma lūgumu Zemgales rajona tiesai Būves reģistrācijai zemesgrāmatā uz Pircēja vārda. Pircējam viena mēneša laikā no nostiprinājuma lūguma saņemšanas dienas Būve jāreģistrē </w:t>
      </w:r>
      <w:r w:rsidRPr="00EF3ADC">
        <w:rPr>
          <w:bCs/>
          <w:sz w:val="24"/>
          <w:szCs w:val="24"/>
          <w:lang w:val="lv-LV"/>
        </w:rPr>
        <w:t>Nodalījumā</w:t>
      </w:r>
      <w:r w:rsidRPr="00EF3ADC">
        <w:rPr>
          <w:sz w:val="24"/>
          <w:szCs w:val="24"/>
          <w:lang w:val="lv-LV"/>
        </w:rPr>
        <w:t xml:space="preserve"> uz sava vārda. </w:t>
      </w:r>
    </w:p>
    <w:p w14:paraId="0B7133DF" w14:textId="77777777" w:rsidR="00A7695B" w:rsidRPr="00EF3ADC" w:rsidRDefault="00A7695B" w:rsidP="00A7695B">
      <w:pPr>
        <w:numPr>
          <w:ilvl w:val="1"/>
          <w:numId w:val="11"/>
        </w:numPr>
        <w:tabs>
          <w:tab w:val="clear" w:pos="562"/>
        </w:tabs>
        <w:ind w:left="425" w:hanging="425"/>
        <w:jc w:val="both"/>
        <w:rPr>
          <w:sz w:val="24"/>
          <w:szCs w:val="24"/>
          <w:lang w:val="lv-LV"/>
        </w:rPr>
      </w:pPr>
      <w:r w:rsidRPr="00EF3ADC">
        <w:rPr>
          <w:sz w:val="24"/>
          <w:szCs w:val="24"/>
          <w:lang w:val="lv-LV"/>
        </w:rPr>
        <w:t xml:space="preserve">Līdz pilnīgai Līgumā noteikto naudas summu samaksai pilnā apmērā un Būves reģistrācijai zemesgrāmatā uz Pircēja vārda, Pircējs nedrīkst bez Pārdevēja piekrišanas Būvi atsavināt, apgrūtināt ar lietu tiesībām, iznomāt vai nodot lietošanā kādā citā veidā trešajām personām. </w:t>
      </w:r>
    </w:p>
    <w:p w14:paraId="10DFA57E" w14:textId="77777777" w:rsidR="00A7695B" w:rsidRPr="00EF3ADC" w:rsidRDefault="00A7695B" w:rsidP="00A7695B">
      <w:pPr>
        <w:numPr>
          <w:ilvl w:val="1"/>
          <w:numId w:val="11"/>
        </w:numPr>
        <w:tabs>
          <w:tab w:val="clear" w:pos="562"/>
          <w:tab w:val="num" w:pos="420"/>
        </w:tabs>
        <w:ind w:left="426" w:hanging="426"/>
        <w:jc w:val="both"/>
        <w:rPr>
          <w:sz w:val="24"/>
          <w:szCs w:val="24"/>
          <w:lang w:val="lv-LV"/>
        </w:rPr>
      </w:pPr>
      <w:r w:rsidRPr="00EF3ADC">
        <w:rPr>
          <w:sz w:val="24"/>
          <w:szCs w:val="24"/>
          <w:lang w:val="lv-LV"/>
        </w:rPr>
        <w:t xml:space="preserve">Visus izdevumus, kas saistīti ar īpašuma tiesību uz Būves nostiprināšanu </w:t>
      </w:r>
      <w:r w:rsidRPr="00EF3ADC">
        <w:rPr>
          <w:bCs/>
          <w:sz w:val="24"/>
          <w:szCs w:val="24"/>
          <w:lang w:val="lv-LV"/>
        </w:rPr>
        <w:t>Nodalījumā</w:t>
      </w:r>
      <w:r w:rsidRPr="00EF3ADC">
        <w:rPr>
          <w:sz w:val="24"/>
          <w:szCs w:val="24"/>
          <w:lang w:val="lv-LV"/>
        </w:rPr>
        <w:t xml:space="preserve"> uz Pircēja vārda, maksā Pircējs.</w:t>
      </w:r>
    </w:p>
    <w:p w14:paraId="6EDC7E14" w14:textId="77777777" w:rsidR="00A7695B" w:rsidRPr="00EF3ADC" w:rsidRDefault="00A7695B" w:rsidP="00A7695B">
      <w:pPr>
        <w:jc w:val="both"/>
        <w:rPr>
          <w:sz w:val="24"/>
          <w:szCs w:val="24"/>
          <w:lang w:val="lv-LV"/>
        </w:rPr>
      </w:pPr>
    </w:p>
    <w:p w14:paraId="1BDDC505" w14:textId="77777777" w:rsidR="00A7695B" w:rsidRPr="00EF3ADC" w:rsidRDefault="00A7695B" w:rsidP="00A7695B">
      <w:pPr>
        <w:numPr>
          <w:ilvl w:val="0"/>
          <w:numId w:val="11"/>
        </w:numPr>
        <w:jc w:val="both"/>
        <w:rPr>
          <w:sz w:val="24"/>
          <w:szCs w:val="24"/>
          <w:lang w:val="lv-LV"/>
        </w:rPr>
      </w:pPr>
      <w:r w:rsidRPr="00EF3ADC">
        <w:rPr>
          <w:sz w:val="24"/>
          <w:szCs w:val="24"/>
          <w:lang w:val="lv-LV"/>
        </w:rPr>
        <w:t xml:space="preserve">BŪVES CENA, TĀS SAMAKSAS KĀRTĪBA UN TERMIŅI </w:t>
      </w:r>
    </w:p>
    <w:p w14:paraId="25DC1F1E" w14:textId="77777777" w:rsidR="00A7695B" w:rsidRPr="00EF3ADC" w:rsidRDefault="00A7695B" w:rsidP="00A7695B">
      <w:pPr>
        <w:numPr>
          <w:ilvl w:val="1"/>
          <w:numId w:val="11"/>
        </w:numPr>
        <w:tabs>
          <w:tab w:val="clear" w:pos="562"/>
        </w:tabs>
        <w:ind w:left="426"/>
        <w:jc w:val="both"/>
        <w:rPr>
          <w:sz w:val="24"/>
          <w:szCs w:val="24"/>
          <w:lang w:val="lv-LV"/>
        </w:rPr>
      </w:pPr>
      <w:r w:rsidRPr="00EF3ADC">
        <w:rPr>
          <w:sz w:val="24"/>
          <w:szCs w:val="24"/>
          <w:lang w:val="lv-LV"/>
        </w:rPr>
        <w:t xml:space="preserve">Būves cena </w:t>
      </w:r>
      <w:r w:rsidRPr="00EF3ADC">
        <w:rPr>
          <w:bCs/>
          <w:sz w:val="24"/>
          <w:szCs w:val="24"/>
          <w:lang w:val="lv-LV"/>
        </w:rPr>
        <w:t>(</w:t>
      </w:r>
      <w:r w:rsidRPr="00EF3ADC">
        <w:rPr>
          <w:sz w:val="24"/>
          <w:szCs w:val="24"/>
          <w:lang w:val="lv-LV"/>
        </w:rPr>
        <w:t>turpmāk– Līgumcena) ir __________________.</w:t>
      </w:r>
    </w:p>
    <w:p w14:paraId="08A2949F" w14:textId="77777777" w:rsidR="00A7695B" w:rsidRPr="00EF3ADC" w:rsidRDefault="00A7695B" w:rsidP="00A7695B">
      <w:pPr>
        <w:numPr>
          <w:ilvl w:val="1"/>
          <w:numId w:val="11"/>
        </w:numPr>
        <w:tabs>
          <w:tab w:val="clear" w:pos="562"/>
          <w:tab w:val="num" w:pos="420"/>
        </w:tabs>
        <w:ind w:left="420"/>
        <w:jc w:val="both"/>
        <w:rPr>
          <w:sz w:val="24"/>
          <w:szCs w:val="24"/>
          <w:lang w:val="lv-LV"/>
        </w:rPr>
      </w:pPr>
      <w:r w:rsidRPr="00EF3ADC">
        <w:rPr>
          <w:sz w:val="24"/>
          <w:szCs w:val="24"/>
          <w:lang w:val="lv-LV"/>
        </w:rPr>
        <w:t>Pircējs pirms Līguma noslēgšanas ir samaksājis ______________ avansa maksājumu.</w:t>
      </w:r>
    </w:p>
    <w:p w14:paraId="602C5F9E" w14:textId="1540D2D2" w:rsidR="00A7695B" w:rsidRPr="00EF3ADC" w:rsidRDefault="00A7695B" w:rsidP="00A7695B">
      <w:pPr>
        <w:numPr>
          <w:ilvl w:val="1"/>
          <w:numId w:val="11"/>
        </w:numPr>
        <w:tabs>
          <w:tab w:val="clear" w:pos="562"/>
          <w:tab w:val="num" w:pos="420"/>
        </w:tabs>
        <w:ind w:left="420"/>
        <w:jc w:val="both"/>
        <w:rPr>
          <w:sz w:val="24"/>
          <w:szCs w:val="24"/>
          <w:lang w:val="lv-LV"/>
        </w:rPr>
      </w:pPr>
      <w:r w:rsidRPr="00EF3ADC">
        <w:rPr>
          <w:sz w:val="24"/>
          <w:szCs w:val="24"/>
          <w:lang w:val="lv-LV"/>
        </w:rPr>
        <w:t xml:space="preserve">Pircējam ir tiesības Būvi izpirkt līdz </w:t>
      </w:r>
      <w:r w:rsidR="00C67752">
        <w:rPr>
          <w:sz w:val="24"/>
          <w:szCs w:val="24"/>
          <w:lang w:val="lv-LV"/>
        </w:rPr>
        <w:t>___________</w:t>
      </w:r>
      <w:r w:rsidRPr="00EF3ADC">
        <w:rPr>
          <w:sz w:val="24"/>
          <w:szCs w:val="24"/>
          <w:lang w:val="lv-LV"/>
        </w:rPr>
        <w:t xml:space="preserve">, saskaņā ar Būves nomaksas pirkuma grafiku (Pielikums), kas ir Līguma neatņemama sastāvdaļa. </w:t>
      </w:r>
    </w:p>
    <w:p w14:paraId="215D11A8" w14:textId="77777777" w:rsidR="00A7695B" w:rsidRPr="00EF3ADC" w:rsidRDefault="00A7695B" w:rsidP="00A7695B">
      <w:pPr>
        <w:numPr>
          <w:ilvl w:val="1"/>
          <w:numId w:val="11"/>
        </w:numPr>
        <w:tabs>
          <w:tab w:val="clear" w:pos="562"/>
          <w:tab w:val="num" w:pos="420"/>
        </w:tabs>
        <w:ind w:left="420"/>
        <w:jc w:val="both"/>
        <w:rPr>
          <w:sz w:val="24"/>
          <w:szCs w:val="24"/>
          <w:lang w:val="lv-LV"/>
        </w:rPr>
      </w:pPr>
      <w:r w:rsidRPr="00EF3ADC">
        <w:rPr>
          <w:sz w:val="24"/>
          <w:szCs w:val="24"/>
          <w:lang w:val="lv-LV"/>
        </w:rPr>
        <w:t>Pircējam ir tiesības nomaksāt visu Līgumcenu vai kādu tās daļu pirms Būves nomaksas pirkuma grafikā noteiktā termiņa.</w:t>
      </w:r>
    </w:p>
    <w:p w14:paraId="0A7B2B08" w14:textId="77777777" w:rsidR="00A7695B" w:rsidRPr="00EF3ADC" w:rsidRDefault="00A7695B" w:rsidP="00A7695B">
      <w:pPr>
        <w:numPr>
          <w:ilvl w:val="1"/>
          <w:numId w:val="11"/>
        </w:numPr>
        <w:tabs>
          <w:tab w:val="clear" w:pos="562"/>
          <w:tab w:val="num" w:pos="420"/>
        </w:tabs>
        <w:ind w:left="420"/>
        <w:jc w:val="both"/>
        <w:rPr>
          <w:sz w:val="24"/>
          <w:szCs w:val="24"/>
          <w:lang w:val="lv-LV"/>
        </w:rPr>
      </w:pPr>
      <w:r w:rsidRPr="00EF3ADC">
        <w:rPr>
          <w:sz w:val="24"/>
          <w:szCs w:val="24"/>
          <w:lang w:val="lv-LV"/>
        </w:rPr>
        <w:t xml:space="preserve">Par atlikto maksājumu Pircējs maksā sešus procentus gadā (turpmāk - Aizdevuma procents) no vēl nesamaksātās Līgumcenas daļas. Aizdevuma procentu Pircējs maksā </w:t>
      </w:r>
      <w:r w:rsidRPr="00EF3ADC">
        <w:rPr>
          <w:sz w:val="24"/>
          <w:szCs w:val="24"/>
          <w:lang w:val="lv-LV"/>
        </w:rPr>
        <w:lastRenderedPageBreak/>
        <w:t>Pārdevēja kontā vienlaicīgi ar kārtējo Līgumcenas maksas maksājumu saskaņā ar Būves nomaksas pirkuma grafiku.</w:t>
      </w:r>
    </w:p>
    <w:p w14:paraId="322E92F2" w14:textId="77777777" w:rsidR="00A7695B" w:rsidRPr="00EF3ADC" w:rsidRDefault="00A7695B" w:rsidP="00A7695B">
      <w:pPr>
        <w:numPr>
          <w:ilvl w:val="1"/>
          <w:numId w:val="11"/>
        </w:numPr>
        <w:tabs>
          <w:tab w:val="clear" w:pos="562"/>
          <w:tab w:val="num" w:pos="420"/>
        </w:tabs>
        <w:ind w:left="420"/>
        <w:jc w:val="both"/>
        <w:rPr>
          <w:sz w:val="24"/>
          <w:szCs w:val="24"/>
          <w:lang w:val="lv-LV"/>
        </w:rPr>
      </w:pPr>
      <w:r w:rsidRPr="00EF3ADC">
        <w:rPr>
          <w:sz w:val="24"/>
          <w:szCs w:val="24"/>
          <w:lang w:val="lv-LV"/>
        </w:rPr>
        <w:t>Līgumcenu un Aizdevuma procentu maksā pa ceturkšņiem un iemaksas termiņš ir līdz katra atskaites ceturkšņa trešā mēneša pēdējam datumam.</w:t>
      </w:r>
    </w:p>
    <w:p w14:paraId="3FC81ADE" w14:textId="77777777" w:rsidR="00A7695B" w:rsidRPr="00EF3ADC" w:rsidRDefault="00A7695B" w:rsidP="00A7695B">
      <w:pPr>
        <w:numPr>
          <w:ilvl w:val="1"/>
          <w:numId w:val="11"/>
        </w:numPr>
        <w:tabs>
          <w:tab w:val="clear" w:pos="562"/>
          <w:tab w:val="num" w:pos="420"/>
        </w:tabs>
        <w:ind w:left="420"/>
        <w:jc w:val="both"/>
        <w:rPr>
          <w:sz w:val="24"/>
          <w:szCs w:val="24"/>
          <w:lang w:val="lv-LV"/>
        </w:rPr>
      </w:pPr>
      <w:r w:rsidRPr="00EF3ADC">
        <w:rPr>
          <w:sz w:val="24"/>
          <w:szCs w:val="24"/>
          <w:lang w:val="lv-LV"/>
        </w:rPr>
        <w:t xml:space="preserve">Par Līgumcenas un/vai Aizdevuma procenta maksājuma kavējumiem Pircējs maksā nokavējuma procentus 0,1 procenta apmērā no kavētās maksājuma summa par katru nokavēto dienu. Nokavējuma procentus iemaksā Pārdevēja norādītajā kontā. </w:t>
      </w:r>
    </w:p>
    <w:p w14:paraId="7ABB7F07" w14:textId="77777777" w:rsidR="00A7695B" w:rsidRPr="00EF3ADC" w:rsidRDefault="00A7695B" w:rsidP="00A7695B">
      <w:pPr>
        <w:numPr>
          <w:ilvl w:val="1"/>
          <w:numId w:val="11"/>
        </w:numPr>
        <w:tabs>
          <w:tab w:val="clear" w:pos="562"/>
          <w:tab w:val="num" w:pos="420"/>
        </w:tabs>
        <w:ind w:left="420"/>
        <w:jc w:val="both"/>
        <w:rPr>
          <w:rStyle w:val="FontStyle15"/>
          <w:sz w:val="24"/>
          <w:szCs w:val="24"/>
          <w:lang w:val="lv-LV"/>
        </w:rPr>
      </w:pPr>
      <w:r w:rsidRPr="00EF3ADC">
        <w:rPr>
          <w:sz w:val="24"/>
          <w:szCs w:val="24"/>
          <w:lang w:val="lv-LV"/>
        </w:rPr>
        <w:t>Ja Pircējam ir no Līguma izrietošu maksājumu parāds, tad Pārdevējs Pircēja kārtējo maksājumu, saskaņā ar Latvijas Republikas Civillikuma 1843. pantu, bez īpaša paziņojuma vispirms ieskaita Līguma 3.7. punktā minēto nokavējuma procentu maksājumos un tikai pēc tam dzēš atlikušo Aizdevuma procenta un Līgumcenas parādu.</w:t>
      </w:r>
      <w:r w:rsidRPr="00EF3ADC">
        <w:rPr>
          <w:rStyle w:val="FontStyle15"/>
          <w:sz w:val="24"/>
          <w:szCs w:val="24"/>
          <w:lang w:val="lv-LV"/>
        </w:rPr>
        <w:t xml:space="preserve"> </w:t>
      </w:r>
    </w:p>
    <w:p w14:paraId="06051B38" w14:textId="77777777" w:rsidR="00A7695B" w:rsidRPr="00EF3ADC" w:rsidRDefault="00A7695B" w:rsidP="00A7695B">
      <w:pPr>
        <w:numPr>
          <w:ilvl w:val="1"/>
          <w:numId w:val="11"/>
        </w:numPr>
        <w:tabs>
          <w:tab w:val="clear" w:pos="562"/>
          <w:tab w:val="num" w:pos="420"/>
        </w:tabs>
        <w:ind w:left="420"/>
        <w:jc w:val="both"/>
        <w:rPr>
          <w:sz w:val="24"/>
          <w:szCs w:val="24"/>
          <w:lang w:val="lv-LV"/>
        </w:rPr>
      </w:pPr>
      <w:r w:rsidRPr="00EF3ADC">
        <w:rPr>
          <w:sz w:val="24"/>
          <w:szCs w:val="24"/>
          <w:lang w:val="lv-LV"/>
        </w:rPr>
        <w:t xml:space="preserve">Līdzēji apliecina, ka ir novērtējuši Būves atbilstību Līgumcenai un līdz ar to apņemas turpmāk šajā sakarā neizvirzīt nekādas savstarpējas pretenzijas un neprasīt Līguma atcelšanu pārmērīga zaudējuma dēļ. </w:t>
      </w:r>
    </w:p>
    <w:p w14:paraId="0CF1E792" w14:textId="77777777" w:rsidR="00A7695B" w:rsidRPr="00EF3ADC" w:rsidRDefault="00A7695B" w:rsidP="00A7695B">
      <w:pPr>
        <w:numPr>
          <w:ilvl w:val="1"/>
          <w:numId w:val="11"/>
        </w:numPr>
        <w:tabs>
          <w:tab w:val="clear" w:pos="562"/>
          <w:tab w:val="num" w:pos="420"/>
        </w:tabs>
        <w:ind w:left="420"/>
        <w:jc w:val="both"/>
        <w:rPr>
          <w:sz w:val="24"/>
          <w:szCs w:val="24"/>
          <w:lang w:val="lv-LV"/>
        </w:rPr>
      </w:pPr>
      <w:r w:rsidRPr="00EF3ADC">
        <w:rPr>
          <w:sz w:val="24"/>
          <w:szCs w:val="24"/>
          <w:lang w:val="lv-LV"/>
        </w:rPr>
        <w:t>Visus no Līguma izrietošos maksājumus Pircējs veic saskaņā ar Jelgavas valstspilsētas pašvaldības iestādes “Centrālā pārvalde” sagatavoto rēķinu. Maksājums tiek uzskatīts par veiktu dienā, kad maksāšanas līdzekļi ir saņemti rēķinā norādītajā kontā.</w:t>
      </w:r>
    </w:p>
    <w:p w14:paraId="374D96AB" w14:textId="77777777" w:rsidR="00A7695B" w:rsidRPr="00EF3ADC" w:rsidRDefault="00A7695B" w:rsidP="00A7695B">
      <w:pPr>
        <w:jc w:val="both"/>
        <w:rPr>
          <w:sz w:val="24"/>
          <w:szCs w:val="24"/>
          <w:lang w:val="lv-LV"/>
        </w:rPr>
      </w:pPr>
    </w:p>
    <w:p w14:paraId="3699F4AA" w14:textId="77777777" w:rsidR="00A7695B" w:rsidRPr="00EF3ADC" w:rsidRDefault="00A7695B" w:rsidP="00A7695B">
      <w:pPr>
        <w:pStyle w:val="Style1"/>
        <w:numPr>
          <w:ilvl w:val="0"/>
          <w:numId w:val="11"/>
        </w:numPr>
        <w:spacing w:line="240" w:lineRule="auto"/>
        <w:jc w:val="both"/>
        <w:rPr>
          <w:rStyle w:val="FontStyle15"/>
          <w:sz w:val="24"/>
          <w:szCs w:val="24"/>
        </w:rPr>
      </w:pPr>
      <w:r w:rsidRPr="00EF3ADC">
        <w:rPr>
          <w:rStyle w:val="FontStyle15"/>
          <w:sz w:val="24"/>
          <w:szCs w:val="24"/>
        </w:rPr>
        <w:t xml:space="preserve">PIRCĒJA SAISTĪBAS </w:t>
      </w:r>
    </w:p>
    <w:p w14:paraId="4B4BEFBB" w14:textId="77777777" w:rsidR="00A7695B" w:rsidRPr="00EF3ADC" w:rsidRDefault="00A7695B" w:rsidP="00A7695B">
      <w:pPr>
        <w:pStyle w:val="Style1"/>
        <w:numPr>
          <w:ilvl w:val="1"/>
          <w:numId w:val="11"/>
        </w:numPr>
        <w:tabs>
          <w:tab w:val="clear" w:pos="562"/>
        </w:tabs>
        <w:spacing w:line="240" w:lineRule="auto"/>
        <w:ind w:left="426"/>
        <w:jc w:val="both"/>
        <w:rPr>
          <w:rStyle w:val="FontStyle15"/>
          <w:sz w:val="24"/>
          <w:szCs w:val="24"/>
        </w:rPr>
      </w:pPr>
      <w:r w:rsidRPr="00EF3ADC">
        <w:rPr>
          <w:rStyle w:val="FontStyle15"/>
          <w:sz w:val="24"/>
          <w:szCs w:val="24"/>
        </w:rPr>
        <w:t xml:space="preserve">Bez īpaša uzaicinājuma vai atgādinājuma veic maksājumus par </w:t>
      </w:r>
      <w:r w:rsidRPr="00EF3ADC">
        <w:rPr>
          <w:szCs w:val="24"/>
        </w:rPr>
        <w:t>Būvi</w:t>
      </w:r>
      <w:r w:rsidRPr="00EF3ADC">
        <w:rPr>
          <w:rStyle w:val="FontStyle15"/>
          <w:sz w:val="24"/>
          <w:szCs w:val="24"/>
        </w:rPr>
        <w:t xml:space="preserve"> Līgumā noteiktajā apmērā un termiņā.</w:t>
      </w:r>
    </w:p>
    <w:p w14:paraId="3B38A7D5" w14:textId="77777777" w:rsidR="00A7695B" w:rsidRPr="00EF3ADC" w:rsidRDefault="00A7695B" w:rsidP="00A7695B">
      <w:pPr>
        <w:pStyle w:val="Style1"/>
        <w:numPr>
          <w:ilvl w:val="1"/>
          <w:numId w:val="11"/>
        </w:numPr>
        <w:tabs>
          <w:tab w:val="clear" w:pos="562"/>
        </w:tabs>
        <w:spacing w:line="240" w:lineRule="auto"/>
        <w:ind w:left="426"/>
        <w:jc w:val="both"/>
        <w:rPr>
          <w:rStyle w:val="FontStyle15"/>
          <w:sz w:val="24"/>
          <w:szCs w:val="24"/>
        </w:rPr>
      </w:pPr>
      <w:r w:rsidRPr="00EF3ADC">
        <w:rPr>
          <w:rStyle w:val="FontStyle15"/>
          <w:sz w:val="24"/>
          <w:szCs w:val="24"/>
        </w:rPr>
        <w:t xml:space="preserve">Uztur un lieto </w:t>
      </w:r>
      <w:r w:rsidRPr="00EF3ADC">
        <w:rPr>
          <w:szCs w:val="24"/>
        </w:rPr>
        <w:t>Būvi</w:t>
      </w:r>
      <w:r w:rsidRPr="00EF3ADC">
        <w:rPr>
          <w:rStyle w:val="FontStyle15"/>
          <w:sz w:val="24"/>
          <w:szCs w:val="24"/>
        </w:rPr>
        <w:t xml:space="preserve"> atbilstoši noteiktajiem nekustamā īpašuma lietošanas mērķiem.</w:t>
      </w:r>
    </w:p>
    <w:p w14:paraId="078B7A7D" w14:textId="77777777" w:rsidR="00A7695B" w:rsidRPr="00EF3ADC" w:rsidRDefault="00A7695B" w:rsidP="00A7695B">
      <w:pPr>
        <w:pStyle w:val="Style1"/>
        <w:numPr>
          <w:ilvl w:val="1"/>
          <w:numId w:val="11"/>
        </w:numPr>
        <w:tabs>
          <w:tab w:val="clear" w:pos="562"/>
        </w:tabs>
        <w:spacing w:line="240" w:lineRule="auto"/>
        <w:ind w:left="426"/>
        <w:jc w:val="both"/>
        <w:rPr>
          <w:szCs w:val="24"/>
        </w:rPr>
      </w:pPr>
      <w:r w:rsidRPr="00EF3ADC">
        <w:rPr>
          <w:szCs w:val="24"/>
        </w:rPr>
        <w:t>Atbild par Būves izmantošanu un uzturēšanu atbilstoši Latvijas Republikas normatīvo aktu nosacījumiem.</w:t>
      </w:r>
    </w:p>
    <w:p w14:paraId="0CE6B44D" w14:textId="77777777" w:rsidR="00A7695B" w:rsidRPr="00EF3ADC" w:rsidRDefault="00A7695B" w:rsidP="00A7695B">
      <w:pPr>
        <w:pStyle w:val="Style1"/>
        <w:numPr>
          <w:ilvl w:val="1"/>
          <w:numId w:val="11"/>
        </w:numPr>
        <w:tabs>
          <w:tab w:val="clear" w:pos="562"/>
          <w:tab w:val="num" w:pos="420"/>
        </w:tabs>
        <w:spacing w:line="240" w:lineRule="auto"/>
        <w:ind w:left="420"/>
        <w:jc w:val="both"/>
        <w:rPr>
          <w:szCs w:val="24"/>
        </w:rPr>
      </w:pPr>
      <w:r w:rsidRPr="00EF3ADC">
        <w:rPr>
          <w:szCs w:val="24"/>
        </w:rPr>
        <w:t>Maksā Latvijas Republikas normatīvajos aktos noteiktos un tieši ar Būvi saistītos nodokļus, nodevas un citus maksājumus.</w:t>
      </w:r>
    </w:p>
    <w:p w14:paraId="099FABDE" w14:textId="77777777" w:rsidR="00A7695B" w:rsidRPr="00EF3ADC" w:rsidRDefault="00A7695B" w:rsidP="00A7695B">
      <w:pPr>
        <w:pStyle w:val="Style1"/>
        <w:numPr>
          <w:ilvl w:val="1"/>
          <w:numId w:val="11"/>
        </w:numPr>
        <w:tabs>
          <w:tab w:val="clear" w:pos="562"/>
          <w:tab w:val="num" w:pos="420"/>
        </w:tabs>
        <w:spacing w:line="240" w:lineRule="auto"/>
        <w:ind w:left="420"/>
        <w:jc w:val="both"/>
        <w:rPr>
          <w:strike/>
          <w:szCs w:val="24"/>
        </w:rPr>
      </w:pPr>
      <w:r w:rsidRPr="00EF3ADC">
        <w:rPr>
          <w:szCs w:val="24"/>
        </w:rPr>
        <w:t xml:space="preserve">Pirms būvniecības darbu projektēšanas un to faktiskās uzsākšanas, rakstiski saskaņo ar Pārdevēju jebkuru būvniecību Būvē. </w:t>
      </w:r>
    </w:p>
    <w:p w14:paraId="4D911879" w14:textId="77777777" w:rsidR="00A7695B" w:rsidRPr="00EF3ADC" w:rsidRDefault="00A7695B" w:rsidP="00A7695B">
      <w:pPr>
        <w:pStyle w:val="Style1"/>
        <w:numPr>
          <w:ilvl w:val="1"/>
          <w:numId w:val="11"/>
        </w:numPr>
        <w:tabs>
          <w:tab w:val="clear" w:pos="562"/>
          <w:tab w:val="num" w:pos="420"/>
        </w:tabs>
        <w:spacing w:line="240" w:lineRule="auto"/>
        <w:ind w:left="420"/>
        <w:jc w:val="both"/>
        <w:rPr>
          <w:szCs w:val="24"/>
        </w:rPr>
      </w:pPr>
      <w:r w:rsidRPr="00EF3ADC">
        <w:rPr>
          <w:szCs w:val="24"/>
        </w:rPr>
        <w:t xml:space="preserve">Ievēro un pilda Līguma nosacījumus. </w:t>
      </w:r>
    </w:p>
    <w:p w14:paraId="5264B5F8" w14:textId="77777777" w:rsidR="00A7695B" w:rsidRPr="00EF3ADC" w:rsidRDefault="00A7695B" w:rsidP="00A7695B">
      <w:pPr>
        <w:numPr>
          <w:ilvl w:val="1"/>
          <w:numId w:val="11"/>
        </w:numPr>
        <w:tabs>
          <w:tab w:val="clear" w:pos="562"/>
          <w:tab w:val="num" w:pos="420"/>
        </w:tabs>
        <w:ind w:left="420"/>
        <w:jc w:val="both"/>
        <w:rPr>
          <w:sz w:val="24"/>
          <w:szCs w:val="24"/>
          <w:lang w:val="lv-LV"/>
        </w:rPr>
      </w:pPr>
      <w:r w:rsidRPr="00EF3ADC">
        <w:rPr>
          <w:sz w:val="24"/>
          <w:szCs w:val="24"/>
          <w:lang w:val="lv-LV"/>
        </w:rPr>
        <w:t>Desmit darba dienu laikā rakstiski paziņo Pārdevējam, ja tiek pieņemts tiesas nolēmums par Pircēja maksātnespējas procesa pasludināšanu.</w:t>
      </w:r>
    </w:p>
    <w:p w14:paraId="7CA5C707" w14:textId="77777777" w:rsidR="00A7695B" w:rsidRPr="00EF3ADC" w:rsidRDefault="00A7695B" w:rsidP="00A7695B">
      <w:pPr>
        <w:numPr>
          <w:ilvl w:val="1"/>
          <w:numId w:val="11"/>
        </w:numPr>
        <w:tabs>
          <w:tab w:val="clear" w:pos="562"/>
          <w:tab w:val="num" w:pos="420"/>
        </w:tabs>
        <w:ind w:left="420"/>
        <w:jc w:val="both"/>
        <w:rPr>
          <w:rStyle w:val="FontStyle15"/>
          <w:sz w:val="24"/>
          <w:szCs w:val="24"/>
          <w:lang w:val="lv-LV"/>
        </w:rPr>
      </w:pPr>
      <w:r w:rsidRPr="00EF3ADC">
        <w:rPr>
          <w:rStyle w:val="FontStyle15"/>
          <w:sz w:val="24"/>
          <w:szCs w:val="24"/>
          <w:lang w:val="lv-LV"/>
        </w:rPr>
        <w:t>Patstāvīgi kārto attiecības un uzņemas atbildību, kas izriet no jebkurām pārņemtajām tiesībām, pienākumiem un saistībām vai jaunatklātiem apstākļiem pret trešajām personām.</w:t>
      </w:r>
    </w:p>
    <w:p w14:paraId="7ED152DF" w14:textId="77777777" w:rsidR="00A7695B" w:rsidRPr="00EF3ADC" w:rsidRDefault="00A7695B" w:rsidP="00A7695B">
      <w:pPr>
        <w:numPr>
          <w:ilvl w:val="1"/>
          <w:numId w:val="11"/>
        </w:numPr>
        <w:tabs>
          <w:tab w:val="clear" w:pos="562"/>
        </w:tabs>
        <w:ind w:left="426" w:hanging="426"/>
        <w:jc w:val="both"/>
        <w:rPr>
          <w:sz w:val="24"/>
          <w:szCs w:val="24"/>
          <w:lang w:val="lv-LV"/>
        </w:rPr>
      </w:pPr>
      <w:r w:rsidRPr="00EF3ADC">
        <w:rPr>
          <w:sz w:val="24"/>
          <w:szCs w:val="24"/>
          <w:lang w:val="lv-LV"/>
        </w:rPr>
        <w:t>Atbild par Pārdevējam nodarītajiem zaudējumiem</w:t>
      </w:r>
      <w:r w:rsidRPr="00EF3ADC">
        <w:rPr>
          <w:color w:val="4F81BD"/>
          <w:sz w:val="24"/>
          <w:szCs w:val="24"/>
          <w:lang w:val="lv-LV"/>
        </w:rPr>
        <w:t xml:space="preserve"> </w:t>
      </w:r>
      <w:r w:rsidRPr="00EF3ADC">
        <w:rPr>
          <w:sz w:val="24"/>
          <w:szCs w:val="24"/>
          <w:lang w:val="lv-LV"/>
        </w:rPr>
        <w:t>saistībā ar Būves lietošanu, ja tie radušies viņa vai Līguma izpildē iesaistīto trešo personu darbības vai bezdarbības, kā arī rupjas neuzmanības, ļaunā nolūkā izdarīto darbību vai nolaidības rezultātā.</w:t>
      </w:r>
    </w:p>
    <w:p w14:paraId="3F65349D" w14:textId="77777777" w:rsidR="00A7695B" w:rsidRPr="00EF3ADC" w:rsidRDefault="00A7695B" w:rsidP="00A7695B">
      <w:pPr>
        <w:jc w:val="both"/>
        <w:rPr>
          <w:rStyle w:val="FontStyle15"/>
          <w:sz w:val="24"/>
          <w:szCs w:val="24"/>
          <w:lang w:val="lv-LV"/>
        </w:rPr>
      </w:pPr>
    </w:p>
    <w:p w14:paraId="28A051C3" w14:textId="77777777" w:rsidR="00A7695B" w:rsidRPr="00EF3ADC" w:rsidRDefault="00A7695B" w:rsidP="00A7695B">
      <w:pPr>
        <w:pStyle w:val="Style1"/>
        <w:numPr>
          <w:ilvl w:val="0"/>
          <w:numId w:val="12"/>
        </w:numPr>
        <w:spacing w:line="240" w:lineRule="auto"/>
        <w:jc w:val="both"/>
        <w:rPr>
          <w:szCs w:val="24"/>
        </w:rPr>
      </w:pPr>
      <w:r w:rsidRPr="00EF3ADC">
        <w:rPr>
          <w:rStyle w:val="FontStyle15"/>
          <w:sz w:val="24"/>
          <w:szCs w:val="24"/>
        </w:rPr>
        <w:t>PĀRDEVĒJA SAISTĪBAS</w:t>
      </w:r>
    </w:p>
    <w:p w14:paraId="296D80CE" w14:textId="77777777" w:rsidR="00A7695B" w:rsidRPr="00EF3ADC" w:rsidRDefault="00A7695B" w:rsidP="00A7695B">
      <w:pPr>
        <w:numPr>
          <w:ilvl w:val="1"/>
          <w:numId w:val="12"/>
        </w:numPr>
        <w:tabs>
          <w:tab w:val="clear" w:pos="720"/>
        </w:tabs>
        <w:ind w:left="426" w:hanging="426"/>
        <w:jc w:val="both"/>
        <w:rPr>
          <w:sz w:val="24"/>
          <w:szCs w:val="24"/>
          <w:lang w:val="lv-LV"/>
        </w:rPr>
      </w:pPr>
      <w:r w:rsidRPr="00EF3ADC">
        <w:rPr>
          <w:sz w:val="24"/>
          <w:szCs w:val="24"/>
          <w:lang w:val="lv-LV"/>
        </w:rPr>
        <w:t>Pārdevējam ir tiesības pārbaudīt</w:t>
      </w:r>
      <w:r w:rsidRPr="00EF3ADC">
        <w:rPr>
          <w:color w:val="FF0000"/>
          <w:sz w:val="24"/>
          <w:szCs w:val="24"/>
          <w:lang w:val="lv-LV"/>
        </w:rPr>
        <w:t xml:space="preserve"> </w:t>
      </w:r>
      <w:r w:rsidRPr="00EF3ADC">
        <w:rPr>
          <w:sz w:val="24"/>
          <w:szCs w:val="24"/>
          <w:lang w:val="lv-LV"/>
        </w:rPr>
        <w:t xml:space="preserve">Būves izmantošanu, saglabāšanu un uzturēšanas kārtību atbilstoši Līguma noteikumiem. Gadījumā, ja ir konstatēta neatbilstība, pārkāpumi, tad brīdina Pircēju un iesniedz rakstisku prasību par neatbilstības, pārkāpumu likvidēšanu saprātīgā termiņā. </w:t>
      </w:r>
    </w:p>
    <w:p w14:paraId="68F325F1" w14:textId="77777777" w:rsidR="00A7695B" w:rsidRPr="00EF3ADC" w:rsidRDefault="00A7695B" w:rsidP="00A7695B">
      <w:pPr>
        <w:pStyle w:val="Style1"/>
        <w:numPr>
          <w:ilvl w:val="1"/>
          <w:numId w:val="12"/>
        </w:numPr>
        <w:tabs>
          <w:tab w:val="clear" w:pos="720"/>
        </w:tabs>
        <w:spacing w:line="240" w:lineRule="auto"/>
        <w:ind w:left="426" w:hanging="426"/>
        <w:jc w:val="both"/>
        <w:rPr>
          <w:szCs w:val="24"/>
        </w:rPr>
      </w:pPr>
      <w:r w:rsidRPr="00EF3ADC">
        <w:rPr>
          <w:szCs w:val="24"/>
        </w:rPr>
        <w:t>Desmit darba dienu laikā pēc Līguma 2.2. punktā minētā akta parakstīšanas, sagatavo nostiprinājuma lūgumu Zemgales rajona tiesai.</w:t>
      </w:r>
    </w:p>
    <w:p w14:paraId="530376DA" w14:textId="77777777" w:rsidR="00A7695B" w:rsidRPr="00EF3ADC" w:rsidRDefault="00A7695B" w:rsidP="00A7695B">
      <w:pPr>
        <w:pStyle w:val="Style1"/>
        <w:spacing w:line="240" w:lineRule="auto"/>
        <w:ind w:left="425"/>
        <w:jc w:val="both"/>
        <w:rPr>
          <w:rStyle w:val="FontStyle15"/>
          <w:sz w:val="24"/>
          <w:szCs w:val="24"/>
        </w:rPr>
      </w:pPr>
    </w:p>
    <w:p w14:paraId="46F35D0A" w14:textId="77777777" w:rsidR="00A7695B" w:rsidRPr="00EF3ADC" w:rsidRDefault="00A7695B" w:rsidP="00A7695B">
      <w:pPr>
        <w:pStyle w:val="Style1"/>
        <w:numPr>
          <w:ilvl w:val="0"/>
          <w:numId w:val="13"/>
        </w:numPr>
        <w:tabs>
          <w:tab w:val="clear" w:pos="540"/>
        </w:tabs>
        <w:spacing w:line="240" w:lineRule="auto"/>
        <w:ind w:left="425" w:hanging="425"/>
        <w:jc w:val="both"/>
        <w:rPr>
          <w:rStyle w:val="FontStyle15"/>
          <w:sz w:val="24"/>
          <w:szCs w:val="24"/>
        </w:rPr>
      </w:pPr>
      <w:r w:rsidRPr="00EF3ADC">
        <w:rPr>
          <w:rStyle w:val="FontStyle15"/>
          <w:sz w:val="24"/>
          <w:szCs w:val="24"/>
        </w:rPr>
        <w:t>LĪGUMA IZBEIGŠANA</w:t>
      </w:r>
    </w:p>
    <w:p w14:paraId="01452C4B" w14:textId="77777777" w:rsidR="00A7695B" w:rsidRPr="00EF3ADC" w:rsidRDefault="00A7695B" w:rsidP="00A7695B">
      <w:pPr>
        <w:numPr>
          <w:ilvl w:val="1"/>
          <w:numId w:val="13"/>
        </w:numPr>
        <w:tabs>
          <w:tab w:val="clear" w:pos="540"/>
        </w:tabs>
        <w:ind w:left="426" w:hanging="426"/>
        <w:jc w:val="both"/>
        <w:rPr>
          <w:sz w:val="24"/>
          <w:szCs w:val="24"/>
          <w:lang w:val="lv-LV"/>
        </w:rPr>
      </w:pPr>
      <w:r w:rsidRPr="00EF3ADC">
        <w:rPr>
          <w:sz w:val="24"/>
          <w:szCs w:val="24"/>
          <w:lang w:val="lv-LV"/>
        </w:rPr>
        <w:t>Pārdevējs Līgumu var izbeigt, ja:</w:t>
      </w:r>
    </w:p>
    <w:p w14:paraId="55C0DCB0" w14:textId="77777777" w:rsidR="00A7695B" w:rsidRPr="00EF3ADC" w:rsidRDefault="00A7695B" w:rsidP="00A7695B">
      <w:pPr>
        <w:numPr>
          <w:ilvl w:val="2"/>
          <w:numId w:val="13"/>
        </w:numPr>
        <w:tabs>
          <w:tab w:val="clear" w:pos="720"/>
        </w:tabs>
        <w:ind w:left="567" w:hanging="567"/>
        <w:jc w:val="both"/>
        <w:rPr>
          <w:sz w:val="24"/>
          <w:szCs w:val="24"/>
          <w:lang w:val="lv-LV"/>
        </w:rPr>
      </w:pPr>
      <w:r w:rsidRPr="00EF3ADC">
        <w:rPr>
          <w:sz w:val="24"/>
          <w:szCs w:val="24"/>
          <w:lang w:val="lv-LV"/>
        </w:rPr>
        <w:t>Pircējs nepilda Līguma 3. punkta un 4. punkta noteikumus, par ko rakstiski vienu reizi ir brīdināts, un, neskatoties uz to, pārkāpumus nenovērš;</w:t>
      </w:r>
    </w:p>
    <w:p w14:paraId="62DF228E" w14:textId="77777777" w:rsidR="00A7695B" w:rsidRPr="00EF3ADC" w:rsidRDefault="00A7695B" w:rsidP="00A7695B">
      <w:pPr>
        <w:numPr>
          <w:ilvl w:val="2"/>
          <w:numId w:val="13"/>
        </w:numPr>
        <w:tabs>
          <w:tab w:val="clear" w:pos="720"/>
        </w:tabs>
        <w:ind w:left="567" w:hanging="567"/>
        <w:jc w:val="both"/>
        <w:rPr>
          <w:bCs/>
          <w:sz w:val="24"/>
          <w:szCs w:val="24"/>
          <w:lang w:val="lv-LV"/>
        </w:rPr>
      </w:pPr>
      <w:r w:rsidRPr="00EF3ADC">
        <w:rPr>
          <w:sz w:val="24"/>
          <w:szCs w:val="24"/>
          <w:lang w:val="lv-LV"/>
        </w:rPr>
        <w:t>Pircējs nemaksā Līgumcenu vai Aizdevuma procentus pilnā apmērā vai daļēji divus Līgumā noteiktos termiņos pēc kārtas (6 mēnešus);</w:t>
      </w:r>
    </w:p>
    <w:p w14:paraId="253D85FE" w14:textId="77777777" w:rsidR="00A7695B" w:rsidRPr="00EF3ADC" w:rsidRDefault="00A7695B" w:rsidP="00A7695B">
      <w:pPr>
        <w:numPr>
          <w:ilvl w:val="2"/>
          <w:numId w:val="13"/>
        </w:numPr>
        <w:tabs>
          <w:tab w:val="clear" w:pos="720"/>
        </w:tabs>
        <w:ind w:left="567" w:hanging="567"/>
        <w:jc w:val="both"/>
        <w:rPr>
          <w:bCs/>
          <w:sz w:val="24"/>
          <w:szCs w:val="24"/>
          <w:lang w:val="lv-LV"/>
        </w:rPr>
      </w:pPr>
      <w:r w:rsidRPr="00EF3ADC">
        <w:rPr>
          <w:sz w:val="24"/>
          <w:szCs w:val="24"/>
          <w:lang w:val="lv-LV"/>
        </w:rPr>
        <w:t>Pircējs tiek pasludināts par maksātnespējīgu;</w:t>
      </w:r>
    </w:p>
    <w:p w14:paraId="444A2409" w14:textId="77777777" w:rsidR="00A7695B" w:rsidRPr="00EF3ADC" w:rsidRDefault="00A7695B" w:rsidP="00A7695B">
      <w:pPr>
        <w:numPr>
          <w:ilvl w:val="2"/>
          <w:numId w:val="13"/>
        </w:numPr>
        <w:tabs>
          <w:tab w:val="clear" w:pos="720"/>
        </w:tabs>
        <w:ind w:left="567" w:hanging="578"/>
        <w:jc w:val="both"/>
        <w:rPr>
          <w:bCs/>
          <w:sz w:val="24"/>
          <w:szCs w:val="24"/>
          <w:lang w:val="lv-LV"/>
        </w:rPr>
      </w:pPr>
      <w:r w:rsidRPr="00EF3ADC">
        <w:rPr>
          <w:bCs/>
          <w:sz w:val="24"/>
          <w:szCs w:val="24"/>
          <w:lang w:val="lv-LV"/>
        </w:rPr>
        <w:lastRenderedPageBreak/>
        <w:t>pēc Līdzēju savstarpējās vienošanās.</w:t>
      </w:r>
    </w:p>
    <w:p w14:paraId="6B554109" w14:textId="77777777" w:rsidR="00A7695B" w:rsidRPr="00EF3ADC" w:rsidRDefault="00A7695B" w:rsidP="00A7695B">
      <w:pPr>
        <w:widowControl w:val="0"/>
        <w:numPr>
          <w:ilvl w:val="1"/>
          <w:numId w:val="13"/>
        </w:numPr>
        <w:tabs>
          <w:tab w:val="clear" w:pos="540"/>
        </w:tabs>
        <w:ind w:left="426" w:hanging="426"/>
        <w:jc w:val="both"/>
        <w:rPr>
          <w:sz w:val="24"/>
          <w:szCs w:val="24"/>
          <w:lang w:val="lv-LV"/>
        </w:rPr>
      </w:pPr>
      <w:r w:rsidRPr="00EF3ADC">
        <w:rPr>
          <w:sz w:val="24"/>
          <w:szCs w:val="24"/>
          <w:lang w:val="lv-LV"/>
        </w:rPr>
        <w:t>Līguma izbeigšanas gadījumā Pārdevējs pieņem lēmumu.</w:t>
      </w:r>
    </w:p>
    <w:p w14:paraId="40ACF952" w14:textId="77777777" w:rsidR="00A7695B" w:rsidRPr="00EF3ADC" w:rsidRDefault="00A7695B" w:rsidP="00A7695B">
      <w:pPr>
        <w:widowControl w:val="0"/>
        <w:numPr>
          <w:ilvl w:val="1"/>
          <w:numId w:val="13"/>
        </w:numPr>
        <w:tabs>
          <w:tab w:val="clear" w:pos="540"/>
        </w:tabs>
        <w:ind w:left="426" w:hanging="426"/>
        <w:jc w:val="both"/>
        <w:rPr>
          <w:sz w:val="24"/>
          <w:szCs w:val="24"/>
          <w:lang w:val="lv-LV"/>
        </w:rPr>
      </w:pPr>
      <w:r w:rsidRPr="00EF3ADC">
        <w:rPr>
          <w:sz w:val="24"/>
          <w:szCs w:val="24"/>
          <w:lang w:val="lv-LV"/>
        </w:rPr>
        <w:t xml:space="preserve">Par Līguma laušanu Līdzēji viens otram par to paziņo rakstiski vienu mēnesi iepriekš. </w:t>
      </w:r>
    </w:p>
    <w:p w14:paraId="46E58CCA" w14:textId="77777777" w:rsidR="00A7695B" w:rsidRPr="00EF3ADC" w:rsidRDefault="00A7695B" w:rsidP="00A7695B">
      <w:pPr>
        <w:numPr>
          <w:ilvl w:val="1"/>
          <w:numId w:val="13"/>
        </w:numPr>
        <w:tabs>
          <w:tab w:val="clear" w:pos="540"/>
        </w:tabs>
        <w:ind w:left="426" w:hanging="426"/>
        <w:jc w:val="both"/>
        <w:rPr>
          <w:sz w:val="24"/>
          <w:szCs w:val="24"/>
          <w:lang w:val="lv-LV"/>
        </w:rPr>
      </w:pPr>
      <w:r w:rsidRPr="00EF3ADC">
        <w:rPr>
          <w:sz w:val="24"/>
          <w:szCs w:val="24"/>
          <w:lang w:val="lv-LV"/>
        </w:rPr>
        <w:t xml:space="preserve">Līguma izbeigšanas gadījumā, Pārdevējs viena gada laikā no dienas, kad Līdzēji vienojušies par Līguma izbeigšanu, Pircējam atmaksā iemaksāto Līgumcenu, no kuras ietur Pircēja vēl nesamaksātos nokavējuma procentus un līgumsodu Līguma 6.8.punkta minētajā gadījumā, kā arī visus zaudējumus, ko Pircējs nodarījis Pārdevējam, saskaņā ar Līguma 4.9. punktu. Visu citu parādu (zaudējumu) apmērs tiek noteikts Pusēm vienojoties. Ja Līdzēji nevar vienoties par parādu (zaudējumu) apmēru, tad strīdu izšķir tiesa. </w:t>
      </w:r>
    </w:p>
    <w:p w14:paraId="6F56FE97" w14:textId="77777777" w:rsidR="00A7695B" w:rsidRPr="00EF3ADC" w:rsidRDefault="00A7695B" w:rsidP="00A7695B">
      <w:pPr>
        <w:widowControl w:val="0"/>
        <w:numPr>
          <w:ilvl w:val="1"/>
          <w:numId w:val="13"/>
        </w:numPr>
        <w:tabs>
          <w:tab w:val="clear" w:pos="540"/>
        </w:tabs>
        <w:ind w:left="426" w:hanging="426"/>
        <w:jc w:val="both"/>
        <w:rPr>
          <w:rStyle w:val="FontStyle15"/>
          <w:sz w:val="24"/>
          <w:szCs w:val="24"/>
          <w:lang w:val="lv-LV"/>
        </w:rPr>
      </w:pPr>
      <w:r w:rsidRPr="00EF3ADC">
        <w:rPr>
          <w:rStyle w:val="FontStyle15"/>
          <w:sz w:val="24"/>
          <w:szCs w:val="24"/>
          <w:lang w:val="lv-LV"/>
        </w:rPr>
        <w:t xml:space="preserve">Ja Līgums tiek izbeigts, tad Pircējs desmit darba dienu laikā pēc Pārdevēja pieprasījuma, noslēdz zemes nomas līgumu, saskaņā ar spēkā esošajiem normatīvajiem aktiem. </w:t>
      </w:r>
    </w:p>
    <w:p w14:paraId="7771E58E" w14:textId="77777777" w:rsidR="00A7695B" w:rsidRPr="00EF3ADC" w:rsidRDefault="00A7695B" w:rsidP="00A7695B">
      <w:pPr>
        <w:widowControl w:val="0"/>
        <w:numPr>
          <w:ilvl w:val="1"/>
          <w:numId w:val="13"/>
        </w:numPr>
        <w:tabs>
          <w:tab w:val="clear" w:pos="540"/>
        </w:tabs>
        <w:ind w:left="426" w:hanging="426"/>
        <w:jc w:val="both"/>
        <w:rPr>
          <w:rStyle w:val="FontStyle15"/>
          <w:sz w:val="24"/>
          <w:szCs w:val="24"/>
          <w:lang w:val="lv-LV"/>
        </w:rPr>
      </w:pPr>
      <w:r w:rsidRPr="00EF3ADC">
        <w:rPr>
          <w:rStyle w:val="FontStyle15"/>
          <w:sz w:val="24"/>
          <w:szCs w:val="24"/>
          <w:lang w:val="lv-LV"/>
        </w:rPr>
        <w:t xml:space="preserve">Ja Pircēja samaksātā Līgumcena ir mazāka par Līguma 6.4. punktā noteiktajiem Pārdevējam piekrītošiem maksājumiem, Pircējs maksā starpību. </w:t>
      </w:r>
    </w:p>
    <w:p w14:paraId="67807EC8" w14:textId="77777777" w:rsidR="00A7695B" w:rsidRPr="00EF3ADC" w:rsidRDefault="00A7695B" w:rsidP="00A7695B">
      <w:pPr>
        <w:widowControl w:val="0"/>
        <w:numPr>
          <w:ilvl w:val="1"/>
          <w:numId w:val="13"/>
        </w:numPr>
        <w:tabs>
          <w:tab w:val="clear" w:pos="540"/>
        </w:tabs>
        <w:ind w:left="426" w:hanging="426"/>
        <w:jc w:val="both"/>
        <w:rPr>
          <w:rStyle w:val="FontStyle15"/>
          <w:sz w:val="24"/>
          <w:szCs w:val="24"/>
          <w:lang w:val="lv-LV"/>
        </w:rPr>
      </w:pPr>
      <w:r w:rsidRPr="00EF3ADC">
        <w:rPr>
          <w:rStyle w:val="FontStyle15"/>
          <w:sz w:val="24"/>
          <w:szCs w:val="24"/>
          <w:lang w:val="lv-LV"/>
        </w:rPr>
        <w:t>Ja Līgums tiek izbeigts pēc Pircēja maksātnespējas procesa pasludināšanas, saskaņā ar administratora vienpusēju prasību, administrators veic visus maksājumus, kas noteikti Līguma 6.4. un 6.6. punktos.</w:t>
      </w:r>
    </w:p>
    <w:p w14:paraId="478CA4C9" w14:textId="77777777" w:rsidR="00A7695B" w:rsidRPr="00EF3ADC" w:rsidRDefault="00A7695B" w:rsidP="00A7695B">
      <w:pPr>
        <w:widowControl w:val="0"/>
        <w:numPr>
          <w:ilvl w:val="1"/>
          <w:numId w:val="13"/>
        </w:numPr>
        <w:tabs>
          <w:tab w:val="clear" w:pos="540"/>
        </w:tabs>
        <w:ind w:left="426" w:hanging="426"/>
        <w:jc w:val="both"/>
        <w:rPr>
          <w:sz w:val="24"/>
          <w:szCs w:val="24"/>
          <w:lang w:val="lv-LV"/>
        </w:rPr>
      </w:pPr>
      <w:r w:rsidRPr="00EF3ADC">
        <w:rPr>
          <w:sz w:val="24"/>
          <w:szCs w:val="24"/>
          <w:lang w:val="lv-LV"/>
        </w:rPr>
        <w:t>Ja Līgums tiek izbeigts Pircēja vainas dēļ, Pircējs maksā Pārdevējam Līgumsodu 10 (desmit) procentu apmērā no nenomaksātās Līgumcenas daļas.</w:t>
      </w:r>
    </w:p>
    <w:p w14:paraId="799A7C99" w14:textId="77777777" w:rsidR="00A7695B" w:rsidRPr="00EF3ADC" w:rsidRDefault="00A7695B" w:rsidP="00A7695B">
      <w:pPr>
        <w:pStyle w:val="Style1"/>
        <w:spacing w:line="240" w:lineRule="auto"/>
        <w:jc w:val="both"/>
        <w:rPr>
          <w:rStyle w:val="FontStyle15"/>
          <w:b/>
          <w:sz w:val="24"/>
          <w:szCs w:val="24"/>
        </w:rPr>
      </w:pPr>
    </w:p>
    <w:p w14:paraId="36AAE1A9" w14:textId="77777777" w:rsidR="00A7695B" w:rsidRPr="00EF3ADC" w:rsidRDefault="00A7695B" w:rsidP="00A7695B">
      <w:pPr>
        <w:pStyle w:val="Style1"/>
        <w:numPr>
          <w:ilvl w:val="0"/>
          <w:numId w:val="15"/>
        </w:numPr>
        <w:tabs>
          <w:tab w:val="clear" w:pos="360"/>
        </w:tabs>
        <w:spacing w:line="240" w:lineRule="auto"/>
        <w:ind w:left="426" w:hanging="426"/>
        <w:jc w:val="both"/>
        <w:rPr>
          <w:szCs w:val="24"/>
        </w:rPr>
      </w:pPr>
      <w:r w:rsidRPr="00EF3ADC">
        <w:rPr>
          <w:rStyle w:val="FontStyle15"/>
          <w:sz w:val="24"/>
          <w:szCs w:val="24"/>
        </w:rPr>
        <w:t>STRĪDU IZŠĶIRŠANAS KĀRTĪBA</w:t>
      </w:r>
    </w:p>
    <w:p w14:paraId="549FCF69" w14:textId="77777777" w:rsidR="00A7695B" w:rsidRPr="00EF3ADC" w:rsidRDefault="00A7695B" w:rsidP="00A7695B">
      <w:pPr>
        <w:pStyle w:val="Pamatteksts"/>
        <w:numPr>
          <w:ilvl w:val="1"/>
          <w:numId w:val="15"/>
        </w:numPr>
        <w:tabs>
          <w:tab w:val="clear" w:pos="360"/>
        </w:tabs>
        <w:ind w:left="426" w:hanging="426"/>
        <w:rPr>
          <w:rFonts w:ascii="Times New Roman" w:hAnsi="Times New Roman"/>
          <w:sz w:val="24"/>
          <w:szCs w:val="24"/>
          <w:lang w:val="lv-LV"/>
        </w:rPr>
      </w:pPr>
      <w:r w:rsidRPr="00EF3ADC">
        <w:rPr>
          <w:rFonts w:ascii="Times New Roman" w:hAnsi="Times New Roman"/>
          <w:sz w:val="24"/>
          <w:szCs w:val="24"/>
          <w:lang w:val="lv-LV"/>
        </w:rPr>
        <w:t>Līguma darbības laikā Līdzēji darīs visu, lai pārrunu ceļā atrisinātu jautājumus, kas saistīti ar Līguma saistību izpildi.</w:t>
      </w:r>
    </w:p>
    <w:p w14:paraId="11E4BFC5" w14:textId="77777777" w:rsidR="00A7695B" w:rsidRPr="00EF3ADC" w:rsidRDefault="00A7695B" w:rsidP="00A7695B">
      <w:pPr>
        <w:pStyle w:val="Style7"/>
        <w:numPr>
          <w:ilvl w:val="1"/>
          <w:numId w:val="15"/>
        </w:numPr>
        <w:tabs>
          <w:tab w:val="clear" w:pos="360"/>
        </w:tabs>
        <w:spacing w:line="240" w:lineRule="auto"/>
        <w:ind w:left="426" w:hanging="426"/>
        <w:rPr>
          <w:rStyle w:val="FontStyle15"/>
          <w:sz w:val="24"/>
          <w:szCs w:val="24"/>
        </w:rPr>
      </w:pPr>
      <w:r w:rsidRPr="00EF3ADC">
        <w:rPr>
          <w:szCs w:val="24"/>
        </w:rPr>
        <w:t xml:space="preserve">Pārrunu ceļā neatrisinātie jautājumi tiek </w:t>
      </w:r>
      <w:r w:rsidRPr="00EF3ADC">
        <w:rPr>
          <w:rStyle w:val="FontStyle15"/>
          <w:sz w:val="24"/>
          <w:szCs w:val="24"/>
        </w:rPr>
        <w:t>izskatīti Latvijas Republikas tiesās saskaņā ar Latvijas Republikā spēkā esošajiem tiesību aktiem.</w:t>
      </w:r>
    </w:p>
    <w:p w14:paraId="0F9DAD21" w14:textId="77777777" w:rsidR="00A7695B" w:rsidRPr="00EF3ADC" w:rsidRDefault="00A7695B" w:rsidP="00A7695B">
      <w:pPr>
        <w:pStyle w:val="Style7"/>
        <w:spacing w:line="240" w:lineRule="auto"/>
        <w:rPr>
          <w:rStyle w:val="FontStyle15"/>
          <w:sz w:val="24"/>
          <w:szCs w:val="24"/>
        </w:rPr>
      </w:pPr>
    </w:p>
    <w:p w14:paraId="2F07862F" w14:textId="77777777" w:rsidR="00A7695B" w:rsidRPr="00EF3ADC" w:rsidRDefault="00A7695B" w:rsidP="00A7695B">
      <w:pPr>
        <w:pStyle w:val="Style1"/>
        <w:numPr>
          <w:ilvl w:val="0"/>
          <w:numId w:val="15"/>
        </w:numPr>
        <w:tabs>
          <w:tab w:val="clear" w:pos="360"/>
        </w:tabs>
        <w:spacing w:line="240" w:lineRule="auto"/>
        <w:ind w:left="426" w:hanging="426"/>
        <w:jc w:val="both"/>
        <w:rPr>
          <w:rStyle w:val="FontStyle15"/>
          <w:sz w:val="24"/>
          <w:szCs w:val="24"/>
        </w:rPr>
      </w:pPr>
      <w:r w:rsidRPr="00EF3ADC">
        <w:rPr>
          <w:rStyle w:val="FontStyle15"/>
          <w:sz w:val="24"/>
          <w:szCs w:val="24"/>
        </w:rPr>
        <w:t>NEPĀRVARAMA VARA</w:t>
      </w:r>
    </w:p>
    <w:p w14:paraId="4EB37F95" w14:textId="77777777" w:rsidR="00A7695B" w:rsidRPr="00EF3ADC" w:rsidRDefault="00A7695B" w:rsidP="00A7695B">
      <w:pPr>
        <w:widowControl w:val="0"/>
        <w:numPr>
          <w:ilvl w:val="1"/>
          <w:numId w:val="15"/>
        </w:numPr>
        <w:tabs>
          <w:tab w:val="clear" w:pos="360"/>
        </w:tabs>
        <w:ind w:left="426" w:hanging="426"/>
        <w:jc w:val="both"/>
        <w:rPr>
          <w:sz w:val="24"/>
          <w:szCs w:val="24"/>
          <w:lang w:val="lv-LV"/>
        </w:rPr>
      </w:pPr>
      <w:r w:rsidRPr="00EF3ADC">
        <w:rPr>
          <w:sz w:val="24"/>
          <w:szCs w:val="24"/>
          <w:lang w:val="lv-LV"/>
        </w:rPr>
        <w:t>Līdzēji tiek atbrīvoti no atbildības par Līguma pilnīgu vai daļēju neizpildi, ja šāda neizpilde radusies nepārvaramas varas vai ārkārtēja rakstura apstākļu rezultātā, kuru darbība sākusies pēc Līguma noslēgšanas un kurus nevarēja iepriekš ne paredzēt, ne novērst. Pie nepārvaramas varas vai ārkārtēja rakstura apstākļiem pieskaitāmi: stihiskas nelaimes, avārijas, katastrofas, epidēmijas, kara darbība, streiki, iekšējie nemieri, blokādes, varas un pārvaldes institūciju rīcība, normatīvu aktu, kas būtiski ierobežo un aizskar Līdzēju tiesības un ietekmē uzņemtās saistības, pieņemšana un stāšanās spēkā.</w:t>
      </w:r>
    </w:p>
    <w:p w14:paraId="57324E0B" w14:textId="77777777" w:rsidR="00A7695B" w:rsidRPr="00EF3ADC" w:rsidRDefault="00A7695B" w:rsidP="00A7695B">
      <w:pPr>
        <w:widowControl w:val="0"/>
        <w:numPr>
          <w:ilvl w:val="1"/>
          <w:numId w:val="16"/>
        </w:numPr>
        <w:tabs>
          <w:tab w:val="clear" w:pos="360"/>
        </w:tabs>
        <w:ind w:left="426" w:hanging="426"/>
        <w:jc w:val="both"/>
        <w:rPr>
          <w:sz w:val="24"/>
          <w:szCs w:val="24"/>
          <w:lang w:val="lv-LV"/>
        </w:rPr>
      </w:pPr>
      <w:r w:rsidRPr="00EF3ADC">
        <w:rPr>
          <w:sz w:val="24"/>
          <w:szCs w:val="24"/>
          <w:lang w:val="lv-LV"/>
        </w:rPr>
        <w:t>Līdzējam, kas atsaucas uz nepārvaramas varas vai ārkārtēja rakstura apstākļu darbību, nekavējoties, bet ne vēlāk kā trīs darba dienu laikā par šādiem apstākļiem rakstiski jāziņo otram Līdzējam. Ziņojumā jānorāda, kādā termiņā pēc viņa uzskata ir iespējama un paredzama viņa Līgumā paredzēto saistību izpilde, un, pēc pieprasījuma, šādam ziņojumam ir jāpievieno izziņa, kuru izsniegusi kompetenta institūcija un kura satur ārkārtējo apstākļu darbības apstiprinājumu un to raksturojumu. Nesavlaicīga paziņojuma gadījumā Līdzējs netiek atbrīvots no līguma saistību izpildes.</w:t>
      </w:r>
    </w:p>
    <w:p w14:paraId="3FE8F0CF" w14:textId="77777777" w:rsidR="00A7695B" w:rsidRPr="00EF3ADC" w:rsidRDefault="00A7695B" w:rsidP="00A7695B">
      <w:pPr>
        <w:widowControl w:val="0"/>
        <w:numPr>
          <w:ilvl w:val="1"/>
          <w:numId w:val="16"/>
        </w:numPr>
        <w:tabs>
          <w:tab w:val="clear" w:pos="360"/>
        </w:tabs>
        <w:overflowPunct w:val="0"/>
        <w:autoSpaceDE w:val="0"/>
        <w:autoSpaceDN w:val="0"/>
        <w:adjustRightInd w:val="0"/>
        <w:ind w:left="426" w:hanging="426"/>
        <w:jc w:val="both"/>
        <w:rPr>
          <w:sz w:val="24"/>
          <w:szCs w:val="24"/>
          <w:lang w:val="lv-LV"/>
        </w:rPr>
      </w:pPr>
      <w:r w:rsidRPr="00EF3ADC">
        <w:rPr>
          <w:sz w:val="24"/>
          <w:szCs w:val="24"/>
          <w:lang w:val="lv-LV"/>
        </w:rPr>
        <w:t>Nepārvaramas varas vai ārkārtēja rakstura apstākļu iestāšanās gadījumā Līguma darbības termiņš tiek pārcelts atbilstoši šādu apstākļu darbības laikam vai arī Līdzēji vienojas par Līguma pārtraukšanu.</w:t>
      </w:r>
    </w:p>
    <w:p w14:paraId="666B15DB" w14:textId="77777777" w:rsidR="00A7695B" w:rsidRPr="00EF3ADC" w:rsidRDefault="00A7695B" w:rsidP="00A7695B">
      <w:pPr>
        <w:overflowPunct w:val="0"/>
        <w:autoSpaceDE w:val="0"/>
        <w:autoSpaceDN w:val="0"/>
        <w:adjustRightInd w:val="0"/>
        <w:jc w:val="both"/>
        <w:rPr>
          <w:sz w:val="24"/>
          <w:szCs w:val="24"/>
          <w:lang w:val="lv-LV"/>
        </w:rPr>
      </w:pPr>
    </w:p>
    <w:p w14:paraId="35325889" w14:textId="77777777" w:rsidR="00A7695B" w:rsidRPr="00EF3ADC" w:rsidRDefault="00A7695B" w:rsidP="00A7695B">
      <w:pPr>
        <w:numPr>
          <w:ilvl w:val="0"/>
          <w:numId w:val="14"/>
        </w:numPr>
        <w:tabs>
          <w:tab w:val="clear" w:pos="360"/>
        </w:tabs>
        <w:ind w:left="425" w:hanging="425"/>
        <w:rPr>
          <w:bCs/>
          <w:color w:val="000000"/>
          <w:sz w:val="24"/>
          <w:szCs w:val="24"/>
          <w:lang w:val="lv-LV"/>
        </w:rPr>
      </w:pPr>
      <w:r w:rsidRPr="00EF3ADC">
        <w:rPr>
          <w:bCs/>
          <w:color w:val="000000"/>
          <w:sz w:val="24"/>
          <w:szCs w:val="24"/>
          <w:lang w:val="lv-LV"/>
        </w:rPr>
        <w:t>PERSONAS DATU AIZARDZĪBA</w:t>
      </w:r>
    </w:p>
    <w:p w14:paraId="677B61C6" w14:textId="77777777" w:rsidR="00A7695B" w:rsidRPr="00EF3ADC" w:rsidRDefault="00A7695B" w:rsidP="00A7695B">
      <w:pPr>
        <w:pStyle w:val="Sarakstarindkopa"/>
        <w:numPr>
          <w:ilvl w:val="1"/>
          <w:numId w:val="14"/>
        </w:numPr>
        <w:tabs>
          <w:tab w:val="clear" w:pos="360"/>
        </w:tabs>
        <w:ind w:left="425" w:hanging="425"/>
        <w:contextualSpacing/>
        <w:jc w:val="both"/>
        <w:rPr>
          <w:sz w:val="24"/>
          <w:szCs w:val="24"/>
          <w:lang w:val="lv-LV"/>
        </w:rPr>
      </w:pPr>
      <w:r w:rsidRPr="00EF3ADC">
        <w:rPr>
          <w:sz w:val="24"/>
          <w:szCs w:val="24"/>
          <w:lang w:val="lv-LV"/>
        </w:rPr>
        <w:t xml:space="preserve">Ņemot vērā to, ka Līguma ietvaros, tiek veikta fizisko personas datu (turpmāk – Dati) apstrāde, kas nepieciešama no Līguma izrietošo saistību pienācīgai izpildei un saistīta ar Pakalpojuma izpildi, kā arī lai nodrošinātu finanšu līdzekļu uzskaiti un kontroli: </w:t>
      </w:r>
    </w:p>
    <w:p w14:paraId="0362D940" w14:textId="77777777" w:rsidR="00A7695B" w:rsidRPr="00EF3ADC" w:rsidRDefault="00A7695B" w:rsidP="00A7695B">
      <w:pPr>
        <w:pStyle w:val="Sarakstarindkopa"/>
        <w:numPr>
          <w:ilvl w:val="2"/>
          <w:numId w:val="14"/>
        </w:numPr>
        <w:ind w:left="425" w:hanging="425"/>
        <w:contextualSpacing/>
        <w:jc w:val="both"/>
        <w:rPr>
          <w:sz w:val="24"/>
          <w:szCs w:val="24"/>
          <w:lang w:val="lv-LV"/>
        </w:rPr>
      </w:pPr>
      <w:r w:rsidRPr="00EF3ADC">
        <w:rPr>
          <w:sz w:val="24"/>
          <w:szCs w:val="24"/>
          <w:lang w:val="lv-LV"/>
        </w:rPr>
        <w:t>Datu apstrāde tiek veikta no Līguma izrietošiem mērķiem, saskaņā ar Līguma nosacījumiem un darbību regulējošo normatīvo aktu prasībām Datiem ir noteikts ierobežotas pieejamības informācijas statuss;</w:t>
      </w:r>
    </w:p>
    <w:p w14:paraId="02352A72" w14:textId="77777777" w:rsidR="00A7695B" w:rsidRPr="00EF3ADC" w:rsidRDefault="00A7695B" w:rsidP="00A7695B">
      <w:pPr>
        <w:pStyle w:val="Sarakstarindkopa"/>
        <w:numPr>
          <w:ilvl w:val="2"/>
          <w:numId w:val="14"/>
        </w:numPr>
        <w:ind w:left="425" w:hanging="425"/>
        <w:contextualSpacing/>
        <w:jc w:val="both"/>
        <w:rPr>
          <w:sz w:val="24"/>
          <w:szCs w:val="24"/>
          <w:lang w:val="lv-LV"/>
        </w:rPr>
      </w:pPr>
      <w:r w:rsidRPr="00EF3ADC">
        <w:rPr>
          <w:sz w:val="24"/>
          <w:szCs w:val="24"/>
          <w:lang w:val="lv-LV"/>
        </w:rPr>
        <w:lastRenderedPageBreak/>
        <w:t>personas, kas apstrādā Datus, tam ir īpaši pilnvarotas un apņēmušās nodrošināt Datu konfidencialitāti;</w:t>
      </w:r>
    </w:p>
    <w:p w14:paraId="4CAA01C0" w14:textId="77777777" w:rsidR="00A7695B" w:rsidRPr="00EF3ADC" w:rsidRDefault="00A7695B" w:rsidP="00A7695B">
      <w:pPr>
        <w:pStyle w:val="Sarakstarindkopa"/>
        <w:numPr>
          <w:ilvl w:val="2"/>
          <w:numId w:val="14"/>
        </w:numPr>
        <w:ind w:left="425" w:hanging="425"/>
        <w:contextualSpacing/>
        <w:jc w:val="both"/>
        <w:rPr>
          <w:sz w:val="24"/>
          <w:szCs w:val="24"/>
          <w:lang w:val="lv-LV"/>
        </w:rPr>
      </w:pPr>
      <w:r w:rsidRPr="00EF3ADC">
        <w:rPr>
          <w:sz w:val="24"/>
          <w:szCs w:val="24"/>
          <w:lang w:val="lv-LV"/>
        </w:rPr>
        <w:t>ievērojot normatīvo aktu prasības, tiek veikti drošības pasākumi, lai aizsargātu Datus no nejaušas, nelikumīgas iznīcināšanas, pārveidošanas, neautorizētas izpaušanas vai piekļuves.</w:t>
      </w:r>
    </w:p>
    <w:p w14:paraId="3111EE48" w14:textId="77777777" w:rsidR="00A7695B" w:rsidRPr="00EF3ADC" w:rsidRDefault="00A7695B" w:rsidP="00A7695B">
      <w:pPr>
        <w:pStyle w:val="Sarakstarindkopa"/>
        <w:numPr>
          <w:ilvl w:val="1"/>
          <w:numId w:val="14"/>
        </w:numPr>
        <w:tabs>
          <w:tab w:val="clear" w:pos="360"/>
        </w:tabs>
        <w:ind w:left="425" w:hanging="425"/>
        <w:contextualSpacing/>
        <w:jc w:val="both"/>
        <w:rPr>
          <w:sz w:val="24"/>
          <w:szCs w:val="24"/>
          <w:lang w:val="lv-LV"/>
        </w:rPr>
      </w:pPr>
      <w:r w:rsidRPr="00EF3ADC">
        <w:rPr>
          <w:sz w:val="24"/>
          <w:szCs w:val="24"/>
          <w:lang w:val="lv-LV"/>
        </w:rPr>
        <w:t xml:space="preserve">Datu apstrādes ilgums ir atbilstošs Līguma darbības laikam vai līdz brīdim, kad pēc datu subjekta paziņojuma nepieciešams izbeigt konkrētu personas datu apstrādi, ja vien tās apstrādes nepieciešamību neparedz regulējošie normatīvie akti.   </w:t>
      </w:r>
    </w:p>
    <w:p w14:paraId="17EF0E3C" w14:textId="77777777" w:rsidR="00A7695B" w:rsidRPr="00EF3ADC" w:rsidRDefault="00A7695B" w:rsidP="00A7695B">
      <w:pPr>
        <w:pStyle w:val="Sarakstarindkopa"/>
        <w:numPr>
          <w:ilvl w:val="1"/>
          <w:numId w:val="14"/>
        </w:numPr>
        <w:tabs>
          <w:tab w:val="clear" w:pos="360"/>
        </w:tabs>
        <w:ind w:left="425" w:hanging="425"/>
        <w:contextualSpacing/>
        <w:jc w:val="both"/>
        <w:rPr>
          <w:sz w:val="24"/>
          <w:szCs w:val="24"/>
          <w:lang w:val="lv-LV"/>
        </w:rPr>
      </w:pPr>
      <w:r w:rsidRPr="00EF3ADC">
        <w:rPr>
          <w:sz w:val="24"/>
          <w:szCs w:val="24"/>
          <w:lang w:val="lv-LV"/>
        </w:rPr>
        <w:t>Pircējam kā datu subjektam ir tiesības:</w:t>
      </w:r>
    </w:p>
    <w:p w14:paraId="4901D19D" w14:textId="77777777" w:rsidR="00A7695B" w:rsidRPr="00EF3ADC" w:rsidRDefault="00A7695B" w:rsidP="00A7695B">
      <w:pPr>
        <w:pStyle w:val="Sarakstarindkopa"/>
        <w:numPr>
          <w:ilvl w:val="2"/>
          <w:numId w:val="14"/>
        </w:numPr>
        <w:ind w:left="425" w:hanging="425"/>
        <w:contextualSpacing/>
        <w:jc w:val="both"/>
        <w:rPr>
          <w:sz w:val="24"/>
          <w:szCs w:val="24"/>
          <w:lang w:val="lv-LV"/>
        </w:rPr>
      </w:pPr>
      <w:r w:rsidRPr="00EF3ADC">
        <w:rPr>
          <w:sz w:val="24"/>
          <w:szCs w:val="24"/>
          <w:lang w:val="lv-LV"/>
        </w:rPr>
        <w:t>pieprasīt piekļūt apstrādātajiem personas datiem, lūgt neprecīzo personas datu labošanu un dzēšanu, iesniedzot pamatojumu šim lūgumam, likumā noteiktajos gadījumos lūgt personas datu apstrādes ierobežošanu, kā arī iebilst pret personas datu apstrādi;</w:t>
      </w:r>
    </w:p>
    <w:p w14:paraId="65D34841" w14:textId="77777777" w:rsidR="00A7695B" w:rsidRPr="00EF3ADC" w:rsidRDefault="00A7695B" w:rsidP="00A7695B">
      <w:pPr>
        <w:pStyle w:val="Sarakstarindkopa"/>
        <w:numPr>
          <w:ilvl w:val="2"/>
          <w:numId w:val="14"/>
        </w:numPr>
        <w:ind w:left="425" w:hanging="425"/>
        <w:contextualSpacing/>
        <w:jc w:val="both"/>
        <w:rPr>
          <w:sz w:val="24"/>
          <w:szCs w:val="24"/>
          <w:lang w:val="lv-LV"/>
        </w:rPr>
      </w:pPr>
      <w:r w:rsidRPr="00EF3ADC">
        <w:rPr>
          <w:sz w:val="24"/>
          <w:szCs w:val="24"/>
          <w:lang w:val="lv-LV"/>
        </w:rPr>
        <w:t>brīvi izvēlēties vai sniegt piekrišanu personas datu apstrādei citiem ar Līguma izpildi saistītiem mērķiem. Piekrišanu sniedz atsevišķa dokumenta veidā un to iespējams atsaukt jebkurā brīdī, par to informējot pakalpojumu sniedzēju.</w:t>
      </w:r>
    </w:p>
    <w:p w14:paraId="7587C5BE" w14:textId="77777777" w:rsidR="00A7695B" w:rsidRPr="00EF3ADC" w:rsidRDefault="00A7695B" w:rsidP="00A7695B">
      <w:pPr>
        <w:pStyle w:val="Sarakstarindkopa"/>
        <w:numPr>
          <w:ilvl w:val="2"/>
          <w:numId w:val="14"/>
        </w:numPr>
        <w:ind w:left="425" w:hanging="425"/>
        <w:contextualSpacing/>
        <w:jc w:val="both"/>
        <w:rPr>
          <w:sz w:val="24"/>
          <w:szCs w:val="24"/>
          <w:lang w:val="lv-LV"/>
        </w:rPr>
      </w:pPr>
      <w:r w:rsidRPr="00EF3ADC">
        <w:rPr>
          <w:sz w:val="24"/>
          <w:szCs w:val="24"/>
          <w:lang w:val="lv-LV"/>
        </w:rPr>
        <w:t>informēt Pārdevēju par iespējamiem datu aizsardzības pārkāpumiem vai iesniegt sūdzību par nelikumīgu personas datu apstrādi uzraugošajai institūcijai - Datu valsts inspekcijai.</w:t>
      </w:r>
    </w:p>
    <w:p w14:paraId="74BA0BF2" w14:textId="77777777" w:rsidR="00A7695B" w:rsidRPr="00EF3ADC" w:rsidRDefault="00A7695B" w:rsidP="00A7695B">
      <w:pPr>
        <w:pStyle w:val="Sarakstarindkopa"/>
        <w:numPr>
          <w:ilvl w:val="2"/>
          <w:numId w:val="14"/>
        </w:numPr>
        <w:ind w:left="425" w:hanging="425"/>
        <w:contextualSpacing/>
        <w:jc w:val="both"/>
        <w:rPr>
          <w:sz w:val="24"/>
          <w:szCs w:val="24"/>
          <w:lang w:val="lv-LV"/>
        </w:rPr>
      </w:pPr>
      <w:r w:rsidRPr="00EF3ADC">
        <w:rPr>
          <w:sz w:val="24"/>
          <w:szCs w:val="24"/>
          <w:lang w:val="lv-LV"/>
        </w:rPr>
        <w:t>iepazīties ar papildus informāciju par personas datu apstrādi Jelgavas valstspilsētas pašvaldības tīmekļa vietnē www.jelgava.lv, datu aizsardzības speciālista kontaktinformācija: tālrunis: +37163005444, e-pasts: dati@jelgava.lv.</w:t>
      </w:r>
    </w:p>
    <w:p w14:paraId="206941EB" w14:textId="77777777" w:rsidR="00A7695B" w:rsidRPr="00EF3ADC" w:rsidRDefault="00A7695B" w:rsidP="00A7695B">
      <w:pPr>
        <w:overflowPunct w:val="0"/>
        <w:autoSpaceDE w:val="0"/>
        <w:autoSpaceDN w:val="0"/>
        <w:adjustRightInd w:val="0"/>
        <w:jc w:val="both"/>
        <w:rPr>
          <w:sz w:val="24"/>
          <w:szCs w:val="24"/>
          <w:lang w:val="lv-LV"/>
        </w:rPr>
      </w:pPr>
    </w:p>
    <w:p w14:paraId="0112A9B8" w14:textId="77777777" w:rsidR="00A7695B" w:rsidRPr="00EF3ADC" w:rsidRDefault="00A7695B" w:rsidP="00A7695B">
      <w:pPr>
        <w:pStyle w:val="Style1"/>
        <w:numPr>
          <w:ilvl w:val="0"/>
          <w:numId w:val="14"/>
        </w:numPr>
        <w:tabs>
          <w:tab w:val="clear" w:pos="360"/>
        </w:tabs>
        <w:spacing w:line="240" w:lineRule="auto"/>
        <w:ind w:left="426" w:hanging="426"/>
        <w:jc w:val="both"/>
        <w:rPr>
          <w:rStyle w:val="FontStyle15"/>
          <w:sz w:val="24"/>
          <w:szCs w:val="24"/>
        </w:rPr>
      </w:pPr>
      <w:r w:rsidRPr="00EF3ADC">
        <w:rPr>
          <w:rStyle w:val="FontStyle15"/>
          <w:sz w:val="24"/>
          <w:szCs w:val="24"/>
        </w:rPr>
        <w:t>NOSLĒGUMA NOTEIKUMI</w:t>
      </w:r>
    </w:p>
    <w:p w14:paraId="4405A70C" w14:textId="77777777" w:rsidR="00A7695B" w:rsidRPr="00EF3ADC" w:rsidRDefault="00A7695B" w:rsidP="00A7695B">
      <w:pPr>
        <w:numPr>
          <w:ilvl w:val="1"/>
          <w:numId w:val="14"/>
        </w:numPr>
        <w:tabs>
          <w:tab w:val="clear" w:pos="360"/>
        </w:tabs>
        <w:ind w:left="426" w:hanging="426"/>
        <w:jc w:val="both"/>
        <w:rPr>
          <w:sz w:val="24"/>
          <w:szCs w:val="24"/>
          <w:lang w:val="lv-LV"/>
        </w:rPr>
      </w:pPr>
      <w:r w:rsidRPr="00EF3ADC">
        <w:rPr>
          <w:sz w:val="24"/>
          <w:szCs w:val="24"/>
          <w:lang w:val="lv-LV"/>
        </w:rPr>
        <w:t>Ja kāds no Līguma noteikumiem zaudē spēku, tas neietekmē pārējo Līguma noteikumu spēkā esamību.</w:t>
      </w:r>
    </w:p>
    <w:p w14:paraId="27E661D6" w14:textId="77777777" w:rsidR="00A7695B" w:rsidRPr="00EF3ADC" w:rsidRDefault="00A7695B" w:rsidP="00A7695B">
      <w:pPr>
        <w:numPr>
          <w:ilvl w:val="1"/>
          <w:numId w:val="14"/>
        </w:numPr>
        <w:tabs>
          <w:tab w:val="clear" w:pos="360"/>
        </w:tabs>
        <w:ind w:left="426" w:hanging="426"/>
        <w:jc w:val="both"/>
        <w:rPr>
          <w:sz w:val="24"/>
          <w:szCs w:val="24"/>
          <w:lang w:val="lv-LV"/>
        </w:rPr>
      </w:pPr>
      <w:r w:rsidRPr="00EF3ADC">
        <w:rPr>
          <w:sz w:val="24"/>
          <w:szCs w:val="24"/>
          <w:lang w:val="lv-LV"/>
        </w:rPr>
        <w:t>Līgums stājas spēkā no tā parakstīšanas dienas un ir spēkā līdz pilnīgai Līguma saistību izpildei.</w:t>
      </w:r>
    </w:p>
    <w:p w14:paraId="4C4411F4" w14:textId="77777777" w:rsidR="00A7695B" w:rsidRPr="00EF3ADC" w:rsidRDefault="00A7695B" w:rsidP="00A7695B">
      <w:pPr>
        <w:numPr>
          <w:ilvl w:val="1"/>
          <w:numId w:val="14"/>
        </w:numPr>
        <w:tabs>
          <w:tab w:val="clear" w:pos="360"/>
        </w:tabs>
        <w:ind w:left="426" w:hanging="426"/>
        <w:jc w:val="both"/>
        <w:rPr>
          <w:sz w:val="24"/>
          <w:szCs w:val="24"/>
          <w:lang w:val="lv-LV"/>
        </w:rPr>
      </w:pPr>
      <w:r w:rsidRPr="00EF3ADC">
        <w:rPr>
          <w:sz w:val="24"/>
          <w:szCs w:val="24"/>
          <w:lang w:val="lv-LV"/>
        </w:rPr>
        <w:t>Līdzēji ir savstarpēji atbildīgi par Līguma saistību neizpildīšanu vai nepienācīgu pildīšanu un atlīdzina viens otram radušos zaudējumus. Katrs Līdzējs ir atbildīgs par zaudējumiem, kas nodarīti paša vainas vai nolaidības dēļ.</w:t>
      </w:r>
    </w:p>
    <w:p w14:paraId="6A7194DB" w14:textId="77777777" w:rsidR="00A7695B" w:rsidRPr="00EF3ADC" w:rsidRDefault="00A7695B" w:rsidP="00A7695B">
      <w:pPr>
        <w:numPr>
          <w:ilvl w:val="1"/>
          <w:numId w:val="14"/>
        </w:numPr>
        <w:tabs>
          <w:tab w:val="clear" w:pos="360"/>
        </w:tabs>
        <w:ind w:left="426" w:hanging="426"/>
        <w:jc w:val="both"/>
        <w:rPr>
          <w:sz w:val="24"/>
          <w:szCs w:val="24"/>
          <w:lang w:val="lv-LV"/>
        </w:rPr>
      </w:pPr>
      <w:r w:rsidRPr="00EF3ADC">
        <w:rPr>
          <w:sz w:val="24"/>
          <w:szCs w:val="24"/>
          <w:lang w:val="lv-LV"/>
        </w:rPr>
        <w:t>Ja kāds no Līdzējiem maina savus rekvizītus, tas par to rakstiski paziņo otram Līdzējam desmit darba dienu laikā.</w:t>
      </w:r>
    </w:p>
    <w:p w14:paraId="22687FE2" w14:textId="77777777" w:rsidR="00A7695B" w:rsidRPr="00EF3ADC" w:rsidRDefault="00A7695B" w:rsidP="00A7695B">
      <w:pPr>
        <w:numPr>
          <w:ilvl w:val="1"/>
          <w:numId w:val="14"/>
        </w:numPr>
        <w:tabs>
          <w:tab w:val="clear" w:pos="360"/>
        </w:tabs>
        <w:ind w:left="426" w:hanging="426"/>
        <w:jc w:val="both"/>
        <w:rPr>
          <w:sz w:val="24"/>
          <w:szCs w:val="24"/>
          <w:lang w:val="lv-LV"/>
        </w:rPr>
      </w:pPr>
      <w:r w:rsidRPr="00EF3ADC">
        <w:rPr>
          <w:sz w:val="24"/>
          <w:szCs w:val="24"/>
          <w:lang w:val="lv-LV"/>
        </w:rPr>
        <w:t xml:space="preserve">Gadījumā, ja viens no Līdzējiem nevar nodrošināt savu saistību izpildi, tad par to nekavējoties, bet ne vēlāk kā 10 (desmit) dienu laikā rakstiski jāpaziņo otram Līdzējam, lai vienotos par saistību izpildi, nofiksējot to, kas jau ir izpildīts. </w:t>
      </w:r>
    </w:p>
    <w:p w14:paraId="1DFED147" w14:textId="77777777" w:rsidR="00A7695B" w:rsidRPr="00EF3ADC" w:rsidRDefault="00A7695B" w:rsidP="00A7695B">
      <w:pPr>
        <w:pStyle w:val="Style7"/>
        <w:numPr>
          <w:ilvl w:val="1"/>
          <w:numId w:val="14"/>
        </w:numPr>
        <w:tabs>
          <w:tab w:val="clear" w:pos="360"/>
        </w:tabs>
        <w:spacing w:line="240" w:lineRule="auto"/>
        <w:ind w:left="426" w:hanging="426"/>
        <w:rPr>
          <w:rStyle w:val="FontStyle15"/>
          <w:sz w:val="24"/>
          <w:szCs w:val="24"/>
        </w:rPr>
      </w:pPr>
      <w:r w:rsidRPr="00EF3ADC">
        <w:rPr>
          <w:rStyle w:val="FontStyle15"/>
          <w:sz w:val="24"/>
          <w:szCs w:val="24"/>
        </w:rPr>
        <w:t>Līgumā noteiktā korespondence (iesniegumi, paziņojumi, brīdinājumi) uzskatāma par saņemtu (izsniegtu) dienā, kad Līdzēji ir parakstījušies uz iesniegtā dokumenta vai septītajā dienā pēc ierakstītas vēstules nodošanas pastā.</w:t>
      </w:r>
    </w:p>
    <w:p w14:paraId="53AF51E8" w14:textId="77777777" w:rsidR="00A7695B" w:rsidRPr="00EF3ADC" w:rsidRDefault="00A7695B" w:rsidP="00A7695B">
      <w:pPr>
        <w:widowControl w:val="0"/>
        <w:numPr>
          <w:ilvl w:val="1"/>
          <w:numId w:val="14"/>
        </w:numPr>
        <w:tabs>
          <w:tab w:val="clear" w:pos="360"/>
        </w:tabs>
        <w:ind w:left="426" w:hanging="426"/>
        <w:jc w:val="both"/>
        <w:rPr>
          <w:rStyle w:val="FontStyle15"/>
          <w:sz w:val="24"/>
          <w:szCs w:val="24"/>
          <w:lang w:val="lv-LV"/>
        </w:rPr>
      </w:pPr>
      <w:r w:rsidRPr="00EF3ADC">
        <w:rPr>
          <w:rStyle w:val="FontStyle15"/>
          <w:sz w:val="24"/>
          <w:szCs w:val="24"/>
          <w:lang w:val="lv-LV"/>
        </w:rPr>
        <w:t>Visas izmaiņas un papildinājumi Līgumā tiek izdarīti tikai rakstiski, Līdzējiem par to savstarpēji vienojoties, un tie ir Līguma neatņemama sastāvdaļa.</w:t>
      </w:r>
    </w:p>
    <w:p w14:paraId="07E60534" w14:textId="77777777" w:rsidR="00A7695B" w:rsidRPr="00EF3ADC" w:rsidRDefault="00A7695B" w:rsidP="00A7695B">
      <w:pPr>
        <w:widowControl w:val="0"/>
        <w:numPr>
          <w:ilvl w:val="1"/>
          <w:numId w:val="14"/>
        </w:numPr>
        <w:tabs>
          <w:tab w:val="clear" w:pos="360"/>
        </w:tabs>
        <w:ind w:left="426" w:hanging="426"/>
        <w:jc w:val="both"/>
        <w:rPr>
          <w:sz w:val="24"/>
          <w:szCs w:val="24"/>
          <w:lang w:val="lv-LV"/>
        </w:rPr>
      </w:pPr>
      <w:r w:rsidRPr="00EF3ADC">
        <w:rPr>
          <w:sz w:val="24"/>
          <w:szCs w:val="24"/>
          <w:lang w:val="lv-LV"/>
        </w:rPr>
        <w:t>Līgums ir saistošs Līdzējiem, kā arī visām trešajām personām, kas likumīgi pārņem viņu tiesības un pienākumus.</w:t>
      </w:r>
    </w:p>
    <w:p w14:paraId="1E626027" w14:textId="77777777" w:rsidR="00A7695B" w:rsidRPr="00EF3ADC" w:rsidRDefault="00A7695B" w:rsidP="00A7695B">
      <w:pPr>
        <w:widowControl w:val="0"/>
        <w:numPr>
          <w:ilvl w:val="1"/>
          <w:numId w:val="14"/>
        </w:numPr>
        <w:tabs>
          <w:tab w:val="clear" w:pos="360"/>
        </w:tabs>
        <w:ind w:left="426" w:hanging="426"/>
        <w:jc w:val="both"/>
        <w:rPr>
          <w:rStyle w:val="FontStyle15"/>
          <w:sz w:val="24"/>
          <w:szCs w:val="24"/>
          <w:lang w:val="lv-LV"/>
        </w:rPr>
      </w:pPr>
      <w:r w:rsidRPr="00EF3ADC">
        <w:rPr>
          <w:rStyle w:val="FontStyle15"/>
          <w:sz w:val="24"/>
          <w:szCs w:val="24"/>
          <w:lang w:val="lv-LV"/>
        </w:rPr>
        <w:t xml:space="preserve">Līgums ir sastādīts latviešu valodā uz 5 (piecām) lapām, ar 1 (vienu) pielikumu uz 1 (vienas) lapas, 3 (trīs) eksemplāros, ar vienādu juridisko spēku. Viens Līguma eksemplārs atrodas pie Pārdevēja, divi eksemplāri nodoti Pircējam, no kuriem viens eksemplārs ir iesniegšanai </w:t>
      </w:r>
      <w:r w:rsidRPr="00EF3ADC">
        <w:rPr>
          <w:sz w:val="24"/>
          <w:szCs w:val="24"/>
          <w:lang w:val="lv-LV"/>
        </w:rPr>
        <w:t>Zemgales rajona tiesai</w:t>
      </w:r>
      <w:r w:rsidRPr="00EF3ADC">
        <w:rPr>
          <w:rStyle w:val="FontStyle15"/>
          <w:sz w:val="24"/>
          <w:szCs w:val="24"/>
          <w:lang w:val="lv-LV"/>
        </w:rPr>
        <w:t>.</w:t>
      </w:r>
    </w:p>
    <w:p w14:paraId="3F0F7DDA" w14:textId="77777777" w:rsidR="00A7695B" w:rsidRPr="00EF3ADC" w:rsidRDefault="00A7695B" w:rsidP="00A7695B">
      <w:pPr>
        <w:ind w:left="426"/>
        <w:jc w:val="both"/>
        <w:rPr>
          <w:rStyle w:val="FontStyle15"/>
          <w:sz w:val="24"/>
          <w:szCs w:val="24"/>
          <w:lang w:val="lv-LV"/>
        </w:rPr>
      </w:pPr>
    </w:p>
    <w:p w14:paraId="505BEB30" w14:textId="77777777" w:rsidR="00A7695B" w:rsidRPr="00EF3ADC" w:rsidRDefault="00A7695B" w:rsidP="00A7695B">
      <w:pPr>
        <w:numPr>
          <w:ilvl w:val="0"/>
          <w:numId w:val="14"/>
        </w:numPr>
        <w:tabs>
          <w:tab w:val="clear" w:pos="360"/>
        </w:tabs>
        <w:ind w:left="426" w:hanging="426"/>
        <w:jc w:val="both"/>
        <w:rPr>
          <w:caps/>
          <w:sz w:val="24"/>
          <w:szCs w:val="24"/>
          <w:lang w:val="lv-LV"/>
        </w:rPr>
      </w:pPr>
      <w:r w:rsidRPr="00EF3ADC">
        <w:rPr>
          <w:caps/>
          <w:sz w:val="24"/>
          <w:szCs w:val="24"/>
          <w:lang w:val="lv-LV"/>
        </w:rPr>
        <w:t>Līdzēju rekvizīti</w:t>
      </w:r>
    </w:p>
    <w:p w14:paraId="715A65DA" w14:textId="77777777" w:rsidR="00A7695B" w:rsidRPr="00EF3ADC" w:rsidRDefault="00A7695B" w:rsidP="00A7695B">
      <w:pPr>
        <w:numPr>
          <w:ilvl w:val="1"/>
          <w:numId w:val="14"/>
        </w:numPr>
        <w:tabs>
          <w:tab w:val="clear" w:pos="360"/>
        </w:tabs>
        <w:ind w:left="426" w:hanging="426"/>
        <w:jc w:val="both"/>
        <w:rPr>
          <w:sz w:val="24"/>
          <w:szCs w:val="24"/>
          <w:lang w:val="lv-LV"/>
        </w:rPr>
      </w:pPr>
      <w:r w:rsidRPr="00EF3ADC">
        <w:rPr>
          <w:sz w:val="24"/>
          <w:szCs w:val="24"/>
          <w:lang w:val="lv-LV"/>
        </w:rPr>
        <w:t xml:space="preserve">Pārdevējs: Jelgavas valstspilsētas pašvaldība, reģistrācijas Nr. 40900039904, </w:t>
      </w:r>
      <w:r w:rsidRPr="00EF3ADC">
        <w:rPr>
          <w:bCs/>
          <w:sz w:val="24"/>
          <w:szCs w:val="24"/>
          <w:lang w:val="lv-LV"/>
        </w:rPr>
        <w:t>juridiskā adrese:</w:t>
      </w:r>
      <w:r w:rsidRPr="00EF3ADC">
        <w:rPr>
          <w:sz w:val="24"/>
          <w:szCs w:val="24"/>
          <w:lang w:val="lv-LV"/>
        </w:rPr>
        <w:t xml:space="preserve"> Lielā iela 11, Jelgava, LV-3001. </w:t>
      </w:r>
    </w:p>
    <w:p w14:paraId="34025F19" w14:textId="77777777" w:rsidR="00A7695B" w:rsidRPr="00EF3ADC" w:rsidRDefault="00A7695B" w:rsidP="00A7695B">
      <w:pPr>
        <w:numPr>
          <w:ilvl w:val="2"/>
          <w:numId w:val="14"/>
        </w:numPr>
        <w:tabs>
          <w:tab w:val="clear" w:pos="720"/>
        </w:tabs>
        <w:ind w:left="426" w:hanging="426"/>
        <w:jc w:val="both"/>
        <w:rPr>
          <w:sz w:val="24"/>
          <w:szCs w:val="24"/>
          <w:lang w:val="lv-LV"/>
        </w:rPr>
      </w:pPr>
      <w:r w:rsidRPr="00EF3ADC">
        <w:rPr>
          <w:sz w:val="24"/>
          <w:szCs w:val="24"/>
          <w:lang w:val="lv-LV"/>
        </w:rPr>
        <w:t xml:space="preserve">pamatojoties uz Jelgavas valstspilsētas pašvaldības nolikumu, maksājumi veicami izmantojot šādus rekvizītus: Jelgavas valstspilsētas pašvaldības iestāde “Centrālā </w:t>
      </w:r>
      <w:r w:rsidRPr="00EF3ADC">
        <w:rPr>
          <w:sz w:val="24"/>
          <w:szCs w:val="24"/>
          <w:lang w:val="lv-LV"/>
        </w:rPr>
        <w:lastRenderedPageBreak/>
        <w:t>pārvalde”, reģistrācijas numurs 90000042516, konta Nr. LV96UNLA0008001130601, AS “SEB banka”, kods UNLALV2X.</w:t>
      </w:r>
    </w:p>
    <w:p w14:paraId="5A070225" w14:textId="77777777" w:rsidR="00A7695B" w:rsidRPr="00EF3ADC" w:rsidRDefault="00A7695B" w:rsidP="00A7695B">
      <w:pPr>
        <w:numPr>
          <w:ilvl w:val="1"/>
          <w:numId w:val="14"/>
        </w:numPr>
        <w:spacing w:after="120"/>
        <w:jc w:val="both"/>
        <w:rPr>
          <w:sz w:val="24"/>
          <w:szCs w:val="24"/>
          <w:lang w:val="lv-LV"/>
        </w:rPr>
      </w:pPr>
      <w:r w:rsidRPr="00EF3ADC">
        <w:rPr>
          <w:sz w:val="24"/>
          <w:szCs w:val="24"/>
          <w:lang w:val="lv-LV"/>
        </w:rPr>
        <w:t xml:space="preserve">Pircējs: </w:t>
      </w:r>
      <w:r>
        <w:rPr>
          <w:bCs/>
          <w:sz w:val="24"/>
          <w:szCs w:val="24"/>
          <w:lang w:val="lv-LV"/>
        </w:rPr>
        <w:t>________________________________</w:t>
      </w:r>
      <w:r w:rsidRPr="00EF3ADC">
        <w:rPr>
          <w:sz w:val="24"/>
          <w:szCs w:val="24"/>
          <w:lang w:val="lv-LV"/>
        </w:rPr>
        <w:t>.</w:t>
      </w:r>
    </w:p>
    <w:p w14:paraId="59EA2AE5" w14:textId="77777777" w:rsidR="00A7695B" w:rsidRPr="00EF3ADC" w:rsidRDefault="00A7695B" w:rsidP="00A7695B">
      <w:pPr>
        <w:jc w:val="both"/>
        <w:rPr>
          <w:sz w:val="24"/>
          <w:szCs w:val="24"/>
          <w:lang w:val="lv-LV"/>
        </w:rPr>
      </w:pPr>
    </w:p>
    <w:p w14:paraId="077C6AC9" w14:textId="77777777" w:rsidR="00A7695B" w:rsidRPr="00EF3ADC" w:rsidRDefault="00A7695B" w:rsidP="00A7695B">
      <w:pPr>
        <w:jc w:val="both"/>
        <w:rPr>
          <w:sz w:val="24"/>
          <w:szCs w:val="24"/>
          <w:lang w:val="lv-LV"/>
        </w:rPr>
      </w:pPr>
    </w:p>
    <w:p w14:paraId="4B196175" w14:textId="77777777" w:rsidR="00A7695B" w:rsidRPr="00EF3ADC" w:rsidRDefault="00A7695B" w:rsidP="00A7695B">
      <w:pPr>
        <w:jc w:val="both"/>
        <w:rPr>
          <w:sz w:val="24"/>
          <w:szCs w:val="24"/>
          <w:lang w:val="lv-LV"/>
        </w:rPr>
      </w:pPr>
      <w:r w:rsidRPr="00EF3ADC">
        <w:rPr>
          <w:rStyle w:val="FontStyle15"/>
          <w:sz w:val="24"/>
          <w:szCs w:val="24"/>
          <w:lang w:val="lv-LV"/>
        </w:rPr>
        <w:t xml:space="preserve">Pārdevējs                                                         </w:t>
      </w:r>
      <w:r w:rsidRPr="00EF3ADC">
        <w:rPr>
          <w:rStyle w:val="FontStyle15"/>
          <w:sz w:val="24"/>
          <w:szCs w:val="24"/>
          <w:lang w:val="lv-LV"/>
        </w:rPr>
        <w:tab/>
        <w:t>Pircējs</w:t>
      </w:r>
      <w:r w:rsidRPr="00EF3ADC">
        <w:rPr>
          <w:rStyle w:val="FontStyle15"/>
          <w:sz w:val="24"/>
          <w:szCs w:val="24"/>
          <w:lang w:val="lv-LV"/>
        </w:rPr>
        <w:tab/>
      </w:r>
      <w:r w:rsidRPr="00EF3ADC">
        <w:rPr>
          <w:rStyle w:val="FontStyle15"/>
          <w:sz w:val="24"/>
          <w:szCs w:val="24"/>
          <w:lang w:val="lv-LV"/>
        </w:rPr>
        <w:tab/>
      </w:r>
      <w:r w:rsidRPr="00EF3ADC">
        <w:rPr>
          <w:rStyle w:val="FontStyle15"/>
          <w:sz w:val="24"/>
          <w:szCs w:val="24"/>
          <w:lang w:val="lv-LV"/>
        </w:rPr>
        <w:tab/>
      </w:r>
      <w:r w:rsidRPr="00EF3ADC">
        <w:rPr>
          <w:rStyle w:val="FontStyle15"/>
          <w:sz w:val="24"/>
          <w:szCs w:val="24"/>
          <w:lang w:val="lv-LV"/>
        </w:rPr>
        <w:tab/>
        <w:t xml:space="preserve"> </w:t>
      </w:r>
    </w:p>
    <w:p w14:paraId="27BCA770" w14:textId="77777777" w:rsidR="00A7695B" w:rsidRPr="00EF3ADC" w:rsidRDefault="00A7695B" w:rsidP="00A7695B">
      <w:pPr>
        <w:jc w:val="both"/>
        <w:rPr>
          <w:sz w:val="24"/>
          <w:szCs w:val="24"/>
          <w:lang w:val="lv-LV"/>
        </w:rPr>
      </w:pPr>
    </w:p>
    <w:p w14:paraId="0B7036AD" w14:textId="77777777" w:rsidR="00A7695B" w:rsidRPr="00EF3ADC" w:rsidRDefault="00A7695B" w:rsidP="00A7695B">
      <w:pPr>
        <w:ind w:left="5040" w:hanging="5040"/>
        <w:rPr>
          <w:sz w:val="24"/>
          <w:szCs w:val="24"/>
          <w:lang w:val="lv-LV"/>
        </w:rPr>
      </w:pPr>
      <w:r w:rsidRPr="00EF3ADC">
        <w:rPr>
          <w:sz w:val="24"/>
          <w:szCs w:val="24"/>
          <w:lang w:val="lv-LV"/>
        </w:rPr>
        <w:t>Jelgavas valstspilsētas pašvaldība</w:t>
      </w:r>
      <w:r w:rsidRPr="00EF3ADC">
        <w:rPr>
          <w:sz w:val="24"/>
          <w:szCs w:val="24"/>
          <w:lang w:val="lv-LV"/>
        </w:rPr>
        <w:tab/>
      </w:r>
      <w:r>
        <w:rPr>
          <w:bCs/>
          <w:sz w:val="24"/>
          <w:szCs w:val="24"/>
          <w:lang w:val="lv-LV"/>
        </w:rPr>
        <w:t>__________</w:t>
      </w:r>
    </w:p>
    <w:p w14:paraId="6AEE4D28" w14:textId="77777777" w:rsidR="00A7695B" w:rsidRPr="00EF3ADC" w:rsidRDefault="00A7695B" w:rsidP="00A7695B">
      <w:pPr>
        <w:ind w:left="3600" w:firstLine="720"/>
        <w:jc w:val="both"/>
        <w:rPr>
          <w:sz w:val="24"/>
          <w:szCs w:val="24"/>
          <w:lang w:val="lv-LV"/>
        </w:rPr>
      </w:pPr>
    </w:p>
    <w:p w14:paraId="5312EE38" w14:textId="77777777" w:rsidR="00A7695B" w:rsidRPr="00EF3ADC" w:rsidRDefault="00A7695B" w:rsidP="00A7695B">
      <w:pPr>
        <w:ind w:left="3600" w:firstLine="720"/>
        <w:jc w:val="both"/>
        <w:rPr>
          <w:sz w:val="24"/>
          <w:szCs w:val="24"/>
          <w:lang w:val="lv-LV"/>
        </w:rPr>
      </w:pPr>
    </w:p>
    <w:p w14:paraId="1849A965" w14:textId="77777777" w:rsidR="00A7695B" w:rsidRPr="00EF3ADC" w:rsidRDefault="00A7695B" w:rsidP="00A7695B">
      <w:pPr>
        <w:jc w:val="both"/>
        <w:rPr>
          <w:sz w:val="24"/>
          <w:szCs w:val="24"/>
          <w:lang w:val="lv-LV"/>
        </w:rPr>
      </w:pPr>
      <w:r w:rsidRPr="00EF3ADC">
        <w:rPr>
          <w:sz w:val="24"/>
          <w:szCs w:val="24"/>
          <w:lang w:val="lv-LV"/>
        </w:rPr>
        <w:t xml:space="preserve">_____________________                </w:t>
      </w:r>
      <w:r w:rsidRPr="00EF3ADC">
        <w:rPr>
          <w:sz w:val="24"/>
          <w:szCs w:val="24"/>
          <w:lang w:val="lv-LV"/>
        </w:rPr>
        <w:tab/>
      </w:r>
      <w:r w:rsidRPr="00EF3ADC">
        <w:rPr>
          <w:sz w:val="24"/>
          <w:szCs w:val="24"/>
          <w:lang w:val="lv-LV"/>
        </w:rPr>
        <w:tab/>
      </w:r>
      <w:r w:rsidRPr="00EF3ADC">
        <w:rPr>
          <w:sz w:val="24"/>
          <w:szCs w:val="24"/>
          <w:lang w:val="lv-LV"/>
        </w:rPr>
        <w:tab/>
        <w:t>____________________</w:t>
      </w:r>
    </w:p>
    <w:p w14:paraId="5CF4535E" w14:textId="77777777" w:rsidR="00A7695B" w:rsidRPr="00EF3ADC" w:rsidRDefault="00A7695B" w:rsidP="00A7695B">
      <w:pPr>
        <w:ind w:left="4962" w:hanging="4962"/>
        <w:rPr>
          <w:sz w:val="24"/>
          <w:szCs w:val="24"/>
          <w:lang w:val="lv-LV"/>
        </w:rPr>
      </w:pPr>
      <w:r w:rsidRPr="00EF3ADC">
        <w:rPr>
          <w:bCs/>
          <w:sz w:val="24"/>
          <w:szCs w:val="24"/>
          <w:lang w:val="lv-LV"/>
        </w:rPr>
        <w:tab/>
      </w:r>
      <w:r w:rsidRPr="00EF3ADC">
        <w:rPr>
          <w:sz w:val="24"/>
          <w:szCs w:val="24"/>
          <w:lang w:val="lv-LV"/>
        </w:rPr>
        <w:tab/>
      </w:r>
    </w:p>
    <w:p w14:paraId="242F2886" w14:textId="77777777" w:rsidR="00A7695B" w:rsidRPr="00EF3ADC" w:rsidRDefault="00A7695B" w:rsidP="00A7695B">
      <w:pPr>
        <w:ind w:left="5760" w:hanging="5760"/>
        <w:rPr>
          <w:sz w:val="24"/>
          <w:szCs w:val="24"/>
          <w:lang w:val="lv-LV"/>
        </w:rPr>
      </w:pPr>
    </w:p>
    <w:p w14:paraId="403F4AFD" w14:textId="77777777" w:rsidR="00A7695B" w:rsidRPr="00EF3ADC" w:rsidRDefault="00A7695B" w:rsidP="00A7695B">
      <w:pPr>
        <w:ind w:left="5760" w:hanging="5760"/>
        <w:rPr>
          <w:sz w:val="24"/>
          <w:szCs w:val="24"/>
          <w:lang w:val="lv-LV"/>
        </w:rPr>
      </w:pPr>
    </w:p>
    <w:p w14:paraId="572C9C4F" w14:textId="77777777" w:rsidR="00A7695B" w:rsidRPr="00EF3ADC" w:rsidRDefault="00A7695B" w:rsidP="00A7695B">
      <w:pPr>
        <w:ind w:left="5760" w:hanging="5760"/>
        <w:rPr>
          <w:sz w:val="24"/>
          <w:szCs w:val="24"/>
          <w:lang w:val="lv-LV"/>
        </w:rPr>
      </w:pPr>
    </w:p>
    <w:p w14:paraId="657558B7" w14:textId="77777777" w:rsidR="00A7695B" w:rsidRPr="00EF3ADC" w:rsidRDefault="00A7695B" w:rsidP="00A7695B">
      <w:pPr>
        <w:ind w:left="5760" w:hanging="5760"/>
        <w:rPr>
          <w:sz w:val="24"/>
          <w:szCs w:val="24"/>
          <w:lang w:val="lv-LV"/>
        </w:rPr>
      </w:pPr>
    </w:p>
    <w:p w14:paraId="76B6E7D6" w14:textId="77777777" w:rsidR="00F34F5F" w:rsidRDefault="00F34F5F">
      <w:pPr>
        <w:rPr>
          <w:sz w:val="24"/>
          <w:szCs w:val="24"/>
          <w:lang w:val="lv-LV"/>
        </w:rPr>
      </w:pPr>
      <w:r>
        <w:rPr>
          <w:sz w:val="24"/>
          <w:szCs w:val="24"/>
          <w:lang w:val="lv-LV"/>
        </w:rPr>
        <w:br w:type="page"/>
      </w:r>
    </w:p>
    <w:p w14:paraId="61D95266" w14:textId="3578CF56" w:rsidR="00A7695B" w:rsidRPr="00EF3ADC" w:rsidRDefault="00A7695B" w:rsidP="00A7695B">
      <w:pPr>
        <w:jc w:val="right"/>
        <w:rPr>
          <w:sz w:val="24"/>
          <w:szCs w:val="24"/>
          <w:lang w:val="lv-LV"/>
        </w:rPr>
      </w:pPr>
      <w:r w:rsidRPr="00EF3ADC">
        <w:rPr>
          <w:sz w:val="24"/>
          <w:szCs w:val="24"/>
          <w:lang w:val="lv-LV"/>
        </w:rPr>
        <w:lastRenderedPageBreak/>
        <w:t>Pielikums</w:t>
      </w:r>
    </w:p>
    <w:p w14:paraId="693AFECD" w14:textId="77777777" w:rsidR="00A7695B" w:rsidRPr="00EF3ADC" w:rsidRDefault="00A7695B" w:rsidP="00A7695B">
      <w:pPr>
        <w:jc w:val="right"/>
        <w:rPr>
          <w:sz w:val="24"/>
          <w:szCs w:val="24"/>
          <w:lang w:val="lv-LV"/>
        </w:rPr>
      </w:pPr>
      <w:r>
        <w:rPr>
          <w:sz w:val="24"/>
          <w:szCs w:val="24"/>
          <w:lang w:val="lv-LV"/>
        </w:rPr>
        <w:t>būves</w:t>
      </w:r>
      <w:r w:rsidRPr="00EF3ADC">
        <w:rPr>
          <w:sz w:val="24"/>
          <w:szCs w:val="24"/>
          <w:lang w:val="lv-LV"/>
        </w:rPr>
        <w:t xml:space="preserve"> </w:t>
      </w:r>
      <w:r w:rsidRPr="00EF3ADC">
        <w:rPr>
          <w:bCs/>
          <w:sz w:val="24"/>
          <w:szCs w:val="24"/>
          <w:lang w:val="lv-LV"/>
        </w:rPr>
        <w:t>Jāņa Čakstes bulvārī 17</w:t>
      </w:r>
      <w:r w:rsidRPr="00EF3ADC">
        <w:rPr>
          <w:sz w:val="24"/>
          <w:szCs w:val="24"/>
          <w:lang w:val="lv-LV"/>
        </w:rPr>
        <w:t>, Jelgavā</w:t>
      </w:r>
    </w:p>
    <w:p w14:paraId="174DDFF5" w14:textId="77777777" w:rsidR="00A7695B" w:rsidRPr="00EF3ADC" w:rsidRDefault="00A7695B" w:rsidP="00A7695B">
      <w:pPr>
        <w:jc w:val="right"/>
        <w:rPr>
          <w:sz w:val="24"/>
          <w:szCs w:val="24"/>
          <w:lang w:val="lv-LV"/>
        </w:rPr>
      </w:pPr>
      <w:r w:rsidRPr="00EF3ADC">
        <w:rPr>
          <w:sz w:val="24"/>
          <w:szCs w:val="24"/>
          <w:lang w:val="lv-LV"/>
        </w:rPr>
        <w:t xml:space="preserve">nomaksas pirkuma līgumam </w:t>
      </w:r>
    </w:p>
    <w:p w14:paraId="2195798C" w14:textId="77777777" w:rsidR="00A7695B" w:rsidRPr="00EF3ADC" w:rsidRDefault="00A7695B" w:rsidP="00A7695B">
      <w:pPr>
        <w:jc w:val="right"/>
        <w:rPr>
          <w:sz w:val="24"/>
          <w:szCs w:val="24"/>
          <w:lang w:val="lv-LV"/>
        </w:rPr>
      </w:pPr>
      <w:r w:rsidRPr="00EF3ADC">
        <w:rPr>
          <w:sz w:val="24"/>
          <w:szCs w:val="24"/>
          <w:lang w:val="lv-LV"/>
        </w:rPr>
        <w:t xml:space="preserve">Nr. </w:t>
      </w:r>
      <w:r w:rsidRPr="00EF3ADC">
        <w:rPr>
          <w:color w:val="212529"/>
          <w:sz w:val="24"/>
          <w:szCs w:val="24"/>
          <w:shd w:val="clear" w:color="auto" w:fill="FFFFFF"/>
          <w:lang w:val="lv-LV"/>
        </w:rPr>
        <w:t>ADM/2-1.2/2</w:t>
      </w:r>
      <w:r>
        <w:rPr>
          <w:color w:val="212529"/>
          <w:sz w:val="24"/>
          <w:szCs w:val="24"/>
          <w:shd w:val="clear" w:color="auto" w:fill="FFFFFF"/>
          <w:lang w:val="lv-LV"/>
        </w:rPr>
        <w:t>6</w:t>
      </w:r>
      <w:r w:rsidRPr="00EF3ADC">
        <w:rPr>
          <w:color w:val="212529"/>
          <w:sz w:val="24"/>
          <w:szCs w:val="24"/>
          <w:shd w:val="clear" w:color="auto" w:fill="FFFFFF"/>
          <w:lang w:val="lv-LV"/>
        </w:rPr>
        <w:t>/</w:t>
      </w:r>
      <w:r>
        <w:rPr>
          <w:color w:val="212529"/>
          <w:sz w:val="24"/>
          <w:szCs w:val="24"/>
          <w:shd w:val="clear" w:color="auto" w:fill="FFFFFF"/>
          <w:lang w:val="lv-LV"/>
        </w:rPr>
        <w:t>___</w:t>
      </w:r>
    </w:p>
    <w:p w14:paraId="7E64A488" w14:textId="77777777" w:rsidR="00A7695B" w:rsidRPr="00EF3ADC" w:rsidRDefault="00A7695B" w:rsidP="00A7695B">
      <w:pPr>
        <w:jc w:val="center"/>
        <w:rPr>
          <w:sz w:val="24"/>
          <w:szCs w:val="24"/>
          <w:lang w:val="lv-LV"/>
        </w:rPr>
      </w:pPr>
    </w:p>
    <w:p w14:paraId="7608E9D8" w14:textId="77777777" w:rsidR="00A7695B" w:rsidRPr="00EF3ADC" w:rsidRDefault="00A7695B" w:rsidP="00A7695B">
      <w:pPr>
        <w:jc w:val="center"/>
        <w:rPr>
          <w:sz w:val="24"/>
          <w:szCs w:val="24"/>
          <w:lang w:val="lv-LV"/>
        </w:rPr>
      </w:pPr>
    </w:p>
    <w:p w14:paraId="4EFFE7CC" w14:textId="5E4D6A34" w:rsidR="00A7695B" w:rsidRPr="00EF3ADC" w:rsidRDefault="00A7695B" w:rsidP="00A7695B">
      <w:pPr>
        <w:jc w:val="center"/>
        <w:rPr>
          <w:sz w:val="24"/>
          <w:szCs w:val="24"/>
          <w:lang w:val="lv-LV"/>
        </w:rPr>
      </w:pPr>
      <w:r w:rsidRPr="00EF3ADC">
        <w:rPr>
          <w:caps/>
          <w:sz w:val="24"/>
          <w:szCs w:val="24"/>
          <w:lang w:val="lv-LV"/>
        </w:rPr>
        <w:t>Būv</w:t>
      </w:r>
      <w:r w:rsidR="00C67752">
        <w:rPr>
          <w:caps/>
          <w:sz w:val="24"/>
          <w:szCs w:val="24"/>
          <w:lang w:val="lv-LV"/>
        </w:rPr>
        <w:t>ES</w:t>
      </w:r>
      <w:r w:rsidRPr="00EF3ADC">
        <w:rPr>
          <w:sz w:val="24"/>
          <w:szCs w:val="24"/>
          <w:lang w:val="lv-LV"/>
        </w:rPr>
        <w:t xml:space="preserve"> NOMAKSAS PIRKUMA GRAFIKS</w:t>
      </w:r>
    </w:p>
    <w:p w14:paraId="4A6C5F57" w14:textId="77777777" w:rsidR="00A7695B" w:rsidRPr="00EF3ADC" w:rsidRDefault="00A7695B" w:rsidP="00A7695B">
      <w:pPr>
        <w:jc w:val="both"/>
        <w:rPr>
          <w:sz w:val="24"/>
          <w:szCs w:val="24"/>
          <w:lang w:val="lv-LV"/>
        </w:rPr>
      </w:pPr>
    </w:p>
    <w:p w14:paraId="3A926B77" w14:textId="77777777" w:rsidR="00A7695B" w:rsidRPr="00EF3ADC" w:rsidRDefault="00A7695B" w:rsidP="00A7695B">
      <w:pPr>
        <w:numPr>
          <w:ilvl w:val="0"/>
          <w:numId w:val="17"/>
        </w:numPr>
        <w:jc w:val="both"/>
        <w:rPr>
          <w:sz w:val="24"/>
          <w:szCs w:val="24"/>
          <w:lang w:val="lv-LV"/>
        </w:rPr>
      </w:pPr>
      <w:r w:rsidRPr="00EF3ADC">
        <w:rPr>
          <w:sz w:val="24"/>
          <w:szCs w:val="24"/>
          <w:lang w:val="lv-LV"/>
        </w:rPr>
        <w:t xml:space="preserve">Līgumcena ir </w:t>
      </w:r>
      <w:r>
        <w:rPr>
          <w:sz w:val="24"/>
          <w:szCs w:val="24"/>
          <w:lang w:val="lv-LV"/>
        </w:rPr>
        <w:t>_________________________</w:t>
      </w:r>
      <w:r w:rsidRPr="00EF3ADC">
        <w:rPr>
          <w:bCs/>
          <w:sz w:val="24"/>
          <w:szCs w:val="24"/>
          <w:lang w:val="lv-LV"/>
        </w:rPr>
        <w:t>.</w:t>
      </w:r>
    </w:p>
    <w:p w14:paraId="1E318C6C" w14:textId="77777777" w:rsidR="00A7695B" w:rsidRPr="00EF3ADC" w:rsidRDefault="00A7695B" w:rsidP="00A7695B">
      <w:pPr>
        <w:widowControl w:val="0"/>
        <w:numPr>
          <w:ilvl w:val="0"/>
          <w:numId w:val="17"/>
        </w:numPr>
        <w:jc w:val="both"/>
        <w:rPr>
          <w:sz w:val="24"/>
          <w:szCs w:val="24"/>
          <w:lang w:val="lv-LV"/>
        </w:rPr>
      </w:pPr>
      <w:r w:rsidRPr="00EF3ADC">
        <w:rPr>
          <w:sz w:val="24"/>
          <w:szCs w:val="24"/>
          <w:lang w:val="lv-LV"/>
        </w:rPr>
        <w:t xml:space="preserve">Pircējs pirms Līguma noslēgšanas ir samaksājis </w:t>
      </w:r>
      <w:r>
        <w:rPr>
          <w:sz w:val="24"/>
          <w:szCs w:val="24"/>
          <w:lang w:val="lv-LV"/>
        </w:rPr>
        <w:t>________</w:t>
      </w:r>
      <w:r w:rsidRPr="00EF3ADC">
        <w:rPr>
          <w:sz w:val="24"/>
          <w:szCs w:val="24"/>
          <w:lang w:val="lv-LV"/>
        </w:rPr>
        <w:t xml:space="preserve"> avansa maksājumu.</w:t>
      </w:r>
    </w:p>
    <w:p w14:paraId="6DE4DD0E" w14:textId="5252D841" w:rsidR="00A7695B" w:rsidRPr="00EF3ADC" w:rsidRDefault="00A7695B" w:rsidP="00A7695B">
      <w:pPr>
        <w:numPr>
          <w:ilvl w:val="0"/>
          <w:numId w:val="17"/>
        </w:numPr>
        <w:jc w:val="both"/>
        <w:rPr>
          <w:sz w:val="24"/>
          <w:szCs w:val="24"/>
          <w:lang w:val="lv-LV"/>
        </w:rPr>
      </w:pPr>
      <w:r w:rsidRPr="00EF3ADC">
        <w:rPr>
          <w:sz w:val="24"/>
          <w:szCs w:val="24"/>
          <w:lang w:val="lv-LV"/>
        </w:rPr>
        <w:t xml:space="preserve">Atlikusī maksājamā summa </w:t>
      </w:r>
      <w:r>
        <w:rPr>
          <w:sz w:val="24"/>
          <w:szCs w:val="24"/>
          <w:lang w:val="lv-LV"/>
        </w:rPr>
        <w:t>__________________</w:t>
      </w:r>
      <w:r w:rsidRPr="00EF3ADC">
        <w:rPr>
          <w:sz w:val="24"/>
          <w:szCs w:val="24"/>
          <w:lang w:val="lv-LV"/>
        </w:rPr>
        <w:t xml:space="preserve"> Pircējam jāsamaksā līdz </w:t>
      </w:r>
      <w:r w:rsidR="00C67752">
        <w:rPr>
          <w:sz w:val="24"/>
          <w:szCs w:val="24"/>
          <w:lang w:val="lv-LV"/>
        </w:rPr>
        <w:t>___________</w:t>
      </w:r>
      <w:r w:rsidRPr="00EF3ADC">
        <w:rPr>
          <w:sz w:val="24"/>
          <w:szCs w:val="24"/>
          <w:lang w:val="lv-LV"/>
        </w:rPr>
        <w:t xml:space="preserve"> sadalot pa ceturkšņiem: </w:t>
      </w:r>
    </w:p>
    <w:p w14:paraId="0001496B" w14:textId="77777777" w:rsidR="00A7695B" w:rsidRPr="00EF3ADC" w:rsidRDefault="00A7695B" w:rsidP="00A7695B">
      <w:pPr>
        <w:jc w:val="both"/>
        <w:rPr>
          <w:sz w:val="24"/>
          <w:szCs w:val="24"/>
          <w:lang w:val="lv-LV"/>
        </w:rPr>
      </w:pPr>
    </w:p>
    <w:tbl>
      <w:tblPr>
        <w:tblW w:w="8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7"/>
        <w:gridCol w:w="1894"/>
        <w:gridCol w:w="1894"/>
        <w:gridCol w:w="1894"/>
        <w:gridCol w:w="1894"/>
      </w:tblGrid>
      <w:tr w:rsidR="00A7695B" w:rsidRPr="00EF3ADC" w14:paraId="012B0F5D" w14:textId="77777777" w:rsidTr="00243136">
        <w:trPr>
          <w:jc w:val="center"/>
        </w:trPr>
        <w:tc>
          <w:tcPr>
            <w:tcW w:w="947" w:type="dxa"/>
            <w:vAlign w:val="center"/>
          </w:tcPr>
          <w:p w14:paraId="4C6A2D91" w14:textId="77777777" w:rsidR="00A7695B" w:rsidRPr="00EF3ADC" w:rsidRDefault="00A7695B" w:rsidP="00243136">
            <w:pPr>
              <w:jc w:val="center"/>
              <w:rPr>
                <w:sz w:val="24"/>
                <w:szCs w:val="24"/>
                <w:lang w:val="lv-LV"/>
              </w:rPr>
            </w:pPr>
            <w:r w:rsidRPr="00EF3ADC">
              <w:rPr>
                <w:sz w:val="24"/>
                <w:szCs w:val="24"/>
                <w:lang w:val="lv-LV"/>
              </w:rPr>
              <w:t>Gads</w:t>
            </w:r>
          </w:p>
        </w:tc>
        <w:tc>
          <w:tcPr>
            <w:tcW w:w="1894" w:type="dxa"/>
            <w:vAlign w:val="center"/>
          </w:tcPr>
          <w:p w14:paraId="2062E726" w14:textId="77777777" w:rsidR="00A7695B" w:rsidRPr="00EF3ADC" w:rsidRDefault="00A7695B" w:rsidP="00243136">
            <w:pPr>
              <w:jc w:val="center"/>
              <w:rPr>
                <w:sz w:val="24"/>
                <w:szCs w:val="24"/>
                <w:lang w:val="lv-LV"/>
              </w:rPr>
            </w:pPr>
            <w:r w:rsidRPr="00EF3ADC">
              <w:rPr>
                <w:sz w:val="24"/>
                <w:szCs w:val="24"/>
                <w:lang w:val="lv-LV"/>
              </w:rPr>
              <w:t>1.ceturksnis 31.marts</w:t>
            </w:r>
          </w:p>
          <w:p w14:paraId="0D4A6B7C" w14:textId="77777777" w:rsidR="00A7695B" w:rsidRPr="00EF3ADC" w:rsidRDefault="00A7695B" w:rsidP="00243136">
            <w:pPr>
              <w:jc w:val="center"/>
              <w:rPr>
                <w:sz w:val="24"/>
                <w:szCs w:val="24"/>
                <w:lang w:val="lv-LV"/>
              </w:rPr>
            </w:pPr>
            <w:r w:rsidRPr="00EF3ADC">
              <w:rPr>
                <w:sz w:val="24"/>
                <w:szCs w:val="24"/>
                <w:lang w:val="lv-LV"/>
              </w:rPr>
              <w:t>(</w:t>
            </w:r>
            <w:r w:rsidRPr="00EF3ADC">
              <w:rPr>
                <w:i/>
                <w:sz w:val="24"/>
                <w:szCs w:val="24"/>
                <w:lang w:val="lv-LV"/>
              </w:rPr>
              <w:t>euro</w:t>
            </w:r>
            <w:r w:rsidRPr="00EF3ADC">
              <w:rPr>
                <w:sz w:val="24"/>
                <w:szCs w:val="24"/>
                <w:lang w:val="lv-LV"/>
              </w:rPr>
              <w:t>)</w:t>
            </w:r>
          </w:p>
        </w:tc>
        <w:tc>
          <w:tcPr>
            <w:tcW w:w="1894" w:type="dxa"/>
            <w:vAlign w:val="center"/>
          </w:tcPr>
          <w:p w14:paraId="7B0A1CE1" w14:textId="77777777" w:rsidR="00A7695B" w:rsidRPr="00EF3ADC" w:rsidRDefault="00A7695B" w:rsidP="00243136">
            <w:pPr>
              <w:jc w:val="center"/>
              <w:rPr>
                <w:sz w:val="24"/>
                <w:szCs w:val="24"/>
                <w:lang w:val="lv-LV"/>
              </w:rPr>
            </w:pPr>
            <w:r w:rsidRPr="00EF3ADC">
              <w:rPr>
                <w:sz w:val="24"/>
                <w:szCs w:val="24"/>
                <w:lang w:val="lv-LV"/>
              </w:rPr>
              <w:t>2.ceturksnis 30.jūnijs</w:t>
            </w:r>
          </w:p>
          <w:p w14:paraId="4E02E3B7" w14:textId="77777777" w:rsidR="00A7695B" w:rsidRPr="00EF3ADC" w:rsidRDefault="00A7695B" w:rsidP="00243136">
            <w:pPr>
              <w:jc w:val="center"/>
              <w:rPr>
                <w:sz w:val="24"/>
                <w:szCs w:val="24"/>
                <w:lang w:val="lv-LV"/>
              </w:rPr>
            </w:pPr>
            <w:r w:rsidRPr="00EF3ADC">
              <w:rPr>
                <w:sz w:val="24"/>
                <w:szCs w:val="24"/>
                <w:lang w:val="lv-LV"/>
              </w:rPr>
              <w:t>(</w:t>
            </w:r>
            <w:r w:rsidRPr="00EF3ADC">
              <w:rPr>
                <w:i/>
                <w:sz w:val="24"/>
                <w:szCs w:val="24"/>
                <w:lang w:val="lv-LV"/>
              </w:rPr>
              <w:t>euro</w:t>
            </w:r>
            <w:r w:rsidRPr="00EF3ADC">
              <w:rPr>
                <w:sz w:val="24"/>
                <w:szCs w:val="24"/>
                <w:lang w:val="lv-LV"/>
              </w:rPr>
              <w:t>)</w:t>
            </w:r>
          </w:p>
        </w:tc>
        <w:tc>
          <w:tcPr>
            <w:tcW w:w="1894" w:type="dxa"/>
            <w:vAlign w:val="center"/>
          </w:tcPr>
          <w:p w14:paraId="5FE6C69C" w14:textId="77777777" w:rsidR="00A7695B" w:rsidRPr="00EF3ADC" w:rsidRDefault="00A7695B" w:rsidP="00243136">
            <w:pPr>
              <w:jc w:val="center"/>
              <w:rPr>
                <w:sz w:val="24"/>
                <w:szCs w:val="24"/>
                <w:lang w:val="lv-LV"/>
              </w:rPr>
            </w:pPr>
            <w:r w:rsidRPr="00EF3ADC">
              <w:rPr>
                <w:sz w:val="24"/>
                <w:szCs w:val="24"/>
                <w:lang w:val="lv-LV"/>
              </w:rPr>
              <w:t>3.ceturksnis</w:t>
            </w:r>
          </w:p>
          <w:p w14:paraId="335E346D" w14:textId="77777777" w:rsidR="00A7695B" w:rsidRPr="00EF3ADC" w:rsidRDefault="00A7695B" w:rsidP="00243136">
            <w:pPr>
              <w:jc w:val="center"/>
              <w:rPr>
                <w:sz w:val="24"/>
                <w:szCs w:val="24"/>
                <w:lang w:val="lv-LV"/>
              </w:rPr>
            </w:pPr>
            <w:r w:rsidRPr="00EF3ADC">
              <w:rPr>
                <w:sz w:val="24"/>
                <w:szCs w:val="24"/>
                <w:lang w:val="lv-LV"/>
              </w:rPr>
              <w:t>30.septembris</w:t>
            </w:r>
          </w:p>
          <w:p w14:paraId="400E06B3" w14:textId="77777777" w:rsidR="00A7695B" w:rsidRPr="00EF3ADC" w:rsidRDefault="00A7695B" w:rsidP="00243136">
            <w:pPr>
              <w:jc w:val="center"/>
              <w:rPr>
                <w:sz w:val="24"/>
                <w:szCs w:val="24"/>
                <w:lang w:val="lv-LV"/>
              </w:rPr>
            </w:pPr>
            <w:r w:rsidRPr="00EF3ADC">
              <w:rPr>
                <w:sz w:val="24"/>
                <w:szCs w:val="24"/>
                <w:lang w:val="lv-LV"/>
              </w:rPr>
              <w:t>(</w:t>
            </w:r>
            <w:r w:rsidRPr="00EF3ADC">
              <w:rPr>
                <w:i/>
                <w:sz w:val="24"/>
                <w:szCs w:val="24"/>
                <w:lang w:val="lv-LV"/>
              </w:rPr>
              <w:t>euro</w:t>
            </w:r>
            <w:r w:rsidRPr="00EF3ADC">
              <w:rPr>
                <w:sz w:val="24"/>
                <w:szCs w:val="24"/>
                <w:lang w:val="lv-LV"/>
              </w:rPr>
              <w:t>)</w:t>
            </w:r>
          </w:p>
        </w:tc>
        <w:tc>
          <w:tcPr>
            <w:tcW w:w="1894" w:type="dxa"/>
            <w:vAlign w:val="center"/>
          </w:tcPr>
          <w:p w14:paraId="7523D758" w14:textId="77777777" w:rsidR="00A7695B" w:rsidRPr="00EF3ADC" w:rsidRDefault="00A7695B" w:rsidP="00243136">
            <w:pPr>
              <w:jc w:val="center"/>
              <w:rPr>
                <w:sz w:val="24"/>
                <w:szCs w:val="24"/>
                <w:lang w:val="lv-LV"/>
              </w:rPr>
            </w:pPr>
          </w:p>
          <w:p w14:paraId="7B092E65" w14:textId="77777777" w:rsidR="00A7695B" w:rsidRPr="00EF3ADC" w:rsidRDefault="00A7695B" w:rsidP="00243136">
            <w:pPr>
              <w:jc w:val="center"/>
              <w:rPr>
                <w:sz w:val="24"/>
                <w:szCs w:val="24"/>
                <w:lang w:val="lv-LV"/>
              </w:rPr>
            </w:pPr>
            <w:r w:rsidRPr="00EF3ADC">
              <w:rPr>
                <w:sz w:val="24"/>
                <w:szCs w:val="24"/>
                <w:lang w:val="lv-LV"/>
              </w:rPr>
              <w:t>4.ceturksnis 31.decembris</w:t>
            </w:r>
          </w:p>
          <w:p w14:paraId="2A45DA65" w14:textId="77777777" w:rsidR="00A7695B" w:rsidRPr="00EF3ADC" w:rsidRDefault="00A7695B" w:rsidP="00243136">
            <w:pPr>
              <w:jc w:val="center"/>
              <w:rPr>
                <w:sz w:val="24"/>
                <w:szCs w:val="24"/>
                <w:lang w:val="lv-LV"/>
              </w:rPr>
            </w:pPr>
            <w:r w:rsidRPr="00EF3ADC">
              <w:rPr>
                <w:sz w:val="24"/>
                <w:szCs w:val="24"/>
                <w:lang w:val="lv-LV"/>
              </w:rPr>
              <w:t>(</w:t>
            </w:r>
            <w:r w:rsidRPr="00EF3ADC">
              <w:rPr>
                <w:i/>
                <w:sz w:val="24"/>
                <w:szCs w:val="24"/>
                <w:lang w:val="lv-LV"/>
              </w:rPr>
              <w:t>euro</w:t>
            </w:r>
            <w:r w:rsidRPr="00EF3ADC">
              <w:rPr>
                <w:sz w:val="24"/>
                <w:szCs w:val="24"/>
                <w:lang w:val="lv-LV"/>
              </w:rPr>
              <w:t>)</w:t>
            </w:r>
          </w:p>
          <w:p w14:paraId="54D8185A" w14:textId="77777777" w:rsidR="00A7695B" w:rsidRPr="00EF3ADC" w:rsidRDefault="00A7695B" w:rsidP="00243136">
            <w:pPr>
              <w:jc w:val="center"/>
              <w:rPr>
                <w:sz w:val="24"/>
                <w:szCs w:val="24"/>
                <w:lang w:val="lv-LV"/>
              </w:rPr>
            </w:pPr>
          </w:p>
        </w:tc>
      </w:tr>
      <w:tr w:rsidR="00A7695B" w:rsidRPr="00EF3ADC" w14:paraId="43D0448D" w14:textId="77777777" w:rsidTr="00243136">
        <w:trPr>
          <w:cantSplit/>
          <w:jc w:val="center"/>
        </w:trPr>
        <w:tc>
          <w:tcPr>
            <w:tcW w:w="947" w:type="dxa"/>
            <w:vAlign w:val="center"/>
          </w:tcPr>
          <w:p w14:paraId="6BF90E04" w14:textId="77777777" w:rsidR="00A7695B" w:rsidRPr="00EF3ADC" w:rsidRDefault="00A7695B" w:rsidP="00243136">
            <w:pPr>
              <w:jc w:val="center"/>
              <w:rPr>
                <w:sz w:val="24"/>
                <w:szCs w:val="24"/>
                <w:lang w:val="lv-LV"/>
              </w:rPr>
            </w:pPr>
            <w:r w:rsidRPr="00EF3ADC">
              <w:rPr>
                <w:sz w:val="24"/>
                <w:szCs w:val="24"/>
                <w:lang w:val="lv-LV"/>
              </w:rPr>
              <w:t>2026.</w:t>
            </w:r>
          </w:p>
        </w:tc>
        <w:tc>
          <w:tcPr>
            <w:tcW w:w="1894" w:type="dxa"/>
            <w:vAlign w:val="center"/>
          </w:tcPr>
          <w:p w14:paraId="4C9BA83D" w14:textId="77777777" w:rsidR="00A7695B" w:rsidRPr="00EF3ADC" w:rsidRDefault="00A7695B" w:rsidP="00243136">
            <w:pPr>
              <w:jc w:val="center"/>
              <w:rPr>
                <w:sz w:val="24"/>
                <w:szCs w:val="24"/>
                <w:lang w:val="lv-LV"/>
              </w:rPr>
            </w:pPr>
            <w:r>
              <w:rPr>
                <w:sz w:val="24"/>
                <w:szCs w:val="24"/>
                <w:lang w:val="lv-LV"/>
              </w:rPr>
              <w:t>-</w:t>
            </w:r>
          </w:p>
        </w:tc>
        <w:tc>
          <w:tcPr>
            <w:tcW w:w="1894" w:type="dxa"/>
            <w:vAlign w:val="center"/>
          </w:tcPr>
          <w:p w14:paraId="0A920A0D" w14:textId="77777777" w:rsidR="00A7695B" w:rsidRPr="00EF3ADC" w:rsidRDefault="00A7695B" w:rsidP="00243136">
            <w:pPr>
              <w:jc w:val="center"/>
              <w:rPr>
                <w:sz w:val="24"/>
                <w:szCs w:val="24"/>
                <w:lang w:val="lv-LV"/>
              </w:rPr>
            </w:pPr>
          </w:p>
        </w:tc>
        <w:tc>
          <w:tcPr>
            <w:tcW w:w="1894" w:type="dxa"/>
            <w:vAlign w:val="center"/>
          </w:tcPr>
          <w:p w14:paraId="1F9838B1" w14:textId="77777777" w:rsidR="00A7695B" w:rsidRPr="00EF3ADC" w:rsidRDefault="00A7695B" w:rsidP="00243136">
            <w:pPr>
              <w:jc w:val="center"/>
              <w:rPr>
                <w:sz w:val="24"/>
                <w:szCs w:val="24"/>
                <w:lang w:val="lv-LV"/>
              </w:rPr>
            </w:pPr>
          </w:p>
        </w:tc>
        <w:tc>
          <w:tcPr>
            <w:tcW w:w="1894" w:type="dxa"/>
            <w:vAlign w:val="center"/>
          </w:tcPr>
          <w:p w14:paraId="2DC398F9" w14:textId="77777777" w:rsidR="00A7695B" w:rsidRPr="00EF3ADC" w:rsidRDefault="00A7695B" w:rsidP="00243136">
            <w:pPr>
              <w:jc w:val="center"/>
              <w:rPr>
                <w:sz w:val="24"/>
                <w:szCs w:val="24"/>
                <w:lang w:val="lv-LV"/>
              </w:rPr>
            </w:pPr>
          </w:p>
        </w:tc>
      </w:tr>
      <w:tr w:rsidR="00A7695B" w:rsidRPr="00EF3ADC" w14:paraId="5D5E2416" w14:textId="77777777" w:rsidTr="00243136">
        <w:trPr>
          <w:cantSplit/>
          <w:jc w:val="center"/>
        </w:trPr>
        <w:tc>
          <w:tcPr>
            <w:tcW w:w="947" w:type="dxa"/>
            <w:vAlign w:val="center"/>
          </w:tcPr>
          <w:p w14:paraId="27E2A2A0" w14:textId="77777777" w:rsidR="00A7695B" w:rsidRPr="00EF3ADC" w:rsidRDefault="00A7695B" w:rsidP="00243136">
            <w:pPr>
              <w:jc w:val="center"/>
              <w:rPr>
                <w:sz w:val="24"/>
                <w:szCs w:val="24"/>
                <w:lang w:val="lv-LV"/>
              </w:rPr>
            </w:pPr>
            <w:r w:rsidRPr="00EF3ADC">
              <w:rPr>
                <w:sz w:val="24"/>
                <w:szCs w:val="24"/>
                <w:lang w:val="lv-LV"/>
              </w:rPr>
              <w:t>2027.</w:t>
            </w:r>
          </w:p>
        </w:tc>
        <w:tc>
          <w:tcPr>
            <w:tcW w:w="1894" w:type="dxa"/>
            <w:vAlign w:val="center"/>
          </w:tcPr>
          <w:p w14:paraId="3C859FF4" w14:textId="77777777" w:rsidR="00A7695B" w:rsidRPr="00EF3ADC" w:rsidRDefault="00A7695B" w:rsidP="00243136">
            <w:pPr>
              <w:jc w:val="center"/>
              <w:rPr>
                <w:sz w:val="24"/>
                <w:szCs w:val="24"/>
                <w:lang w:val="lv-LV"/>
              </w:rPr>
            </w:pPr>
          </w:p>
        </w:tc>
        <w:tc>
          <w:tcPr>
            <w:tcW w:w="1894" w:type="dxa"/>
            <w:vAlign w:val="center"/>
          </w:tcPr>
          <w:p w14:paraId="6D562695" w14:textId="77777777" w:rsidR="00A7695B" w:rsidRPr="00EF3ADC" w:rsidRDefault="00A7695B" w:rsidP="00243136">
            <w:pPr>
              <w:jc w:val="center"/>
              <w:rPr>
                <w:sz w:val="24"/>
                <w:szCs w:val="24"/>
                <w:lang w:val="lv-LV"/>
              </w:rPr>
            </w:pPr>
          </w:p>
        </w:tc>
        <w:tc>
          <w:tcPr>
            <w:tcW w:w="1894" w:type="dxa"/>
            <w:vAlign w:val="center"/>
          </w:tcPr>
          <w:p w14:paraId="1D132542" w14:textId="77777777" w:rsidR="00A7695B" w:rsidRPr="00EF3ADC" w:rsidRDefault="00A7695B" w:rsidP="00243136">
            <w:pPr>
              <w:jc w:val="center"/>
              <w:rPr>
                <w:sz w:val="24"/>
                <w:szCs w:val="24"/>
                <w:lang w:val="lv-LV"/>
              </w:rPr>
            </w:pPr>
          </w:p>
        </w:tc>
        <w:tc>
          <w:tcPr>
            <w:tcW w:w="1894" w:type="dxa"/>
            <w:vAlign w:val="center"/>
          </w:tcPr>
          <w:p w14:paraId="028903A9" w14:textId="77777777" w:rsidR="00A7695B" w:rsidRPr="00EF3ADC" w:rsidRDefault="00A7695B" w:rsidP="00243136">
            <w:pPr>
              <w:jc w:val="center"/>
              <w:rPr>
                <w:sz w:val="24"/>
                <w:szCs w:val="24"/>
                <w:lang w:val="lv-LV"/>
              </w:rPr>
            </w:pPr>
          </w:p>
        </w:tc>
      </w:tr>
      <w:tr w:rsidR="00A7695B" w:rsidRPr="00EF3ADC" w14:paraId="590D0653" w14:textId="77777777" w:rsidTr="00243136">
        <w:trPr>
          <w:cantSplit/>
          <w:jc w:val="center"/>
        </w:trPr>
        <w:tc>
          <w:tcPr>
            <w:tcW w:w="947" w:type="dxa"/>
            <w:vAlign w:val="center"/>
          </w:tcPr>
          <w:p w14:paraId="7F9B5AF3" w14:textId="77777777" w:rsidR="00A7695B" w:rsidRPr="00EF3ADC" w:rsidRDefault="00A7695B" w:rsidP="00243136">
            <w:pPr>
              <w:jc w:val="center"/>
              <w:rPr>
                <w:sz w:val="24"/>
                <w:szCs w:val="24"/>
                <w:lang w:val="lv-LV"/>
              </w:rPr>
            </w:pPr>
            <w:r w:rsidRPr="00EF3ADC">
              <w:rPr>
                <w:sz w:val="24"/>
                <w:szCs w:val="24"/>
                <w:lang w:val="lv-LV"/>
              </w:rPr>
              <w:t>2028.</w:t>
            </w:r>
          </w:p>
        </w:tc>
        <w:tc>
          <w:tcPr>
            <w:tcW w:w="1894" w:type="dxa"/>
            <w:vAlign w:val="center"/>
          </w:tcPr>
          <w:p w14:paraId="05FD0FE5" w14:textId="77777777" w:rsidR="00A7695B" w:rsidRPr="00EF3ADC" w:rsidRDefault="00A7695B" w:rsidP="00243136">
            <w:pPr>
              <w:jc w:val="center"/>
              <w:rPr>
                <w:sz w:val="24"/>
                <w:szCs w:val="24"/>
                <w:lang w:val="lv-LV"/>
              </w:rPr>
            </w:pPr>
          </w:p>
        </w:tc>
        <w:tc>
          <w:tcPr>
            <w:tcW w:w="1894" w:type="dxa"/>
            <w:vAlign w:val="center"/>
          </w:tcPr>
          <w:p w14:paraId="58578228" w14:textId="77777777" w:rsidR="00A7695B" w:rsidRPr="00EF3ADC" w:rsidRDefault="00A7695B" w:rsidP="00243136">
            <w:pPr>
              <w:jc w:val="center"/>
              <w:rPr>
                <w:sz w:val="24"/>
                <w:szCs w:val="24"/>
                <w:lang w:val="lv-LV"/>
              </w:rPr>
            </w:pPr>
          </w:p>
        </w:tc>
        <w:tc>
          <w:tcPr>
            <w:tcW w:w="1894" w:type="dxa"/>
            <w:vAlign w:val="center"/>
          </w:tcPr>
          <w:p w14:paraId="30291AB0" w14:textId="77777777" w:rsidR="00A7695B" w:rsidRPr="00EF3ADC" w:rsidRDefault="00A7695B" w:rsidP="00243136">
            <w:pPr>
              <w:jc w:val="center"/>
              <w:rPr>
                <w:sz w:val="24"/>
                <w:szCs w:val="24"/>
                <w:lang w:val="lv-LV"/>
              </w:rPr>
            </w:pPr>
          </w:p>
        </w:tc>
        <w:tc>
          <w:tcPr>
            <w:tcW w:w="1894" w:type="dxa"/>
            <w:vAlign w:val="center"/>
          </w:tcPr>
          <w:p w14:paraId="33F1A9D4" w14:textId="77777777" w:rsidR="00A7695B" w:rsidRPr="00EF3ADC" w:rsidRDefault="00A7695B" w:rsidP="00243136">
            <w:pPr>
              <w:jc w:val="center"/>
              <w:rPr>
                <w:sz w:val="24"/>
                <w:szCs w:val="24"/>
                <w:lang w:val="lv-LV"/>
              </w:rPr>
            </w:pPr>
          </w:p>
        </w:tc>
      </w:tr>
      <w:tr w:rsidR="00A7695B" w:rsidRPr="00EF3ADC" w14:paraId="53AE1DBA" w14:textId="77777777" w:rsidTr="00243136">
        <w:trPr>
          <w:cantSplit/>
          <w:jc w:val="center"/>
        </w:trPr>
        <w:tc>
          <w:tcPr>
            <w:tcW w:w="947" w:type="dxa"/>
            <w:vAlign w:val="center"/>
          </w:tcPr>
          <w:p w14:paraId="63B895F6" w14:textId="77777777" w:rsidR="00A7695B" w:rsidRPr="00EF3ADC" w:rsidRDefault="00A7695B" w:rsidP="00243136">
            <w:pPr>
              <w:jc w:val="center"/>
              <w:rPr>
                <w:sz w:val="24"/>
                <w:szCs w:val="24"/>
                <w:lang w:val="lv-LV"/>
              </w:rPr>
            </w:pPr>
            <w:r w:rsidRPr="00EF3ADC">
              <w:rPr>
                <w:sz w:val="24"/>
                <w:szCs w:val="24"/>
                <w:lang w:val="lv-LV"/>
              </w:rPr>
              <w:t>2029.</w:t>
            </w:r>
          </w:p>
        </w:tc>
        <w:tc>
          <w:tcPr>
            <w:tcW w:w="1894" w:type="dxa"/>
            <w:vAlign w:val="center"/>
          </w:tcPr>
          <w:p w14:paraId="3B5DE937" w14:textId="77777777" w:rsidR="00A7695B" w:rsidRPr="00EF3ADC" w:rsidRDefault="00A7695B" w:rsidP="00243136">
            <w:pPr>
              <w:jc w:val="center"/>
              <w:rPr>
                <w:sz w:val="24"/>
                <w:szCs w:val="24"/>
                <w:lang w:val="lv-LV"/>
              </w:rPr>
            </w:pPr>
          </w:p>
        </w:tc>
        <w:tc>
          <w:tcPr>
            <w:tcW w:w="1894" w:type="dxa"/>
            <w:vAlign w:val="center"/>
          </w:tcPr>
          <w:p w14:paraId="1CC8BD92" w14:textId="77777777" w:rsidR="00A7695B" w:rsidRPr="00EF3ADC" w:rsidRDefault="00A7695B" w:rsidP="00243136">
            <w:pPr>
              <w:jc w:val="center"/>
              <w:rPr>
                <w:sz w:val="24"/>
                <w:szCs w:val="24"/>
                <w:lang w:val="lv-LV"/>
              </w:rPr>
            </w:pPr>
          </w:p>
        </w:tc>
        <w:tc>
          <w:tcPr>
            <w:tcW w:w="1894" w:type="dxa"/>
            <w:vAlign w:val="center"/>
          </w:tcPr>
          <w:p w14:paraId="5C1D54AB" w14:textId="77777777" w:rsidR="00A7695B" w:rsidRPr="00EF3ADC" w:rsidRDefault="00A7695B" w:rsidP="00243136">
            <w:pPr>
              <w:jc w:val="center"/>
              <w:rPr>
                <w:sz w:val="24"/>
                <w:szCs w:val="24"/>
                <w:lang w:val="lv-LV"/>
              </w:rPr>
            </w:pPr>
          </w:p>
        </w:tc>
        <w:tc>
          <w:tcPr>
            <w:tcW w:w="1894" w:type="dxa"/>
            <w:vAlign w:val="center"/>
          </w:tcPr>
          <w:p w14:paraId="6C45FAA9" w14:textId="77777777" w:rsidR="00A7695B" w:rsidRPr="00EF3ADC" w:rsidRDefault="00A7695B" w:rsidP="00243136">
            <w:pPr>
              <w:jc w:val="center"/>
              <w:rPr>
                <w:sz w:val="24"/>
                <w:szCs w:val="24"/>
                <w:lang w:val="lv-LV"/>
              </w:rPr>
            </w:pPr>
          </w:p>
        </w:tc>
      </w:tr>
      <w:tr w:rsidR="00A7695B" w:rsidRPr="00EF3ADC" w14:paraId="6027B9C8" w14:textId="77777777" w:rsidTr="00243136">
        <w:trPr>
          <w:cantSplit/>
          <w:jc w:val="center"/>
        </w:trPr>
        <w:tc>
          <w:tcPr>
            <w:tcW w:w="947" w:type="dxa"/>
            <w:vAlign w:val="center"/>
          </w:tcPr>
          <w:p w14:paraId="59B75DFB" w14:textId="77777777" w:rsidR="00A7695B" w:rsidRPr="00EF3ADC" w:rsidRDefault="00A7695B" w:rsidP="00243136">
            <w:pPr>
              <w:jc w:val="center"/>
              <w:rPr>
                <w:sz w:val="24"/>
                <w:szCs w:val="24"/>
                <w:lang w:val="lv-LV"/>
              </w:rPr>
            </w:pPr>
            <w:r w:rsidRPr="00EF3ADC">
              <w:rPr>
                <w:sz w:val="24"/>
                <w:szCs w:val="24"/>
                <w:lang w:val="lv-LV"/>
              </w:rPr>
              <w:t>2030.</w:t>
            </w:r>
          </w:p>
        </w:tc>
        <w:tc>
          <w:tcPr>
            <w:tcW w:w="1894" w:type="dxa"/>
            <w:vAlign w:val="center"/>
          </w:tcPr>
          <w:p w14:paraId="6A9D5839" w14:textId="77777777" w:rsidR="00A7695B" w:rsidRPr="00EF3ADC" w:rsidRDefault="00A7695B" w:rsidP="00243136">
            <w:pPr>
              <w:jc w:val="center"/>
              <w:rPr>
                <w:sz w:val="24"/>
                <w:szCs w:val="24"/>
                <w:lang w:val="lv-LV"/>
              </w:rPr>
            </w:pPr>
          </w:p>
        </w:tc>
        <w:tc>
          <w:tcPr>
            <w:tcW w:w="1894" w:type="dxa"/>
            <w:vAlign w:val="center"/>
          </w:tcPr>
          <w:p w14:paraId="314E6E15" w14:textId="77777777" w:rsidR="00A7695B" w:rsidRPr="00EF3ADC" w:rsidRDefault="00A7695B" w:rsidP="00243136">
            <w:pPr>
              <w:jc w:val="center"/>
              <w:rPr>
                <w:sz w:val="24"/>
                <w:szCs w:val="24"/>
                <w:lang w:val="lv-LV"/>
              </w:rPr>
            </w:pPr>
          </w:p>
        </w:tc>
        <w:tc>
          <w:tcPr>
            <w:tcW w:w="1894" w:type="dxa"/>
            <w:vAlign w:val="center"/>
          </w:tcPr>
          <w:p w14:paraId="28E1DA45" w14:textId="77777777" w:rsidR="00A7695B" w:rsidRPr="00EF3ADC" w:rsidRDefault="00A7695B" w:rsidP="00243136">
            <w:pPr>
              <w:jc w:val="center"/>
              <w:rPr>
                <w:sz w:val="24"/>
                <w:szCs w:val="24"/>
                <w:lang w:val="lv-LV"/>
              </w:rPr>
            </w:pPr>
          </w:p>
        </w:tc>
        <w:tc>
          <w:tcPr>
            <w:tcW w:w="1894" w:type="dxa"/>
            <w:vAlign w:val="center"/>
          </w:tcPr>
          <w:p w14:paraId="7B7F5D35" w14:textId="77777777" w:rsidR="00A7695B" w:rsidRPr="00EF3ADC" w:rsidRDefault="00A7695B" w:rsidP="00243136">
            <w:pPr>
              <w:jc w:val="center"/>
              <w:rPr>
                <w:sz w:val="24"/>
                <w:szCs w:val="24"/>
                <w:lang w:val="lv-LV"/>
              </w:rPr>
            </w:pPr>
          </w:p>
        </w:tc>
      </w:tr>
      <w:tr w:rsidR="00A7695B" w:rsidRPr="00EF3ADC" w14:paraId="35A6B280" w14:textId="77777777" w:rsidTr="00243136">
        <w:trPr>
          <w:cantSplit/>
          <w:jc w:val="center"/>
        </w:trPr>
        <w:tc>
          <w:tcPr>
            <w:tcW w:w="947" w:type="dxa"/>
            <w:vAlign w:val="center"/>
          </w:tcPr>
          <w:p w14:paraId="6F0F0D7D" w14:textId="77777777" w:rsidR="00A7695B" w:rsidRPr="00EF3ADC" w:rsidRDefault="00A7695B" w:rsidP="00243136">
            <w:pPr>
              <w:jc w:val="center"/>
              <w:rPr>
                <w:sz w:val="24"/>
                <w:szCs w:val="24"/>
                <w:lang w:val="lv-LV"/>
              </w:rPr>
            </w:pPr>
            <w:r>
              <w:rPr>
                <w:sz w:val="24"/>
                <w:szCs w:val="24"/>
                <w:lang w:val="lv-LV"/>
              </w:rPr>
              <w:t>2031.</w:t>
            </w:r>
          </w:p>
        </w:tc>
        <w:tc>
          <w:tcPr>
            <w:tcW w:w="1894" w:type="dxa"/>
            <w:vAlign w:val="center"/>
          </w:tcPr>
          <w:p w14:paraId="2F855A77" w14:textId="77777777" w:rsidR="00A7695B" w:rsidRPr="00EF3ADC" w:rsidRDefault="00A7695B" w:rsidP="00243136">
            <w:pPr>
              <w:jc w:val="center"/>
              <w:rPr>
                <w:sz w:val="24"/>
                <w:szCs w:val="24"/>
                <w:lang w:val="lv-LV"/>
              </w:rPr>
            </w:pPr>
          </w:p>
        </w:tc>
        <w:tc>
          <w:tcPr>
            <w:tcW w:w="1894" w:type="dxa"/>
            <w:vAlign w:val="center"/>
          </w:tcPr>
          <w:p w14:paraId="29EC49FE" w14:textId="77777777" w:rsidR="00A7695B" w:rsidRPr="00EF3ADC" w:rsidRDefault="00A7695B" w:rsidP="00243136">
            <w:pPr>
              <w:jc w:val="center"/>
              <w:rPr>
                <w:sz w:val="24"/>
                <w:szCs w:val="24"/>
                <w:lang w:val="lv-LV"/>
              </w:rPr>
            </w:pPr>
            <w:r>
              <w:rPr>
                <w:sz w:val="24"/>
                <w:szCs w:val="24"/>
                <w:lang w:val="lv-LV"/>
              </w:rPr>
              <w:t>-</w:t>
            </w:r>
          </w:p>
        </w:tc>
        <w:tc>
          <w:tcPr>
            <w:tcW w:w="1894" w:type="dxa"/>
            <w:vAlign w:val="center"/>
          </w:tcPr>
          <w:p w14:paraId="68DF690B" w14:textId="77777777" w:rsidR="00A7695B" w:rsidRPr="00EF3ADC" w:rsidRDefault="00A7695B" w:rsidP="00243136">
            <w:pPr>
              <w:jc w:val="center"/>
              <w:rPr>
                <w:sz w:val="24"/>
                <w:szCs w:val="24"/>
                <w:lang w:val="lv-LV"/>
              </w:rPr>
            </w:pPr>
            <w:r>
              <w:rPr>
                <w:sz w:val="24"/>
                <w:szCs w:val="24"/>
                <w:lang w:val="lv-LV"/>
              </w:rPr>
              <w:t>-</w:t>
            </w:r>
          </w:p>
        </w:tc>
        <w:tc>
          <w:tcPr>
            <w:tcW w:w="1894" w:type="dxa"/>
            <w:vAlign w:val="center"/>
          </w:tcPr>
          <w:p w14:paraId="5DCDA7AE" w14:textId="77777777" w:rsidR="00A7695B" w:rsidRPr="00EF3ADC" w:rsidRDefault="00A7695B" w:rsidP="00243136">
            <w:pPr>
              <w:jc w:val="center"/>
              <w:rPr>
                <w:sz w:val="24"/>
                <w:szCs w:val="24"/>
                <w:lang w:val="lv-LV"/>
              </w:rPr>
            </w:pPr>
            <w:r>
              <w:rPr>
                <w:sz w:val="24"/>
                <w:szCs w:val="24"/>
                <w:lang w:val="lv-LV"/>
              </w:rPr>
              <w:t>-</w:t>
            </w:r>
          </w:p>
        </w:tc>
      </w:tr>
    </w:tbl>
    <w:p w14:paraId="571AAEBE" w14:textId="77777777" w:rsidR="00A7695B" w:rsidRPr="00EF3ADC" w:rsidRDefault="00A7695B" w:rsidP="00A7695B">
      <w:pPr>
        <w:jc w:val="both"/>
        <w:rPr>
          <w:sz w:val="24"/>
          <w:szCs w:val="24"/>
          <w:lang w:val="lv-LV"/>
        </w:rPr>
      </w:pPr>
    </w:p>
    <w:p w14:paraId="35AE8B7C" w14:textId="77777777" w:rsidR="00A7695B" w:rsidRPr="00EF3ADC" w:rsidRDefault="00A7695B" w:rsidP="00A7695B">
      <w:pPr>
        <w:numPr>
          <w:ilvl w:val="0"/>
          <w:numId w:val="17"/>
        </w:numPr>
        <w:jc w:val="both"/>
        <w:rPr>
          <w:sz w:val="24"/>
          <w:szCs w:val="24"/>
          <w:lang w:val="lv-LV"/>
        </w:rPr>
      </w:pPr>
      <w:r w:rsidRPr="00EF3ADC">
        <w:rPr>
          <w:sz w:val="24"/>
          <w:szCs w:val="24"/>
          <w:lang w:val="lv-LV"/>
        </w:rPr>
        <w:t>Pircējs maksā Aizdevuma procentu, saskaņā ar Līguma 3.5. un 3.6. punktu nosacījumiem.</w:t>
      </w:r>
    </w:p>
    <w:p w14:paraId="0429F36F" w14:textId="77777777" w:rsidR="00A7695B" w:rsidRPr="00EF3ADC" w:rsidRDefault="00A7695B" w:rsidP="00A7695B">
      <w:pPr>
        <w:rPr>
          <w:sz w:val="24"/>
          <w:szCs w:val="24"/>
          <w:lang w:val="lv-LV"/>
        </w:rPr>
      </w:pPr>
    </w:p>
    <w:p w14:paraId="586CA591" w14:textId="77777777" w:rsidR="00A7695B" w:rsidRPr="00EF3ADC" w:rsidRDefault="00A7695B" w:rsidP="00A7695B">
      <w:pPr>
        <w:rPr>
          <w:sz w:val="24"/>
          <w:szCs w:val="24"/>
          <w:lang w:val="lv-LV"/>
        </w:rPr>
      </w:pPr>
    </w:p>
    <w:p w14:paraId="5B188703" w14:textId="77777777" w:rsidR="00A7695B" w:rsidRPr="00EF3ADC" w:rsidRDefault="00A7695B" w:rsidP="00A7695B">
      <w:pPr>
        <w:jc w:val="both"/>
        <w:rPr>
          <w:sz w:val="24"/>
          <w:szCs w:val="24"/>
          <w:lang w:val="lv-LV"/>
        </w:rPr>
      </w:pPr>
      <w:r w:rsidRPr="00EF3ADC">
        <w:rPr>
          <w:rStyle w:val="FontStyle15"/>
          <w:sz w:val="24"/>
          <w:szCs w:val="24"/>
          <w:lang w:val="lv-LV"/>
        </w:rPr>
        <w:t xml:space="preserve">Pārdevējs                                                         </w:t>
      </w:r>
      <w:r w:rsidRPr="00EF3ADC">
        <w:rPr>
          <w:rStyle w:val="FontStyle15"/>
          <w:sz w:val="24"/>
          <w:szCs w:val="24"/>
          <w:lang w:val="lv-LV"/>
        </w:rPr>
        <w:tab/>
        <w:t>Pircējs</w:t>
      </w:r>
      <w:r w:rsidRPr="00EF3ADC">
        <w:rPr>
          <w:rStyle w:val="FontStyle15"/>
          <w:sz w:val="24"/>
          <w:szCs w:val="24"/>
          <w:lang w:val="lv-LV"/>
        </w:rPr>
        <w:tab/>
      </w:r>
      <w:r w:rsidRPr="00EF3ADC">
        <w:rPr>
          <w:rStyle w:val="FontStyle15"/>
          <w:sz w:val="24"/>
          <w:szCs w:val="24"/>
          <w:lang w:val="lv-LV"/>
        </w:rPr>
        <w:tab/>
      </w:r>
      <w:r w:rsidRPr="00EF3ADC">
        <w:rPr>
          <w:rStyle w:val="FontStyle15"/>
          <w:sz w:val="24"/>
          <w:szCs w:val="24"/>
          <w:lang w:val="lv-LV"/>
        </w:rPr>
        <w:tab/>
      </w:r>
      <w:r w:rsidRPr="00EF3ADC">
        <w:rPr>
          <w:rStyle w:val="FontStyle15"/>
          <w:sz w:val="24"/>
          <w:szCs w:val="24"/>
          <w:lang w:val="lv-LV"/>
        </w:rPr>
        <w:tab/>
        <w:t xml:space="preserve"> </w:t>
      </w:r>
    </w:p>
    <w:p w14:paraId="5700680A" w14:textId="77777777" w:rsidR="00A7695B" w:rsidRPr="00EF3ADC" w:rsidRDefault="00A7695B" w:rsidP="00A7695B">
      <w:pPr>
        <w:jc w:val="both"/>
        <w:rPr>
          <w:sz w:val="24"/>
          <w:szCs w:val="24"/>
          <w:lang w:val="lv-LV"/>
        </w:rPr>
      </w:pPr>
    </w:p>
    <w:p w14:paraId="45A41B54" w14:textId="77777777" w:rsidR="00A7695B" w:rsidRPr="00EF3ADC" w:rsidRDefault="00A7695B" w:rsidP="00A7695B">
      <w:pPr>
        <w:ind w:left="5040" w:hanging="5040"/>
        <w:rPr>
          <w:sz w:val="24"/>
          <w:szCs w:val="24"/>
          <w:lang w:val="lv-LV"/>
        </w:rPr>
      </w:pPr>
      <w:r w:rsidRPr="00EF3ADC">
        <w:rPr>
          <w:sz w:val="24"/>
          <w:szCs w:val="24"/>
          <w:lang w:val="lv-LV"/>
        </w:rPr>
        <w:t>Jelgavas valstspilsētas pašvaldība</w:t>
      </w:r>
      <w:r w:rsidRPr="00EF3ADC">
        <w:rPr>
          <w:sz w:val="24"/>
          <w:szCs w:val="24"/>
          <w:lang w:val="lv-LV"/>
        </w:rPr>
        <w:tab/>
      </w:r>
      <w:r>
        <w:rPr>
          <w:sz w:val="24"/>
          <w:szCs w:val="24"/>
          <w:lang w:val="lv-LV"/>
        </w:rPr>
        <w:t>_____________</w:t>
      </w:r>
    </w:p>
    <w:p w14:paraId="43B93B3C" w14:textId="77777777" w:rsidR="00A7695B" w:rsidRPr="00EF3ADC" w:rsidRDefault="00A7695B" w:rsidP="00A7695B">
      <w:pPr>
        <w:ind w:left="3600" w:firstLine="720"/>
        <w:jc w:val="both"/>
        <w:rPr>
          <w:sz w:val="24"/>
          <w:szCs w:val="24"/>
          <w:lang w:val="lv-LV"/>
        </w:rPr>
      </w:pPr>
    </w:p>
    <w:p w14:paraId="34223ED8" w14:textId="77777777" w:rsidR="00A7695B" w:rsidRPr="00EF3ADC" w:rsidRDefault="00A7695B" w:rsidP="00A7695B">
      <w:pPr>
        <w:ind w:left="3600" w:firstLine="720"/>
        <w:jc w:val="both"/>
        <w:rPr>
          <w:sz w:val="24"/>
          <w:szCs w:val="24"/>
          <w:lang w:val="lv-LV"/>
        </w:rPr>
      </w:pPr>
    </w:p>
    <w:p w14:paraId="5FCCC692" w14:textId="30EB4C26" w:rsidR="00A7695B" w:rsidRPr="0069785A" w:rsidRDefault="00A7695B" w:rsidP="00A54CC2">
      <w:pPr>
        <w:jc w:val="both"/>
        <w:rPr>
          <w:lang w:val="lv-LV"/>
        </w:rPr>
      </w:pPr>
      <w:r w:rsidRPr="00EF3ADC">
        <w:rPr>
          <w:sz w:val="24"/>
          <w:szCs w:val="24"/>
          <w:lang w:val="lv-LV"/>
        </w:rPr>
        <w:t xml:space="preserve">_____________________                </w:t>
      </w:r>
      <w:r w:rsidRPr="00EF3ADC">
        <w:rPr>
          <w:sz w:val="24"/>
          <w:szCs w:val="24"/>
          <w:lang w:val="lv-LV"/>
        </w:rPr>
        <w:tab/>
      </w:r>
      <w:r w:rsidRPr="00EF3ADC">
        <w:rPr>
          <w:sz w:val="24"/>
          <w:szCs w:val="24"/>
          <w:lang w:val="lv-LV"/>
        </w:rPr>
        <w:tab/>
      </w:r>
      <w:r w:rsidRPr="00EF3ADC">
        <w:rPr>
          <w:sz w:val="24"/>
          <w:szCs w:val="24"/>
          <w:lang w:val="lv-LV"/>
        </w:rPr>
        <w:tab/>
        <w:t>____________________</w:t>
      </w:r>
    </w:p>
    <w:sectPr w:rsidR="00A7695B" w:rsidRPr="0069785A" w:rsidSect="00D967C8">
      <w:footerReference w:type="even" r:id="rId17"/>
      <w:footerReference w:type="default" r:id="rId18"/>
      <w:headerReference w:type="first" r:id="rId19"/>
      <w:footerReference w:type="first" r:id="rId20"/>
      <w:pgSz w:w="11906" w:h="16838" w:code="9"/>
      <w:pgMar w:top="1134" w:right="1134" w:bottom="1276" w:left="1701" w:header="567" w:footer="3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7611F5" w14:textId="77777777" w:rsidR="00357385" w:rsidRDefault="00357385">
      <w:r>
        <w:separator/>
      </w:r>
    </w:p>
  </w:endnote>
  <w:endnote w:type="continuationSeparator" w:id="0">
    <w:p w14:paraId="38D7CFC6" w14:textId="77777777" w:rsidR="00357385" w:rsidRDefault="00357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Belwe Lt TL">
    <w:altName w:val="Georgia"/>
    <w:charset w:val="BA"/>
    <w:family w:val="roman"/>
    <w:pitch w:val="variable"/>
    <w:sig w:usb0="800002AF" w:usb1="5000204A"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A0ADA" w14:textId="77777777" w:rsidR="008E4A00" w:rsidRDefault="008E4A00">
    <w:pPr>
      <w:pStyle w:val="Kjene"/>
      <w:jc w:val="right"/>
    </w:pPr>
    <w:r>
      <w:rPr>
        <w:rStyle w:val="Lappusesnumurs"/>
      </w:rPr>
      <w:fldChar w:fldCharType="begin"/>
    </w:r>
    <w:r>
      <w:rPr>
        <w:rStyle w:val="Lappusesnumurs"/>
      </w:rPr>
      <w:instrText xml:space="preserve"> PAGE </w:instrText>
    </w:r>
    <w:r>
      <w:rPr>
        <w:rStyle w:val="Lappusesnumurs"/>
      </w:rPr>
      <w:fldChar w:fldCharType="separate"/>
    </w:r>
    <w:r w:rsidR="00C87CF6">
      <w:rPr>
        <w:rStyle w:val="Lappusesnumurs"/>
        <w:noProof/>
      </w:rPr>
      <w:t>2</w:t>
    </w:r>
    <w:r>
      <w:rPr>
        <w:rStyle w:val="Lappusesnumur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1463021"/>
      <w:docPartObj>
        <w:docPartGallery w:val="Page Numbers (Bottom of Page)"/>
        <w:docPartUnique/>
      </w:docPartObj>
    </w:sdtPr>
    <w:sdtContent>
      <w:p w14:paraId="640205E6" w14:textId="7398A51D" w:rsidR="0089063D" w:rsidRDefault="0089063D" w:rsidP="0089063D">
        <w:pPr>
          <w:pStyle w:val="Kjene"/>
        </w:pPr>
      </w:p>
      <w:p w14:paraId="7D90E822" w14:textId="581F7DBD" w:rsidR="0089063D" w:rsidRDefault="0089063D">
        <w:pPr>
          <w:pStyle w:val="Kjene"/>
          <w:jc w:val="center"/>
        </w:pPr>
        <w:r>
          <w:fldChar w:fldCharType="begin"/>
        </w:r>
        <w:r>
          <w:instrText>PAGE   \* MERGEFORMAT</w:instrText>
        </w:r>
        <w:r>
          <w:fldChar w:fldCharType="separate"/>
        </w:r>
        <w:r w:rsidR="006F6809" w:rsidRPr="006F6809">
          <w:rPr>
            <w:noProof/>
            <w:lang w:val="lv-LV"/>
          </w:rPr>
          <w:t>11</w:t>
        </w:r>
        <w:r>
          <w:fldChar w:fldCharType="end"/>
        </w:r>
      </w:p>
    </w:sdtContent>
  </w:sdt>
  <w:p w14:paraId="1492E0E1" w14:textId="77777777" w:rsidR="0089063D" w:rsidRPr="0089063D" w:rsidRDefault="0089063D" w:rsidP="0089063D">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2591441"/>
      <w:docPartObj>
        <w:docPartGallery w:val="Page Numbers (Bottom of Page)"/>
        <w:docPartUnique/>
      </w:docPartObj>
    </w:sdtPr>
    <w:sdtContent>
      <w:p w14:paraId="52EB0A91" w14:textId="22944A09" w:rsidR="0089063D" w:rsidRDefault="0089063D">
        <w:pPr>
          <w:pStyle w:val="Kjene"/>
          <w:jc w:val="center"/>
        </w:pPr>
        <w:r>
          <w:fldChar w:fldCharType="begin"/>
        </w:r>
        <w:r>
          <w:instrText>PAGE   \* MERGEFORMAT</w:instrText>
        </w:r>
        <w:r>
          <w:fldChar w:fldCharType="separate"/>
        </w:r>
        <w:r w:rsidR="006F6809" w:rsidRPr="006F6809">
          <w:rPr>
            <w:noProof/>
            <w:lang w:val="lv-LV"/>
          </w:rPr>
          <w:t>1</w:t>
        </w:r>
        <w:r>
          <w:fldChar w:fldCharType="end"/>
        </w:r>
      </w:p>
    </w:sdtContent>
  </w:sdt>
  <w:p w14:paraId="59D2DA83" w14:textId="77777777" w:rsidR="00AF2852" w:rsidRDefault="00AF2852">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1B3156" w14:textId="77777777" w:rsidR="00357385" w:rsidRDefault="00357385">
      <w:r>
        <w:separator/>
      </w:r>
    </w:p>
  </w:footnote>
  <w:footnote w:type="continuationSeparator" w:id="0">
    <w:p w14:paraId="763844C0" w14:textId="77777777" w:rsidR="00357385" w:rsidRDefault="003573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D63CF" w14:textId="69CA2EBF" w:rsidR="00C87CF6" w:rsidRDefault="00D35804" w:rsidP="00C87CF6">
    <w:pPr>
      <w:pStyle w:val="Galvene"/>
      <w:jc w:val="center"/>
      <w:rPr>
        <w:rFonts w:ascii="Arial" w:hAnsi="Arial"/>
        <w:b/>
        <w:sz w:val="28"/>
      </w:rPr>
    </w:pPr>
    <w:r>
      <w:rPr>
        <w:rFonts w:ascii="Arial" w:hAnsi="Arial"/>
        <w:b/>
        <w:noProof/>
        <w:sz w:val="28"/>
        <w:lang w:val="lv-LV"/>
      </w:rPr>
      <w:drawing>
        <wp:inline distT="0" distB="0" distL="0" distR="0" wp14:anchorId="0D977FAC" wp14:editId="08099612">
          <wp:extent cx="657225" cy="742950"/>
          <wp:effectExtent l="0" t="0" r="9525" b="0"/>
          <wp:docPr id="1845830646" name="Attēls 1845830646" descr="gerbs_bw-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s_bw-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225" cy="742950"/>
                  </a:xfrm>
                  <a:prstGeom prst="rect">
                    <a:avLst/>
                  </a:prstGeom>
                  <a:noFill/>
                  <a:ln>
                    <a:noFill/>
                  </a:ln>
                </pic:spPr>
              </pic:pic>
            </a:graphicData>
          </a:graphic>
        </wp:inline>
      </w:drawing>
    </w:r>
  </w:p>
  <w:p w14:paraId="35DAC9D3" w14:textId="77777777" w:rsidR="00C87CF6" w:rsidRDefault="00C87CF6" w:rsidP="00C87CF6">
    <w:pPr>
      <w:pStyle w:val="Galvene"/>
      <w:jc w:val="center"/>
      <w:rPr>
        <w:rFonts w:ascii="Arial" w:hAnsi="Arial" w:cs="Arial"/>
        <w:b/>
        <w:sz w:val="22"/>
        <w:szCs w:val="22"/>
        <w:lang w:val="lv-LV"/>
      </w:rPr>
    </w:pPr>
    <w:r w:rsidRPr="009A33B3">
      <w:rPr>
        <w:rFonts w:ascii="Arial" w:hAnsi="Arial" w:cs="Arial"/>
        <w:b/>
        <w:sz w:val="22"/>
        <w:szCs w:val="22"/>
        <w:lang w:val="lv-LV"/>
      </w:rPr>
      <w:t xml:space="preserve">Latvijas Republika </w:t>
    </w:r>
  </w:p>
  <w:p w14:paraId="257D8463" w14:textId="77777777" w:rsidR="00C87CF6" w:rsidRPr="00057012" w:rsidRDefault="00C87CF6" w:rsidP="00C87CF6">
    <w:pPr>
      <w:pStyle w:val="Galvene"/>
      <w:jc w:val="center"/>
      <w:rPr>
        <w:rFonts w:ascii="Arial" w:hAnsi="Arial" w:cs="Arial"/>
        <w:b/>
        <w:sz w:val="38"/>
        <w:szCs w:val="38"/>
        <w:lang w:val="lv-LV"/>
      </w:rPr>
    </w:pPr>
    <w:r w:rsidRPr="00057012">
      <w:rPr>
        <w:rFonts w:ascii="Arial" w:hAnsi="Arial" w:cs="Arial"/>
        <w:b/>
        <w:sz w:val="38"/>
        <w:szCs w:val="38"/>
        <w:lang w:val="lv-LV"/>
      </w:rPr>
      <w:t xml:space="preserve">Jelgavas </w:t>
    </w:r>
    <w:r w:rsidR="00116ADC">
      <w:rPr>
        <w:rFonts w:ascii="Arial" w:hAnsi="Arial" w:cs="Arial"/>
        <w:b/>
        <w:sz w:val="38"/>
        <w:szCs w:val="38"/>
        <w:lang w:val="lv-LV"/>
      </w:rPr>
      <w:t>valsts</w:t>
    </w:r>
    <w:r w:rsidR="003C4E28">
      <w:rPr>
        <w:rFonts w:ascii="Arial" w:hAnsi="Arial" w:cs="Arial"/>
        <w:b/>
        <w:sz w:val="38"/>
        <w:szCs w:val="38"/>
        <w:lang w:val="lv-LV"/>
      </w:rPr>
      <w:t xml:space="preserve">pilsētas </w:t>
    </w:r>
    <w:r w:rsidRPr="00057012">
      <w:rPr>
        <w:rFonts w:ascii="Arial" w:hAnsi="Arial" w:cs="Arial"/>
        <w:b/>
        <w:sz w:val="38"/>
        <w:szCs w:val="38"/>
        <w:lang w:val="lv-LV"/>
      </w:rPr>
      <w:t xml:space="preserve">pašvaldības īpašuma </w:t>
    </w:r>
    <w:r w:rsidR="00D35804">
      <w:rPr>
        <w:rFonts w:ascii="Arial" w:hAnsi="Arial" w:cs="Arial"/>
        <w:b/>
        <w:sz w:val="38"/>
        <w:szCs w:val="38"/>
        <w:lang w:val="lv-LV"/>
      </w:rPr>
      <w:t>atsavināšanas</w:t>
    </w:r>
    <w:r w:rsidRPr="00057012">
      <w:rPr>
        <w:rFonts w:ascii="Arial" w:hAnsi="Arial" w:cs="Arial"/>
        <w:b/>
        <w:sz w:val="38"/>
        <w:szCs w:val="38"/>
        <w:lang w:val="lv-LV"/>
      </w:rPr>
      <w:t xml:space="preserve"> komisija</w:t>
    </w:r>
  </w:p>
  <w:p w14:paraId="5B4C908C" w14:textId="77777777" w:rsidR="00C87CF6" w:rsidRPr="00DB2A4C" w:rsidRDefault="00C87CF6" w:rsidP="00C87CF6">
    <w:pPr>
      <w:pStyle w:val="Galvene"/>
      <w:pBdr>
        <w:bottom w:val="single" w:sz="6" w:space="1" w:color="auto"/>
      </w:pBdr>
      <w:jc w:val="center"/>
      <w:rPr>
        <w:rFonts w:ascii="Arial" w:hAnsi="Arial" w:cs="Arial"/>
        <w:sz w:val="18"/>
        <w:szCs w:val="18"/>
        <w:lang w:val="lv-LV"/>
      </w:rPr>
    </w:pPr>
    <w:r w:rsidRPr="00B948ED">
      <w:rPr>
        <w:rFonts w:ascii="Arial" w:hAnsi="Arial" w:cs="Arial"/>
        <w:sz w:val="17"/>
        <w:szCs w:val="17"/>
        <w:lang w:val="lv-LV"/>
      </w:rPr>
      <w:t>Lielā iela 11, Jelgava, LV</w:t>
    </w:r>
    <w:r w:rsidR="005466A6">
      <w:rPr>
        <w:rFonts w:ascii="Arial" w:hAnsi="Arial" w:cs="Arial"/>
        <w:sz w:val="17"/>
        <w:szCs w:val="17"/>
        <w:lang w:val="lv-LV"/>
      </w:rPr>
      <w:t>-</w:t>
    </w:r>
    <w:r w:rsidR="00660EED">
      <w:rPr>
        <w:rFonts w:ascii="Arial" w:hAnsi="Arial" w:cs="Arial"/>
        <w:sz w:val="17"/>
        <w:szCs w:val="17"/>
        <w:lang w:val="lv-LV"/>
      </w:rPr>
      <w:t xml:space="preserve">3001, </w:t>
    </w:r>
    <w:r w:rsidRPr="00B948ED">
      <w:rPr>
        <w:rFonts w:ascii="Arial" w:hAnsi="Arial" w:cs="Arial"/>
        <w:sz w:val="17"/>
        <w:szCs w:val="17"/>
        <w:lang w:val="lv-LV"/>
      </w:rPr>
      <w:t>tālrunis</w:t>
    </w:r>
    <w:r w:rsidR="00660EED">
      <w:rPr>
        <w:rFonts w:ascii="Arial" w:hAnsi="Arial" w:cs="Arial"/>
        <w:sz w:val="17"/>
        <w:szCs w:val="17"/>
        <w:lang w:val="lv-LV"/>
      </w:rPr>
      <w:t>:</w:t>
    </w:r>
    <w:r w:rsidR="005466A6">
      <w:rPr>
        <w:rFonts w:ascii="Arial" w:hAnsi="Arial" w:cs="Arial"/>
        <w:sz w:val="17"/>
        <w:szCs w:val="17"/>
        <w:lang w:val="lv-LV"/>
      </w:rPr>
      <w:t xml:space="preserve"> </w:t>
    </w:r>
    <w:r w:rsidR="00660EED">
      <w:rPr>
        <w:rFonts w:ascii="Arial" w:hAnsi="Arial" w:cs="Arial"/>
        <w:sz w:val="17"/>
        <w:szCs w:val="17"/>
        <w:lang w:val="lv-LV"/>
      </w:rPr>
      <w:t>63005549,</w:t>
    </w:r>
    <w:r w:rsidRPr="00B948ED">
      <w:rPr>
        <w:rFonts w:ascii="Arial" w:hAnsi="Arial" w:cs="Arial"/>
        <w:sz w:val="17"/>
        <w:szCs w:val="17"/>
      </w:rPr>
      <w:t xml:space="preserve"> </w:t>
    </w:r>
    <w:r w:rsidRPr="00B948ED">
      <w:rPr>
        <w:rFonts w:ascii="Arial" w:hAnsi="Arial" w:cs="Arial"/>
        <w:sz w:val="17"/>
        <w:szCs w:val="17"/>
        <w:lang w:val="lv-LV"/>
      </w:rPr>
      <w:t>63005559,</w:t>
    </w:r>
    <w:r w:rsidRPr="00DB2A4C">
      <w:rPr>
        <w:rFonts w:ascii="Arial" w:hAnsi="Arial" w:cs="Arial"/>
        <w:sz w:val="18"/>
        <w:szCs w:val="18"/>
        <w:lang w:val="lv-LV"/>
      </w:rPr>
      <w:t xml:space="preserve"> </w:t>
    </w:r>
    <w:r w:rsidR="00B948ED">
      <w:rPr>
        <w:rFonts w:ascii="Arial" w:hAnsi="Arial" w:cs="Arial"/>
        <w:sz w:val="17"/>
        <w:szCs w:val="17"/>
        <w:lang w:val="lv-LV"/>
      </w:rPr>
      <w:t xml:space="preserve">e-pasts: </w:t>
    </w:r>
    <w:r w:rsidR="005F6675">
      <w:rPr>
        <w:rFonts w:ascii="Arial" w:hAnsi="Arial" w:cs="Arial"/>
        <w:sz w:val="17"/>
        <w:szCs w:val="17"/>
        <w:lang w:val="lv-LV"/>
      </w:rPr>
      <w:t>pasts@</w:t>
    </w:r>
    <w:r w:rsidR="00B948ED">
      <w:rPr>
        <w:rFonts w:ascii="Arial" w:hAnsi="Arial" w:cs="Arial"/>
        <w:sz w:val="17"/>
        <w:szCs w:val="17"/>
        <w:lang w:val="lv-LV"/>
      </w:rPr>
      <w:t>jelgava.lv</w:t>
    </w:r>
  </w:p>
  <w:p w14:paraId="235228BF" w14:textId="77777777" w:rsidR="00C87CF6" w:rsidRPr="00B948ED" w:rsidRDefault="00C87CF6">
    <w:pPr>
      <w:pStyle w:val="Galvene"/>
      <w:rPr>
        <w:sz w:val="16"/>
        <w:szCs w:val="16"/>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127E6"/>
    <w:multiLevelType w:val="multilevel"/>
    <w:tmpl w:val="C3566796"/>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10CE67E8"/>
    <w:multiLevelType w:val="hybridMultilevel"/>
    <w:tmpl w:val="4768E0A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D5D2A04"/>
    <w:multiLevelType w:val="hybridMultilevel"/>
    <w:tmpl w:val="5D48EC94"/>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3" w15:restartNumberingAfterBreak="0">
    <w:nsid w:val="2D875F74"/>
    <w:multiLevelType w:val="multilevel"/>
    <w:tmpl w:val="F7E0D5B6"/>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562"/>
        </w:tabs>
        <w:ind w:left="562" w:hanging="420"/>
      </w:pPr>
      <w:rPr>
        <w:rFonts w:hint="default"/>
        <w:b w:val="0"/>
        <w: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2EF40146"/>
    <w:multiLevelType w:val="multilevel"/>
    <w:tmpl w:val="A7A8410A"/>
    <w:lvl w:ilvl="0">
      <w:start w:val="1"/>
      <w:numFmt w:val="decimal"/>
      <w:lvlText w:val="%1."/>
      <w:lvlJc w:val="left"/>
      <w:pPr>
        <w:ind w:left="720" w:hanging="360"/>
      </w:p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1A24AA6"/>
    <w:multiLevelType w:val="multilevel"/>
    <w:tmpl w:val="CD34FC0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615"/>
        </w:tabs>
        <w:ind w:left="615" w:hanging="61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330217DD"/>
    <w:multiLevelType w:val="hybridMultilevel"/>
    <w:tmpl w:val="26F60642"/>
    <w:lvl w:ilvl="0" w:tplc="3D32061E">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1604A6A"/>
    <w:multiLevelType w:val="hybridMultilevel"/>
    <w:tmpl w:val="BCF6C07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DC13BBD"/>
    <w:multiLevelType w:val="multilevel"/>
    <w:tmpl w:val="03345ED6"/>
    <w:lvl w:ilvl="0">
      <w:start w:val="6"/>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4E736057"/>
    <w:multiLevelType w:val="multilevel"/>
    <w:tmpl w:val="318E6FB2"/>
    <w:lvl w:ilvl="0">
      <w:start w:val="8"/>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5E094009"/>
    <w:multiLevelType w:val="multilevel"/>
    <w:tmpl w:val="97202FC2"/>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633A74B6"/>
    <w:multiLevelType w:val="multilevel"/>
    <w:tmpl w:val="F7E0D5B6"/>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562"/>
        </w:tabs>
        <w:ind w:left="562" w:hanging="420"/>
      </w:pPr>
      <w:rPr>
        <w:rFonts w:hint="default"/>
        <w:b w:val="0"/>
        <w: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67A61D0E"/>
    <w:multiLevelType w:val="hybridMultilevel"/>
    <w:tmpl w:val="5BFC2852"/>
    <w:lvl w:ilvl="0" w:tplc="ECE48762">
      <w:start w:val="19"/>
      <w:numFmt w:val="bullet"/>
      <w:lvlText w:val="-"/>
      <w:lvlJc w:val="left"/>
      <w:pPr>
        <w:tabs>
          <w:tab w:val="num" w:pos="900"/>
        </w:tabs>
        <w:ind w:left="900" w:hanging="360"/>
      </w:pPr>
      <w:rPr>
        <w:rFonts w:ascii="Times New Roman" w:eastAsia="Times New Roman" w:hAnsi="Times New Roman" w:cs="Times New Roman"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3" w15:restartNumberingAfterBreak="0">
    <w:nsid w:val="6D5225F1"/>
    <w:multiLevelType w:val="multilevel"/>
    <w:tmpl w:val="843A49D2"/>
    <w:lvl w:ilvl="0">
      <w:start w:val="5"/>
      <w:numFmt w:val="decimal"/>
      <w:lvlText w:val="%1."/>
      <w:lvlJc w:val="left"/>
      <w:pPr>
        <w:tabs>
          <w:tab w:val="num" w:pos="360"/>
        </w:tabs>
        <w:ind w:left="360" w:hanging="360"/>
      </w:pPr>
      <w:rPr>
        <w:rFonts w:hint="default"/>
        <w:i w:val="0"/>
      </w:rPr>
    </w:lvl>
    <w:lvl w:ilvl="1">
      <w:start w:val="1"/>
      <w:numFmt w:val="decimal"/>
      <w:lvlText w:val="%1.%2."/>
      <w:lvlJc w:val="left"/>
      <w:pPr>
        <w:tabs>
          <w:tab w:val="num" w:pos="720"/>
        </w:tabs>
        <w:ind w:left="720" w:hanging="72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1080"/>
        </w:tabs>
        <w:ind w:left="1080" w:hanging="108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440"/>
        </w:tabs>
        <w:ind w:left="1440" w:hanging="144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800"/>
        </w:tabs>
        <w:ind w:left="1800" w:hanging="180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14" w15:restartNumberingAfterBreak="0">
    <w:nsid w:val="6E115E45"/>
    <w:multiLevelType w:val="multilevel"/>
    <w:tmpl w:val="19E481A6"/>
    <w:lvl w:ilvl="0">
      <w:start w:val="3"/>
      <w:numFmt w:val="decimal"/>
      <w:lvlText w:val="%1."/>
      <w:lvlJc w:val="left"/>
      <w:pPr>
        <w:tabs>
          <w:tab w:val="num" w:pos="4188"/>
        </w:tabs>
        <w:ind w:left="4188" w:hanging="360"/>
      </w:pPr>
      <w:rPr>
        <w:rFonts w:ascii="Times New Roman" w:hAnsi="Times New Roman" w:cs="Times New Roman" w:hint="default"/>
        <w:sz w:val="24"/>
        <w:szCs w:val="24"/>
      </w:rPr>
    </w:lvl>
    <w:lvl w:ilvl="1">
      <w:start w:val="1"/>
      <w:numFmt w:val="decimal"/>
      <w:lvlText w:val="%1.%2."/>
      <w:lvlJc w:val="left"/>
      <w:pPr>
        <w:tabs>
          <w:tab w:val="num" w:pos="454"/>
        </w:tabs>
        <w:ind w:left="454" w:hanging="454"/>
      </w:pPr>
      <w:rPr>
        <w:rFonts w:hint="default"/>
      </w:rPr>
    </w:lvl>
    <w:lvl w:ilvl="2">
      <w:start w:val="1"/>
      <w:numFmt w:val="decimal"/>
      <w:lvlText w:val="%1.%2.%3."/>
      <w:lvlJc w:val="left"/>
      <w:pPr>
        <w:tabs>
          <w:tab w:val="num" w:pos="3839"/>
        </w:tabs>
        <w:ind w:left="3839"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736C3D2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5412254"/>
    <w:multiLevelType w:val="hybridMultilevel"/>
    <w:tmpl w:val="11180AB6"/>
    <w:lvl w:ilvl="0" w:tplc="00528F04">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34541033">
    <w:abstractNumId w:val="1"/>
  </w:num>
  <w:num w:numId="2" w16cid:durableId="1251113846">
    <w:abstractNumId w:val="16"/>
  </w:num>
  <w:num w:numId="3" w16cid:durableId="1118140736">
    <w:abstractNumId w:val="6"/>
  </w:num>
  <w:num w:numId="4" w16cid:durableId="2045785107">
    <w:abstractNumId w:val="7"/>
  </w:num>
  <w:num w:numId="5" w16cid:durableId="695542559">
    <w:abstractNumId w:val="12"/>
  </w:num>
  <w:num w:numId="6" w16cid:durableId="2090686158">
    <w:abstractNumId w:val="2"/>
  </w:num>
  <w:num w:numId="7" w16cid:durableId="1824932358">
    <w:abstractNumId w:val="4"/>
  </w:num>
  <w:num w:numId="8" w16cid:durableId="1049770476">
    <w:abstractNumId w:val="5"/>
  </w:num>
  <w:num w:numId="9" w16cid:durableId="1720088421">
    <w:abstractNumId w:val="15"/>
  </w:num>
  <w:num w:numId="10" w16cid:durableId="2097437609">
    <w:abstractNumId w:val="14"/>
  </w:num>
  <w:num w:numId="11" w16cid:durableId="1074203180">
    <w:abstractNumId w:val="3"/>
  </w:num>
  <w:num w:numId="12" w16cid:durableId="1832284349">
    <w:abstractNumId w:val="13"/>
  </w:num>
  <w:num w:numId="13" w16cid:durableId="1845706491">
    <w:abstractNumId w:val="8"/>
  </w:num>
  <w:num w:numId="14" w16cid:durableId="111673658">
    <w:abstractNumId w:val="0"/>
  </w:num>
  <w:num w:numId="15" w16cid:durableId="1025329505">
    <w:abstractNumId w:val="10"/>
  </w:num>
  <w:num w:numId="16" w16cid:durableId="1730227678">
    <w:abstractNumId w:val="9"/>
  </w:num>
  <w:num w:numId="17" w16cid:durableId="22688755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063D"/>
    <w:rsid w:val="00005546"/>
    <w:rsid w:val="00006F3D"/>
    <w:rsid w:val="000107FC"/>
    <w:rsid w:val="000138D3"/>
    <w:rsid w:val="00013A73"/>
    <w:rsid w:val="00034827"/>
    <w:rsid w:val="0003655D"/>
    <w:rsid w:val="00037CAC"/>
    <w:rsid w:val="00047151"/>
    <w:rsid w:val="00050D76"/>
    <w:rsid w:val="00057012"/>
    <w:rsid w:val="00063E34"/>
    <w:rsid w:val="00067063"/>
    <w:rsid w:val="00080FA2"/>
    <w:rsid w:val="00097EDA"/>
    <w:rsid w:val="000B7CEA"/>
    <w:rsid w:val="000D034F"/>
    <w:rsid w:val="000D194B"/>
    <w:rsid w:val="000D5C7B"/>
    <w:rsid w:val="000D6519"/>
    <w:rsid w:val="000E01B4"/>
    <w:rsid w:val="000E4F28"/>
    <w:rsid w:val="000F13B9"/>
    <w:rsid w:val="000F1691"/>
    <w:rsid w:val="000F493A"/>
    <w:rsid w:val="000F66EE"/>
    <w:rsid w:val="00111BD8"/>
    <w:rsid w:val="00113566"/>
    <w:rsid w:val="00116ADC"/>
    <w:rsid w:val="00116B08"/>
    <w:rsid w:val="00125A0B"/>
    <w:rsid w:val="00126D54"/>
    <w:rsid w:val="00134F80"/>
    <w:rsid w:val="001473F1"/>
    <w:rsid w:val="00162E26"/>
    <w:rsid w:val="001715F5"/>
    <w:rsid w:val="00181C6F"/>
    <w:rsid w:val="00181EDE"/>
    <w:rsid w:val="001A0558"/>
    <w:rsid w:val="001A3E2C"/>
    <w:rsid w:val="001E34A8"/>
    <w:rsid w:val="001F7423"/>
    <w:rsid w:val="002019B8"/>
    <w:rsid w:val="00207125"/>
    <w:rsid w:val="00231DCD"/>
    <w:rsid w:val="002328A4"/>
    <w:rsid w:val="00240002"/>
    <w:rsid w:val="00243614"/>
    <w:rsid w:val="002437E5"/>
    <w:rsid w:val="002501C0"/>
    <w:rsid w:val="00255730"/>
    <w:rsid w:val="00262173"/>
    <w:rsid w:val="00263CDD"/>
    <w:rsid w:val="00282B45"/>
    <w:rsid w:val="002842AA"/>
    <w:rsid w:val="00284D52"/>
    <w:rsid w:val="002855CC"/>
    <w:rsid w:val="002A4D7C"/>
    <w:rsid w:val="002B7D12"/>
    <w:rsid w:val="002C71D1"/>
    <w:rsid w:val="002D0F27"/>
    <w:rsid w:val="002D535C"/>
    <w:rsid w:val="002E7E6E"/>
    <w:rsid w:val="002F2434"/>
    <w:rsid w:val="002F75A0"/>
    <w:rsid w:val="002F7A5A"/>
    <w:rsid w:val="00303CD4"/>
    <w:rsid w:val="00313651"/>
    <w:rsid w:val="003306C0"/>
    <w:rsid w:val="003351B1"/>
    <w:rsid w:val="00357385"/>
    <w:rsid w:val="00362651"/>
    <w:rsid w:val="00367F91"/>
    <w:rsid w:val="00370C71"/>
    <w:rsid w:val="00372916"/>
    <w:rsid w:val="003752AF"/>
    <w:rsid w:val="003921A6"/>
    <w:rsid w:val="003B214A"/>
    <w:rsid w:val="003C14EA"/>
    <w:rsid w:val="003C4E28"/>
    <w:rsid w:val="003C5DD5"/>
    <w:rsid w:val="003F5A84"/>
    <w:rsid w:val="004042C8"/>
    <w:rsid w:val="00405A9B"/>
    <w:rsid w:val="004153A9"/>
    <w:rsid w:val="00417A87"/>
    <w:rsid w:val="004200D5"/>
    <w:rsid w:val="00421122"/>
    <w:rsid w:val="00423AF0"/>
    <w:rsid w:val="0044336B"/>
    <w:rsid w:val="0044739D"/>
    <w:rsid w:val="00463252"/>
    <w:rsid w:val="004727F3"/>
    <w:rsid w:val="00492C72"/>
    <w:rsid w:val="004A45F4"/>
    <w:rsid w:val="004A629E"/>
    <w:rsid w:val="004B295A"/>
    <w:rsid w:val="004C2301"/>
    <w:rsid w:val="004C57EB"/>
    <w:rsid w:val="004D038E"/>
    <w:rsid w:val="004D236E"/>
    <w:rsid w:val="004D2431"/>
    <w:rsid w:val="004E375D"/>
    <w:rsid w:val="004F27DF"/>
    <w:rsid w:val="00501792"/>
    <w:rsid w:val="00505588"/>
    <w:rsid w:val="00510D42"/>
    <w:rsid w:val="005115E1"/>
    <w:rsid w:val="00515783"/>
    <w:rsid w:val="00516040"/>
    <w:rsid w:val="005176C6"/>
    <w:rsid w:val="00526405"/>
    <w:rsid w:val="005316ED"/>
    <w:rsid w:val="005341C1"/>
    <w:rsid w:val="00536C76"/>
    <w:rsid w:val="00537B52"/>
    <w:rsid w:val="0054371D"/>
    <w:rsid w:val="005466A6"/>
    <w:rsid w:val="0059496D"/>
    <w:rsid w:val="005A12C0"/>
    <w:rsid w:val="005A1F5A"/>
    <w:rsid w:val="005B1465"/>
    <w:rsid w:val="005B395A"/>
    <w:rsid w:val="005B464C"/>
    <w:rsid w:val="005C099C"/>
    <w:rsid w:val="005C5A04"/>
    <w:rsid w:val="005C701D"/>
    <w:rsid w:val="005C7733"/>
    <w:rsid w:val="005C7ABF"/>
    <w:rsid w:val="005D0E96"/>
    <w:rsid w:val="005D2D3D"/>
    <w:rsid w:val="005E304F"/>
    <w:rsid w:val="005E6684"/>
    <w:rsid w:val="005F057B"/>
    <w:rsid w:val="005F6675"/>
    <w:rsid w:val="00613D8D"/>
    <w:rsid w:val="00617B4A"/>
    <w:rsid w:val="00625365"/>
    <w:rsid w:val="006415A7"/>
    <w:rsid w:val="006427A9"/>
    <w:rsid w:val="00643DFA"/>
    <w:rsid w:val="00645F7E"/>
    <w:rsid w:val="00652930"/>
    <w:rsid w:val="00660EED"/>
    <w:rsid w:val="00661671"/>
    <w:rsid w:val="00663B00"/>
    <w:rsid w:val="00685B32"/>
    <w:rsid w:val="00692F13"/>
    <w:rsid w:val="006953E1"/>
    <w:rsid w:val="0069785A"/>
    <w:rsid w:val="006A4548"/>
    <w:rsid w:val="006A7E41"/>
    <w:rsid w:val="006B1C5D"/>
    <w:rsid w:val="006B3E11"/>
    <w:rsid w:val="006B7838"/>
    <w:rsid w:val="006C0E9C"/>
    <w:rsid w:val="006D53D2"/>
    <w:rsid w:val="006D73DC"/>
    <w:rsid w:val="006E6CD2"/>
    <w:rsid w:val="006F6809"/>
    <w:rsid w:val="00706EBD"/>
    <w:rsid w:val="00715038"/>
    <w:rsid w:val="0072001B"/>
    <w:rsid w:val="007231A0"/>
    <w:rsid w:val="00732AB1"/>
    <w:rsid w:val="00751F8E"/>
    <w:rsid w:val="00755195"/>
    <w:rsid w:val="00771B26"/>
    <w:rsid w:val="00791AE2"/>
    <w:rsid w:val="007A120F"/>
    <w:rsid w:val="007A4C4C"/>
    <w:rsid w:val="007B218C"/>
    <w:rsid w:val="007B7F67"/>
    <w:rsid w:val="007C155B"/>
    <w:rsid w:val="007C6593"/>
    <w:rsid w:val="007E0276"/>
    <w:rsid w:val="008242C5"/>
    <w:rsid w:val="008269D1"/>
    <w:rsid w:val="0083301E"/>
    <w:rsid w:val="008334D2"/>
    <w:rsid w:val="008361D0"/>
    <w:rsid w:val="00837158"/>
    <w:rsid w:val="00840567"/>
    <w:rsid w:val="008429C8"/>
    <w:rsid w:val="00842F38"/>
    <w:rsid w:val="00857433"/>
    <w:rsid w:val="00860AFB"/>
    <w:rsid w:val="00875554"/>
    <w:rsid w:val="00875FA5"/>
    <w:rsid w:val="00882222"/>
    <w:rsid w:val="008878C5"/>
    <w:rsid w:val="0089063D"/>
    <w:rsid w:val="008A4E1D"/>
    <w:rsid w:val="008B30A7"/>
    <w:rsid w:val="008B4290"/>
    <w:rsid w:val="008E3007"/>
    <w:rsid w:val="008E4A00"/>
    <w:rsid w:val="008E55B0"/>
    <w:rsid w:val="008E7756"/>
    <w:rsid w:val="008F1362"/>
    <w:rsid w:val="008F7C6B"/>
    <w:rsid w:val="009041A4"/>
    <w:rsid w:val="00904EAB"/>
    <w:rsid w:val="00915BE4"/>
    <w:rsid w:val="0092460A"/>
    <w:rsid w:val="00925FAF"/>
    <w:rsid w:val="00944A8E"/>
    <w:rsid w:val="00944BB7"/>
    <w:rsid w:val="00962064"/>
    <w:rsid w:val="00974CE0"/>
    <w:rsid w:val="009929FE"/>
    <w:rsid w:val="00993009"/>
    <w:rsid w:val="0099475F"/>
    <w:rsid w:val="009A33B3"/>
    <w:rsid w:val="009B74CA"/>
    <w:rsid w:val="009C1EF3"/>
    <w:rsid w:val="009D2023"/>
    <w:rsid w:val="009E5A61"/>
    <w:rsid w:val="009F2C3E"/>
    <w:rsid w:val="00A04670"/>
    <w:rsid w:val="00A04B6C"/>
    <w:rsid w:val="00A21007"/>
    <w:rsid w:val="00A247D4"/>
    <w:rsid w:val="00A25BC2"/>
    <w:rsid w:val="00A26248"/>
    <w:rsid w:val="00A27243"/>
    <w:rsid w:val="00A3291A"/>
    <w:rsid w:val="00A408B9"/>
    <w:rsid w:val="00A40CD5"/>
    <w:rsid w:val="00A54CC2"/>
    <w:rsid w:val="00A66693"/>
    <w:rsid w:val="00A70EF5"/>
    <w:rsid w:val="00A7695B"/>
    <w:rsid w:val="00A81279"/>
    <w:rsid w:val="00A83D7A"/>
    <w:rsid w:val="00A91165"/>
    <w:rsid w:val="00AB2F1F"/>
    <w:rsid w:val="00AB47F1"/>
    <w:rsid w:val="00AC1E13"/>
    <w:rsid w:val="00AC768E"/>
    <w:rsid w:val="00AE2218"/>
    <w:rsid w:val="00AE4217"/>
    <w:rsid w:val="00AF2852"/>
    <w:rsid w:val="00AF3D0D"/>
    <w:rsid w:val="00B1173E"/>
    <w:rsid w:val="00B15278"/>
    <w:rsid w:val="00B16635"/>
    <w:rsid w:val="00B339FD"/>
    <w:rsid w:val="00B37628"/>
    <w:rsid w:val="00B40D49"/>
    <w:rsid w:val="00B57FD5"/>
    <w:rsid w:val="00B630B7"/>
    <w:rsid w:val="00B72C12"/>
    <w:rsid w:val="00B75835"/>
    <w:rsid w:val="00B948ED"/>
    <w:rsid w:val="00B957A3"/>
    <w:rsid w:val="00B96183"/>
    <w:rsid w:val="00BA03AD"/>
    <w:rsid w:val="00BC290E"/>
    <w:rsid w:val="00BC7257"/>
    <w:rsid w:val="00BD242D"/>
    <w:rsid w:val="00BE0438"/>
    <w:rsid w:val="00BE5A07"/>
    <w:rsid w:val="00C1386A"/>
    <w:rsid w:val="00C354B7"/>
    <w:rsid w:val="00C416F6"/>
    <w:rsid w:val="00C4492A"/>
    <w:rsid w:val="00C67752"/>
    <w:rsid w:val="00C71825"/>
    <w:rsid w:val="00C87CF6"/>
    <w:rsid w:val="00C94767"/>
    <w:rsid w:val="00C97276"/>
    <w:rsid w:val="00CA23DE"/>
    <w:rsid w:val="00CB15E0"/>
    <w:rsid w:val="00CC328B"/>
    <w:rsid w:val="00CD1441"/>
    <w:rsid w:val="00CD3D0D"/>
    <w:rsid w:val="00CD6D0F"/>
    <w:rsid w:val="00CE007F"/>
    <w:rsid w:val="00CE4E9E"/>
    <w:rsid w:val="00CF2619"/>
    <w:rsid w:val="00CF75EE"/>
    <w:rsid w:val="00D00FE8"/>
    <w:rsid w:val="00D06155"/>
    <w:rsid w:val="00D15EE3"/>
    <w:rsid w:val="00D2144F"/>
    <w:rsid w:val="00D25B8C"/>
    <w:rsid w:val="00D2643E"/>
    <w:rsid w:val="00D3454F"/>
    <w:rsid w:val="00D35804"/>
    <w:rsid w:val="00D41268"/>
    <w:rsid w:val="00D43C6C"/>
    <w:rsid w:val="00D51363"/>
    <w:rsid w:val="00D67A37"/>
    <w:rsid w:val="00D967C8"/>
    <w:rsid w:val="00DA4069"/>
    <w:rsid w:val="00DA4E53"/>
    <w:rsid w:val="00DB2A4C"/>
    <w:rsid w:val="00DB7E8C"/>
    <w:rsid w:val="00DC1D2A"/>
    <w:rsid w:val="00DD0791"/>
    <w:rsid w:val="00DD12CF"/>
    <w:rsid w:val="00DD2EC2"/>
    <w:rsid w:val="00DE643B"/>
    <w:rsid w:val="00DF6E8B"/>
    <w:rsid w:val="00E02F7E"/>
    <w:rsid w:val="00E26541"/>
    <w:rsid w:val="00E41CA6"/>
    <w:rsid w:val="00E473A4"/>
    <w:rsid w:val="00E62432"/>
    <w:rsid w:val="00E716CF"/>
    <w:rsid w:val="00E76C6B"/>
    <w:rsid w:val="00E9229E"/>
    <w:rsid w:val="00E94D61"/>
    <w:rsid w:val="00EB36C8"/>
    <w:rsid w:val="00ED1666"/>
    <w:rsid w:val="00EE58E5"/>
    <w:rsid w:val="00EF0036"/>
    <w:rsid w:val="00F121E9"/>
    <w:rsid w:val="00F12A91"/>
    <w:rsid w:val="00F12CFE"/>
    <w:rsid w:val="00F205D3"/>
    <w:rsid w:val="00F33A0E"/>
    <w:rsid w:val="00F33B13"/>
    <w:rsid w:val="00F34F5F"/>
    <w:rsid w:val="00F37CA0"/>
    <w:rsid w:val="00F844FC"/>
    <w:rsid w:val="00F93896"/>
    <w:rsid w:val="00F93951"/>
    <w:rsid w:val="00FB250A"/>
    <w:rsid w:val="00FC3843"/>
    <w:rsid w:val="00FD53C1"/>
    <w:rsid w:val="00FE2C4A"/>
    <w:rsid w:val="00FF0A2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7E5A16"/>
  <w15:docId w15:val="{E51ADD35-451D-4B39-89F9-711588670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89063D"/>
    <w:rPr>
      <w:lang w:val="en-GB" w:eastAsia="en-US"/>
    </w:rPr>
  </w:style>
  <w:style w:type="paragraph" w:styleId="Virsraksts1">
    <w:name w:val="heading 1"/>
    <w:basedOn w:val="Parasts"/>
    <w:next w:val="Parasts"/>
    <w:qFormat/>
    <w:pPr>
      <w:keepNext/>
      <w:jc w:val="center"/>
      <w:outlineLvl w:val="0"/>
    </w:pPr>
    <w:rPr>
      <w:b/>
      <w:bCs/>
    </w:rPr>
  </w:style>
  <w:style w:type="paragraph" w:styleId="Virsraksts2">
    <w:name w:val="heading 2"/>
    <w:basedOn w:val="Parasts"/>
    <w:next w:val="Parasts"/>
    <w:qFormat/>
    <w:pPr>
      <w:keepNext/>
      <w:widowControl w:val="0"/>
      <w:jc w:val="both"/>
      <w:outlineLvl w:val="1"/>
    </w:pPr>
    <w:rPr>
      <w:rFonts w:ascii="Arial" w:hAnsi="Arial"/>
      <w:snapToGrid w:val="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pPr>
      <w:tabs>
        <w:tab w:val="center" w:pos="4320"/>
        <w:tab w:val="right" w:pos="8640"/>
      </w:tabs>
    </w:pPr>
    <w:rPr>
      <w:lang w:val="en-US" w:eastAsia="lv-LV"/>
    </w:rPr>
  </w:style>
  <w:style w:type="paragraph" w:styleId="Kjene">
    <w:name w:val="footer"/>
    <w:basedOn w:val="Parasts"/>
    <w:link w:val="KjeneRakstz"/>
    <w:uiPriority w:val="99"/>
    <w:pPr>
      <w:tabs>
        <w:tab w:val="center" w:pos="4153"/>
        <w:tab w:val="right" w:pos="8306"/>
      </w:tabs>
    </w:pPr>
  </w:style>
  <w:style w:type="paragraph" w:styleId="Pamattekstsaratkpi">
    <w:name w:val="Body Text Indent"/>
    <w:basedOn w:val="Parasts"/>
    <w:pPr>
      <w:ind w:left="2520" w:hanging="2520"/>
      <w:jc w:val="both"/>
    </w:pPr>
    <w:rPr>
      <w:rFonts w:ascii="Bookman Old Style" w:hAnsi="Bookman Old Style"/>
    </w:rPr>
  </w:style>
  <w:style w:type="character" w:styleId="Lappusesnumurs">
    <w:name w:val="page number"/>
    <w:basedOn w:val="Noklusjumarindkopasfonts"/>
  </w:style>
  <w:style w:type="paragraph" w:styleId="Pamatteksts">
    <w:name w:val="Body Text"/>
    <w:basedOn w:val="Parasts"/>
    <w:link w:val="PamattekstsRakstz"/>
    <w:pPr>
      <w:jc w:val="both"/>
    </w:pPr>
    <w:rPr>
      <w:rFonts w:ascii="Belwe Lt TL" w:hAnsi="Belwe Lt TL"/>
    </w:rPr>
  </w:style>
  <w:style w:type="character" w:styleId="Hipersaite">
    <w:name w:val="Hyperlink"/>
    <w:basedOn w:val="Noklusjumarindkopasfonts"/>
    <w:unhideWhenUsed/>
    <w:rsid w:val="00DA4E53"/>
    <w:rPr>
      <w:color w:val="000099"/>
      <w:u w:val="single"/>
    </w:rPr>
  </w:style>
  <w:style w:type="paragraph" w:styleId="Paraststmeklis">
    <w:name w:val="Normal (Web)"/>
    <w:basedOn w:val="Parasts"/>
    <w:uiPriority w:val="99"/>
    <w:unhideWhenUsed/>
    <w:rsid w:val="00DA4E53"/>
    <w:pPr>
      <w:spacing w:before="100" w:beforeAutospacing="1" w:after="100" w:afterAutospacing="1"/>
    </w:pPr>
    <w:rPr>
      <w:lang w:eastAsia="lv-LV"/>
    </w:rPr>
  </w:style>
  <w:style w:type="character" w:styleId="Izteiksmgs">
    <w:name w:val="Strong"/>
    <w:basedOn w:val="Noklusjumarindkopasfonts"/>
    <w:uiPriority w:val="22"/>
    <w:qFormat/>
    <w:rsid w:val="00DA4E53"/>
    <w:rPr>
      <w:b/>
      <w:bCs/>
    </w:rPr>
  </w:style>
  <w:style w:type="paragraph" w:styleId="Balonteksts">
    <w:name w:val="Balloon Text"/>
    <w:basedOn w:val="Parasts"/>
    <w:semiHidden/>
    <w:rsid w:val="004E375D"/>
    <w:rPr>
      <w:rFonts w:ascii="Tahoma" w:hAnsi="Tahoma" w:cs="Tahoma"/>
      <w:sz w:val="16"/>
      <w:szCs w:val="16"/>
    </w:rPr>
  </w:style>
  <w:style w:type="paragraph" w:styleId="Nosaukums">
    <w:name w:val="Title"/>
    <w:basedOn w:val="Parasts"/>
    <w:link w:val="NosaukumsRakstz"/>
    <w:qFormat/>
    <w:rsid w:val="0089063D"/>
    <w:pPr>
      <w:jc w:val="center"/>
    </w:pPr>
    <w:rPr>
      <w:sz w:val="28"/>
      <w:lang w:val="lv-LV"/>
    </w:rPr>
  </w:style>
  <w:style w:type="character" w:customStyle="1" w:styleId="NosaukumsRakstz">
    <w:name w:val="Nosaukums Rakstz."/>
    <w:basedOn w:val="Noklusjumarindkopasfonts"/>
    <w:link w:val="Nosaukums"/>
    <w:rsid w:val="0089063D"/>
    <w:rPr>
      <w:sz w:val="28"/>
      <w:lang w:eastAsia="en-US"/>
    </w:rPr>
  </w:style>
  <w:style w:type="paragraph" w:styleId="Sarakstarindkopa">
    <w:name w:val="List Paragraph"/>
    <w:aliases w:val="Strip,H&amp;P List Paragraph,2,List Paragraph Red,Bullet EY,Satura rādītājs,PPS_Bullet,Normal bullet 2,Bullet list,Syle 1,Virsraksti,Saistīto dokumentu saraksts,Numurets,Numbered Para 1,Dot pt,No Spacing1,List Paragraph Char Char Char"/>
    <w:basedOn w:val="Parasts"/>
    <w:link w:val="SarakstarindkopaRakstz"/>
    <w:uiPriority w:val="34"/>
    <w:qFormat/>
    <w:rsid w:val="0089063D"/>
    <w:pPr>
      <w:ind w:left="720"/>
    </w:pPr>
  </w:style>
  <w:style w:type="character" w:customStyle="1" w:styleId="FontStyle15">
    <w:name w:val="Font Style15"/>
    <w:rsid w:val="0089063D"/>
    <w:rPr>
      <w:rFonts w:ascii="Times New Roman" w:hAnsi="Times New Roman"/>
      <w:sz w:val="22"/>
    </w:rPr>
  </w:style>
  <w:style w:type="paragraph" w:styleId="Pamatteksts2">
    <w:name w:val="Body Text 2"/>
    <w:basedOn w:val="Parasts"/>
    <w:link w:val="Pamatteksts2Rakstz"/>
    <w:rsid w:val="0089063D"/>
    <w:pPr>
      <w:spacing w:after="120" w:line="480" w:lineRule="auto"/>
    </w:pPr>
    <w:rPr>
      <w:sz w:val="24"/>
      <w:szCs w:val="24"/>
      <w:lang w:val="lv-LV"/>
    </w:rPr>
  </w:style>
  <w:style w:type="character" w:customStyle="1" w:styleId="Pamatteksts2Rakstz">
    <w:name w:val="Pamatteksts 2 Rakstz."/>
    <w:basedOn w:val="Noklusjumarindkopasfonts"/>
    <w:link w:val="Pamatteksts2"/>
    <w:rsid w:val="0089063D"/>
    <w:rPr>
      <w:sz w:val="24"/>
      <w:szCs w:val="24"/>
      <w:lang w:eastAsia="en-US"/>
    </w:rPr>
  </w:style>
  <w:style w:type="character" w:customStyle="1" w:styleId="KjeneRakstz">
    <w:name w:val="Kājene Rakstz."/>
    <w:basedOn w:val="Noklusjumarindkopasfonts"/>
    <w:link w:val="Kjene"/>
    <w:uiPriority w:val="99"/>
    <w:rsid w:val="0089063D"/>
    <w:rPr>
      <w:lang w:val="en-GB" w:eastAsia="en-US"/>
    </w:rPr>
  </w:style>
  <w:style w:type="paragraph" w:styleId="Prskatjums">
    <w:name w:val="Revision"/>
    <w:hidden/>
    <w:uiPriority w:val="99"/>
    <w:semiHidden/>
    <w:rsid w:val="00CF75EE"/>
    <w:rPr>
      <w:lang w:val="en-GB" w:eastAsia="en-US"/>
    </w:rPr>
  </w:style>
  <w:style w:type="character" w:customStyle="1" w:styleId="Neatrisintapieminana1">
    <w:name w:val="Neatrisināta pieminēšana1"/>
    <w:basedOn w:val="Noklusjumarindkopasfonts"/>
    <w:uiPriority w:val="99"/>
    <w:semiHidden/>
    <w:unhideWhenUsed/>
    <w:rsid w:val="00F844FC"/>
    <w:rPr>
      <w:color w:val="605E5C"/>
      <w:shd w:val="clear" w:color="auto" w:fill="E1DFDD"/>
    </w:rPr>
  </w:style>
  <w:style w:type="character" w:styleId="Izmantotahipersaite">
    <w:name w:val="FollowedHyperlink"/>
    <w:basedOn w:val="Noklusjumarindkopasfonts"/>
    <w:semiHidden/>
    <w:unhideWhenUsed/>
    <w:rsid w:val="00860AFB"/>
    <w:rPr>
      <w:color w:val="800080" w:themeColor="followedHyperlink"/>
      <w:u w:val="single"/>
    </w:rPr>
  </w:style>
  <w:style w:type="paragraph" w:customStyle="1" w:styleId="Default">
    <w:name w:val="Default"/>
    <w:rsid w:val="00113566"/>
    <w:pPr>
      <w:autoSpaceDE w:val="0"/>
      <w:autoSpaceDN w:val="0"/>
      <w:adjustRightInd w:val="0"/>
    </w:pPr>
    <w:rPr>
      <w:color w:val="000000"/>
      <w:sz w:val="24"/>
      <w:szCs w:val="24"/>
    </w:rPr>
  </w:style>
  <w:style w:type="character" w:customStyle="1" w:styleId="SarakstarindkopaRakstz">
    <w:name w:val="Saraksta rindkopa Rakstz."/>
    <w:aliases w:val="Strip Rakstz.,H&amp;P List Paragraph Rakstz.,2 Rakstz.,List Paragraph Red Rakstz.,Bullet EY Rakstz.,Satura rādītājs Rakstz.,PPS_Bullet Rakstz.,Normal bullet 2 Rakstz.,Bullet list Rakstz.,Syle 1 Rakstz.,Virsraksti Rakstz."/>
    <w:link w:val="Sarakstarindkopa"/>
    <w:uiPriority w:val="34"/>
    <w:qFormat/>
    <w:locked/>
    <w:rsid w:val="00113566"/>
    <w:rPr>
      <w:lang w:val="en-GB" w:eastAsia="en-US"/>
    </w:rPr>
  </w:style>
  <w:style w:type="character" w:customStyle="1" w:styleId="PamattekstsRakstz">
    <w:name w:val="Pamatteksts Rakstz."/>
    <w:basedOn w:val="Noklusjumarindkopasfonts"/>
    <w:link w:val="Pamatteksts"/>
    <w:rsid w:val="00A7695B"/>
    <w:rPr>
      <w:rFonts w:ascii="Belwe Lt TL" w:hAnsi="Belwe Lt TL"/>
      <w:lang w:val="en-GB" w:eastAsia="en-US"/>
    </w:rPr>
  </w:style>
  <w:style w:type="paragraph" w:customStyle="1" w:styleId="Style1">
    <w:name w:val="Style1"/>
    <w:basedOn w:val="Parasts"/>
    <w:rsid w:val="00A7695B"/>
    <w:pPr>
      <w:widowControl w:val="0"/>
      <w:spacing w:line="374" w:lineRule="exact"/>
      <w:jc w:val="center"/>
    </w:pPr>
    <w:rPr>
      <w:sz w:val="24"/>
      <w:lang w:val="lv-LV" w:eastAsia="lv-LV"/>
    </w:rPr>
  </w:style>
  <w:style w:type="paragraph" w:customStyle="1" w:styleId="Style2">
    <w:name w:val="Style2"/>
    <w:basedOn w:val="Parasts"/>
    <w:rsid w:val="00A7695B"/>
    <w:pPr>
      <w:widowControl w:val="0"/>
    </w:pPr>
    <w:rPr>
      <w:sz w:val="24"/>
      <w:lang w:val="lv-LV" w:eastAsia="lv-LV"/>
    </w:rPr>
  </w:style>
  <w:style w:type="paragraph" w:customStyle="1" w:styleId="Style7">
    <w:name w:val="Style7"/>
    <w:basedOn w:val="Parasts"/>
    <w:rsid w:val="00A7695B"/>
    <w:pPr>
      <w:widowControl w:val="0"/>
      <w:spacing w:line="278" w:lineRule="exact"/>
      <w:jc w:val="both"/>
    </w:pPr>
    <w:rPr>
      <w:sz w:val="24"/>
      <w:lang w:val="lv-LV" w:eastAsia="lv-LV"/>
    </w:rPr>
  </w:style>
  <w:style w:type="character" w:customStyle="1" w:styleId="FontStyle14">
    <w:name w:val="Font Style14"/>
    <w:rsid w:val="00A7695B"/>
    <w:rPr>
      <w:rFonts w:ascii="Times New Roman" w:hAnsi="Times New Roman"/>
      <w:b/>
      <w:sz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lgava.lv" TargetMode="External"/><Relationship Id="rId13" Type="http://schemas.openxmlformats.org/officeDocument/2006/relationships/hyperlink" Target="http://www.latvija.lv"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ainars.buse@jelgava.lv"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izsoles.ta.gov.lv"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zsoles.ta.gov.lv" TargetMode="External"/><Relationship Id="rId5" Type="http://schemas.openxmlformats.org/officeDocument/2006/relationships/webSettings" Target="webSettings.xml"/><Relationship Id="rId15" Type="http://schemas.openxmlformats.org/officeDocument/2006/relationships/hyperlink" Target="https://izsoles.ta.gov.lv" TargetMode="External"/><Relationship Id="rId10" Type="http://schemas.openxmlformats.org/officeDocument/2006/relationships/hyperlink" Target="http://www.jelgava.lv"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hyperlink" Target="https://izsoles.ta.gov.lv"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314D9E-8C0B-4C1A-8F8C-C70A602EFF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18885</Words>
  <Characters>10766</Characters>
  <Application>Microsoft Office Word</Application>
  <DocSecurity>0</DocSecurity>
  <Lines>89</Lines>
  <Paragraphs>59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29592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Ainārs Buse</dc:creator>
  <cp:lastModifiedBy>Ainārs Buse</cp:lastModifiedBy>
  <cp:revision>2</cp:revision>
  <cp:lastPrinted>2010-02-24T14:36:00Z</cp:lastPrinted>
  <dcterms:created xsi:type="dcterms:W3CDTF">2025-12-08T16:36:00Z</dcterms:created>
  <dcterms:modified xsi:type="dcterms:W3CDTF">2025-12-08T16:36:00Z</dcterms:modified>
</cp:coreProperties>
</file>