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C284" w14:textId="77777777" w:rsidR="00FE6015" w:rsidRPr="00D32064" w:rsidRDefault="00FE6015" w:rsidP="00FE6015">
      <w:pPr>
        <w:spacing w:after="0" w:line="240" w:lineRule="auto"/>
        <w:jc w:val="right"/>
        <w:rPr>
          <w:rFonts w:ascii="Times New Roman" w:hAnsi="Times New Roman"/>
          <w:sz w:val="20"/>
          <w:szCs w:val="20"/>
        </w:rPr>
      </w:pPr>
      <w:r w:rsidRPr="00D32064">
        <w:rPr>
          <w:rFonts w:ascii="Times New Roman" w:hAnsi="Times New Roman"/>
          <w:sz w:val="20"/>
          <w:szCs w:val="20"/>
        </w:rPr>
        <w:t>APSTIPRINĀTS</w:t>
      </w:r>
    </w:p>
    <w:p w14:paraId="5E51B41A" w14:textId="77777777" w:rsidR="00FE6015" w:rsidRPr="00D32064" w:rsidRDefault="00FE6015" w:rsidP="00FE6015">
      <w:pPr>
        <w:tabs>
          <w:tab w:val="left" w:pos="0"/>
        </w:tabs>
        <w:spacing w:after="0" w:line="240" w:lineRule="auto"/>
        <w:ind w:right="26"/>
        <w:jc w:val="right"/>
        <w:rPr>
          <w:rFonts w:ascii="Times New Roman" w:hAnsi="Times New Roman"/>
          <w:sz w:val="20"/>
          <w:szCs w:val="20"/>
          <w:lang w:eastAsia="lv-LV"/>
        </w:rPr>
      </w:pPr>
      <w:r w:rsidRPr="00D32064">
        <w:rPr>
          <w:rFonts w:ascii="Times New Roman" w:hAnsi="Times New Roman"/>
          <w:sz w:val="20"/>
          <w:szCs w:val="20"/>
          <w:lang w:eastAsia="lv-LV"/>
        </w:rPr>
        <w:t xml:space="preserve">Izsoles komisijas </w:t>
      </w:r>
    </w:p>
    <w:p w14:paraId="7DBD1F2A" w14:textId="1AA7543B" w:rsidR="00FE6015" w:rsidRPr="00D32064" w:rsidRDefault="00FE6015" w:rsidP="00FE6015">
      <w:pPr>
        <w:tabs>
          <w:tab w:val="left" w:pos="0"/>
        </w:tabs>
        <w:spacing w:after="0" w:line="240" w:lineRule="auto"/>
        <w:ind w:right="26"/>
        <w:jc w:val="right"/>
        <w:rPr>
          <w:rFonts w:ascii="Times New Roman" w:hAnsi="Times New Roman"/>
          <w:sz w:val="20"/>
          <w:szCs w:val="20"/>
          <w:lang w:eastAsia="lv-LV"/>
        </w:rPr>
      </w:pPr>
      <w:r w:rsidRPr="00D32064">
        <w:rPr>
          <w:rFonts w:ascii="Times New Roman" w:hAnsi="Times New Roman"/>
          <w:sz w:val="20"/>
          <w:szCs w:val="20"/>
          <w:lang w:eastAsia="lv-LV"/>
        </w:rPr>
        <w:t xml:space="preserve">2025. gada </w:t>
      </w:r>
      <w:r w:rsidR="00090FCC" w:rsidRPr="00D32064">
        <w:rPr>
          <w:rFonts w:ascii="Times New Roman" w:hAnsi="Times New Roman"/>
          <w:sz w:val="20"/>
          <w:szCs w:val="20"/>
          <w:lang w:eastAsia="lv-LV"/>
        </w:rPr>
        <w:t>24</w:t>
      </w:r>
      <w:r w:rsidRPr="00D32064">
        <w:rPr>
          <w:rFonts w:ascii="Times New Roman" w:hAnsi="Times New Roman"/>
          <w:sz w:val="20"/>
          <w:szCs w:val="20"/>
          <w:lang w:eastAsia="lv-LV"/>
        </w:rPr>
        <w:t>. novembra sēdē</w:t>
      </w:r>
    </w:p>
    <w:p w14:paraId="5B617D9A" w14:textId="25C63F84" w:rsidR="00FE6015" w:rsidRPr="00D32064" w:rsidRDefault="00FE6015" w:rsidP="00FE6015">
      <w:pPr>
        <w:tabs>
          <w:tab w:val="left" w:pos="0"/>
        </w:tabs>
        <w:spacing w:after="0" w:line="240" w:lineRule="auto"/>
        <w:ind w:right="26"/>
        <w:jc w:val="right"/>
        <w:rPr>
          <w:rFonts w:ascii="Times New Roman" w:hAnsi="Times New Roman"/>
          <w:sz w:val="20"/>
          <w:szCs w:val="20"/>
          <w:lang w:eastAsia="lv-LV"/>
        </w:rPr>
      </w:pPr>
      <w:r w:rsidRPr="00D32064">
        <w:rPr>
          <w:rFonts w:ascii="Times New Roman" w:hAnsi="Times New Roman"/>
          <w:sz w:val="20"/>
          <w:szCs w:val="20"/>
          <w:lang w:eastAsia="lv-LV"/>
        </w:rPr>
        <w:t>(protokols Nr. 1)</w:t>
      </w:r>
    </w:p>
    <w:p w14:paraId="461C53CA" w14:textId="77777777" w:rsidR="00FE6015" w:rsidRPr="00D32064" w:rsidRDefault="00FE6015" w:rsidP="00FE6015">
      <w:pPr>
        <w:tabs>
          <w:tab w:val="left" w:pos="0"/>
        </w:tabs>
        <w:spacing w:after="0" w:line="240" w:lineRule="auto"/>
        <w:ind w:right="26"/>
        <w:jc w:val="right"/>
        <w:rPr>
          <w:rFonts w:ascii="Times New Roman" w:hAnsi="Times New Roman"/>
          <w:sz w:val="20"/>
          <w:szCs w:val="20"/>
          <w:lang w:eastAsia="ru-RU"/>
        </w:rPr>
      </w:pPr>
    </w:p>
    <w:p w14:paraId="4CA5FF45" w14:textId="77777777" w:rsidR="00FE6015" w:rsidRPr="00D32064" w:rsidRDefault="00FE6015" w:rsidP="00FE6015">
      <w:pPr>
        <w:keepNext/>
        <w:spacing w:after="0" w:line="240" w:lineRule="auto"/>
        <w:ind w:right="27"/>
        <w:jc w:val="center"/>
        <w:outlineLvl w:val="2"/>
        <w:rPr>
          <w:rFonts w:ascii="Times New Roman" w:hAnsi="Times New Roman"/>
          <w:b/>
          <w:bCs/>
          <w:sz w:val="24"/>
          <w:szCs w:val="24"/>
        </w:rPr>
      </w:pPr>
      <w:r w:rsidRPr="00D32064">
        <w:rPr>
          <w:rFonts w:ascii="Times New Roman" w:hAnsi="Times New Roman"/>
          <w:b/>
          <w:bCs/>
          <w:sz w:val="24"/>
          <w:szCs w:val="24"/>
        </w:rPr>
        <w:t>Jāņa Asara ielā 1, Jelgavā, būves ar kadastra apzīmējumu 09000040103001 nedzīvojamo telpu– kafejnīcas telpas 126 m</w:t>
      </w:r>
      <w:r w:rsidRPr="00D32064">
        <w:rPr>
          <w:rFonts w:ascii="Times New Roman" w:hAnsi="Times New Roman"/>
          <w:b/>
          <w:bCs/>
          <w:sz w:val="24"/>
          <w:szCs w:val="24"/>
          <w:vertAlign w:val="superscript"/>
        </w:rPr>
        <w:t xml:space="preserve">2  </w:t>
      </w:r>
      <w:r w:rsidRPr="00D32064">
        <w:rPr>
          <w:rFonts w:ascii="Times New Roman" w:hAnsi="Times New Roman"/>
          <w:b/>
          <w:bCs/>
          <w:sz w:val="24"/>
          <w:szCs w:val="24"/>
        </w:rPr>
        <w:t>platībā ar piegulošo zemi 881 m</w:t>
      </w:r>
      <w:r w:rsidRPr="00D32064">
        <w:rPr>
          <w:rFonts w:ascii="Times New Roman" w:hAnsi="Times New Roman"/>
          <w:b/>
          <w:bCs/>
          <w:sz w:val="24"/>
          <w:szCs w:val="24"/>
          <w:vertAlign w:val="superscript"/>
        </w:rPr>
        <w:t xml:space="preserve">2 </w:t>
      </w:r>
      <w:r w:rsidRPr="00D32064">
        <w:rPr>
          <w:rFonts w:ascii="Times New Roman" w:hAnsi="Times New Roman"/>
          <w:b/>
          <w:bCs/>
          <w:sz w:val="24"/>
          <w:szCs w:val="24"/>
        </w:rPr>
        <w:t xml:space="preserve"> platībā</w:t>
      </w:r>
      <w:r w:rsidRPr="00D32064">
        <w:rPr>
          <w:rFonts w:ascii="Times New Roman" w:hAnsi="Times New Roman"/>
          <w:b/>
          <w:bCs/>
          <w:sz w:val="24"/>
          <w:szCs w:val="24"/>
          <w:vertAlign w:val="superscript"/>
        </w:rPr>
        <w:t xml:space="preserve"> </w:t>
      </w:r>
      <w:r w:rsidRPr="00D32064">
        <w:rPr>
          <w:rFonts w:ascii="Times New Roman" w:hAnsi="Times New Roman"/>
          <w:b/>
          <w:bCs/>
          <w:sz w:val="24"/>
          <w:szCs w:val="24"/>
        </w:rPr>
        <w:t xml:space="preserve">nomas tiesību </w:t>
      </w:r>
    </w:p>
    <w:p w14:paraId="47C733DD" w14:textId="1F16E6EE" w:rsidR="00FE6015" w:rsidRPr="00D32064" w:rsidRDefault="00FE6015" w:rsidP="00FE6015">
      <w:pPr>
        <w:keepNext/>
        <w:spacing w:after="0" w:line="240" w:lineRule="auto"/>
        <w:ind w:right="27"/>
        <w:jc w:val="center"/>
        <w:outlineLvl w:val="2"/>
        <w:rPr>
          <w:rFonts w:ascii="Times New Roman" w:hAnsi="Times New Roman"/>
          <w:b/>
          <w:bCs/>
          <w:caps/>
          <w:sz w:val="24"/>
          <w:szCs w:val="24"/>
        </w:rPr>
      </w:pPr>
      <w:r w:rsidRPr="00D32064">
        <w:rPr>
          <w:rFonts w:ascii="Times New Roman" w:hAnsi="Times New Roman"/>
          <w:b/>
          <w:bCs/>
          <w:sz w:val="24"/>
          <w:szCs w:val="24"/>
        </w:rPr>
        <w:t>pirmās mutiskās izsoles nolikums</w:t>
      </w:r>
    </w:p>
    <w:p w14:paraId="401D8A10" w14:textId="77777777" w:rsidR="00FE6015" w:rsidRPr="00D32064" w:rsidRDefault="00FE6015" w:rsidP="00FE6015">
      <w:pPr>
        <w:spacing w:after="0" w:line="240" w:lineRule="auto"/>
        <w:ind w:firstLine="567"/>
        <w:jc w:val="both"/>
        <w:rPr>
          <w:rFonts w:ascii="Times New Roman" w:hAnsi="Times New Roman"/>
          <w:sz w:val="12"/>
          <w:szCs w:val="12"/>
        </w:rPr>
      </w:pPr>
    </w:p>
    <w:p w14:paraId="48466D6A" w14:textId="77777777" w:rsidR="00FE6015" w:rsidRPr="00D32064" w:rsidRDefault="00FE6015" w:rsidP="00FE6015">
      <w:pPr>
        <w:numPr>
          <w:ilvl w:val="0"/>
          <w:numId w:val="1"/>
        </w:numPr>
        <w:spacing w:after="0" w:line="240" w:lineRule="auto"/>
        <w:jc w:val="center"/>
        <w:outlineLvl w:val="4"/>
        <w:rPr>
          <w:rFonts w:ascii="Times New Roman" w:hAnsi="Times New Roman"/>
          <w:b/>
          <w:bCs/>
          <w:iCs/>
          <w:sz w:val="24"/>
          <w:szCs w:val="24"/>
          <w:lang w:eastAsia="lv-LV"/>
        </w:rPr>
      </w:pPr>
      <w:r w:rsidRPr="00D32064">
        <w:rPr>
          <w:rFonts w:ascii="Times New Roman" w:hAnsi="Times New Roman"/>
          <w:b/>
          <w:bCs/>
          <w:iCs/>
          <w:sz w:val="24"/>
          <w:szCs w:val="24"/>
          <w:lang w:eastAsia="lv-LV"/>
        </w:rPr>
        <w:t>Vispārīgie jautājumi</w:t>
      </w:r>
    </w:p>
    <w:p w14:paraId="50E06109" w14:textId="7A239F0C" w:rsidR="00FE6015" w:rsidRPr="00D32064" w:rsidRDefault="00FE6015" w:rsidP="00FE6015">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b/>
          <w:bCs/>
          <w:caps/>
          <w:sz w:val="24"/>
          <w:szCs w:val="24"/>
        </w:rPr>
        <w:t xml:space="preserve"> </w:t>
      </w:r>
      <w:r w:rsidRPr="00D32064">
        <w:rPr>
          <w:rFonts w:ascii="Times New Roman" w:hAnsi="Times New Roman"/>
          <w:caps/>
          <w:sz w:val="24"/>
          <w:szCs w:val="24"/>
        </w:rPr>
        <w:t>N</w:t>
      </w:r>
      <w:r w:rsidRPr="00D32064">
        <w:rPr>
          <w:rFonts w:ascii="Times New Roman" w:hAnsi="Times New Roman"/>
          <w:sz w:val="24"/>
          <w:szCs w:val="24"/>
        </w:rPr>
        <w:t xml:space="preserve">ekustamā īpašuma ar kadastra numuru </w:t>
      </w:r>
      <w:bookmarkStart w:id="0" w:name="_Hlk216965475"/>
      <w:r w:rsidRPr="00D32064">
        <w:rPr>
          <w:rFonts w:ascii="Times New Roman" w:hAnsi="Times New Roman"/>
          <w:sz w:val="24"/>
          <w:szCs w:val="24"/>
        </w:rPr>
        <w:t xml:space="preserve">09000040103 </w:t>
      </w:r>
      <w:bookmarkStart w:id="1" w:name="_Hlk216965381"/>
      <w:bookmarkEnd w:id="0"/>
      <w:r w:rsidRPr="00D32064">
        <w:rPr>
          <w:rFonts w:ascii="Times New Roman" w:hAnsi="Times New Roman"/>
          <w:sz w:val="24"/>
          <w:szCs w:val="24"/>
        </w:rPr>
        <w:t>Jāņa Asara ielā 1, Jelgavā</w:t>
      </w:r>
      <w:bookmarkEnd w:id="1"/>
      <w:r w:rsidRPr="00D32064">
        <w:rPr>
          <w:rFonts w:ascii="Times New Roman" w:hAnsi="Times New Roman"/>
          <w:sz w:val="24"/>
          <w:szCs w:val="24"/>
        </w:rPr>
        <w:t>, būves ar kadastra apzīmējumu 09000040103001, nedzīvojamo telpu – kafejnīca 126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 ar piegulošo zemi 881</w:t>
      </w:r>
      <w:r w:rsidR="008B1CC6" w:rsidRPr="00D32064">
        <w:rPr>
          <w:rFonts w:ascii="Times New Roman" w:hAnsi="Times New Roman"/>
          <w:sz w:val="24"/>
          <w:szCs w:val="24"/>
        </w:rPr>
        <w:t xml:space="preserve"> </w:t>
      </w:r>
      <w:r w:rsidRPr="00D32064">
        <w:rPr>
          <w:rFonts w:ascii="Times New Roman" w:hAnsi="Times New Roman"/>
          <w:sz w:val="24"/>
          <w:szCs w:val="24"/>
        </w:rPr>
        <w:t>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 nomas tiesību pirmās rakstiskās izsoles nolikums (turpmāk-Nolikums) nosaka kārtību, kādā tiek rīkota nomas tiesību pirmā mutiskā izsole.</w:t>
      </w:r>
    </w:p>
    <w:p w14:paraId="4AF774D4" w14:textId="77777777" w:rsidR="00FE6015" w:rsidRPr="00D32064" w:rsidRDefault="00FE6015" w:rsidP="00FE6015">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sz w:val="24"/>
          <w:szCs w:val="24"/>
        </w:rPr>
        <w:t xml:space="preserve"> Izsoles sludinājums un izsoles Nolikums tiek publicēts Jelgavas valstspilsētas pašvaldības tīmekļa vietnē </w:t>
      </w:r>
      <w:hyperlink r:id="rId7" w:history="1">
        <w:r w:rsidRPr="00D32064">
          <w:rPr>
            <w:rStyle w:val="Hipersaite"/>
            <w:rFonts w:ascii="Times New Roman" w:eastAsiaTheme="majorEastAsia" w:hAnsi="Times New Roman"/>
            <w:color w:val="auto"/>
            <w:sz w:val="24"/>
            <w:szCs w:val="24"/>
          </w:rPr>
          <w:t>www.jelgava.lv</w:t>
        </w:r>
      </w:hyperlink>
      <w:r w:rsidRPr="00D32064">
        <w:rPr>
          <w:rFonts w:ascii="Times New Roman" w:hAnsi="Times New Roman"/>
          <w:sz w:val="24"/>
          <w:szCs w:val="24"/>
        </w:rPr>
        <w:t xml:space="preserve"> sadaļā “Pašvaldība/Sludinājumi”.</w:t>
      </w:r>
    </w:p>
    <w:p w14:paraId="237408EC" w14:textId="2A8950FE" w:rsidR="00FE6015" w:rsidRPr="00D32064" w:rsidRDefault="00FE6015" w:rsidP="00FE6015">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sz w:val="24"/>
          <w:szCs w:val="24"/>
        </w:rPr>
        <w:t xml:space="preserve"> Mutisko izsoli organizē ar Jelgavas valstspilsētas pašvaldības iestādes “Jelgavas reģionālais tūrisma centrs” (turpmāk – Iestāde) 2025. gada 24. novembra rīkojumu Nr. 1-07/35 „Par Jāņa Asara ielas 1, Jelgavā, kafejnīcas telpu ar piegulošo zemi nomas tiesību izsoles komisijas izveidošanu” izveidota un apstiprināta nomas tiesību izsoles komisija (turpmāk-Komisija). </w:t>
      </w:r>
    </w:p>
    <w:p w14:paraId="7D15AB47" w14:textId="77777777" w:rsidR="00FE6015" w:rsidRPr="00D32064" w:rsidRDefault="00FE6015" w:rsidP="00FE6015">
      <w:pPr>
        <w:spacing w:after="0" w:line="240" w:lineRule="auto"/>
        <w:ind w:left="715"/>
        <w:jc w:val="both"/>
        <w:outlineLvl w:val="4"/>
        <w:rPr>
          <w:rFonts w:ascii="Times New Roman" w:hAnsi="Times New Roman"/>
          <w:b/>
          <w:bCs/>
          <w:iCs/>
          <w:sz w:val="24"/>
          <w:szCs w:val="24"/>
          <w:lang w:eastAsia="lv-LV"/>
        </w:rPr>
      </w:pPr>
    </w:p>
    <w:p w14:paraId="358719CE" w14:textId="77777777" w:rsidR="00FE6015" w:rsidRPr="00D32064" w:rsidRDefault="00FE6015" w:rsidP="00FE6015">
      <w:pPr>
        <w:numPr>
          <w:ilvl w:val="0"/>
          <w:numId w:val="1"/>
        </w:numPr>
        <w:spacing w:after="0" w:line="240" w:lineRule="auto"/>
        <w:jc w:val="center"/>
        <w:outlineLvl w:val="4"/>
        <w:rPr>
          <w:rFonts w:ascii="Times New Roman" w:hAnsi="Times New Roman"/>
          <w:b/>
          <w:bCs/>
          <w:iCs/>
          <w:sz w:val="24"/>
          <w:szCs w:val="24"/>
          <w:lang w:eastAsia="lv-LV"/>
        </w:rPr>
      </w:pPr>
      <w:r w:rsidRPr="00D32064">
        <w:rPr>
          <w:rFonts w:ascii="Times New Roman" w:hAnsi="Times New Roman"/>
          <w:b/>
          <w:bCs/>
          <w:iCs/>
          <w:sz w:val="24"/>
          <w:szCs w:val="24"/>
          <w:lang w:eastAsia="lv-LV"/>
        </w:rPr>
        <w:t>Nomas objekts, mērķis, nosacītā nomas maksa un nomas termiņš</w:t>
      </w:r>
    </w:p>
    <w:p w14:paraId="1AF5C609" w14:textId="62F3A4B6" w:rsidR="00FE6015" w:rsidRPr="00D32064" w:rsidRDefault="00FE6015" w:rsidP="00FE6015">
      <w:pPr>
        <w:numPr>
          <w:ilvl w:val="1"/>
          <w:numId w:val="1"/>
        </w:numPr>
        <w:spacing w:after="0" w:line="240" w:lineRule="auto"/>
        <w:ind w:hanging="431"/>
        <w:jc w:val="both"/>
        <w:rPr>
          <w:rFonts w:ascii="Times New Roman" w:hAnsi="Times New Roman"/>
        </w:rPr>
      </w:pPr>
      <w:r w:rsidRPr="00D32064">
        <w:rPr>
          <w:rFonts w:ascii="Times New Roman" w:hAnsi="Times New Roman"/>
          <w:sz w:val="24"/>
          <w:szCs w:val="24"/>
          <w:lang w:eastAsia="lv-LV"/>
        </w:rPr>
        <w:t xml:space="preserve"> Nomas objekts ir Iestādes </w:t>
      </w:r>
      <w:r w:rsidRPr="00D32064">
        <w:rPr>
          <w:rFonts w:ascii="Times New Roman" w:hAnsi="Times New Roman"/>
          <w:sz w:val="24"/>
          <w:szCs w:val="24"/>
        </w:rPr>
        <w:t>valdījumā un apsaimniekošanā esošā nekustamā īpašuma Jāņa Asara ielā 1, Jelgavā, būves (turpmāk – Ēka) ar kadastra apzīmējumu 09000040103001 nedzīvojamās telpas (kafejnīcas telpas) 126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 ar piegulošo zemi 881 m</w:t>
      </w:r>
      <w:r w:rsidRPr="00D32064">
        <w:rPr>
          <w:rFonts w:ascii="Times New Roman" w:hAnsi="Times New Roman"/>
          <w:sz w:val="24"/>
          <w:szCs w:val="24"/>
          <w:vertAlign w:val="superscript"/>
        </w:rPr>
        <w:t xml:space="preserve">2  </w:t>
      </w:r>
      <w:r w:rsidRPr="00D32064">
        <w:rPr>
          <w:rFonts w:ascii="Times New Roman" w:hAnsi="Times New Roman"/>
          <w:sz w:val="24"/>
          <w:szCs w:val="24"/>
        </w:rPr>
        <w:t xml:space="preserve">platībā (turpmāk – Nomas objekts): </w:t>
      </w:r>
    </w:p>
    <w:p w14:paraId="010E3677" w14:textId="77777777" w:rsidR="00FE6015" w:rsidRPr="00D32064" w:rsidRDefault="00FE6015" w:rsidP="00FE6015">
      <w:pPr>
        <w:pStyle w:val="Sarakstarindkopa"/>
        <w:numPr>
          <w:ilvl w:val="2"/>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1. stāvs (nedzīvojamās iekštelpas):</w:t>
      </w:r>
    </w:p>
    <w:p w14:paraId="731E63A5" w14:textId="77777777" w:rsidR="00FE6015" w:rsidRPr="00D32064" w:rsidRDefault="00FE6015" w:rsidP="00FE6015">
      <w:pPr>
        <w:pStyle w:val="Sarakstarindkopa"/>
        <w:numPr>
          <w:ilvl w:val="3"/>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 xml:space="preserve"> zāles telpa - 37,4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w:t>
      </w:r>
    </w:p>
    <w:p w14:paraId="4EC0F3A6" w14:textId="77777777" w:rsidR="00FE6015" w:rsidRPr="00D32064" w:rsidRDefault="00FE6015" w:rsidP="00FE6015">
      <w:pPr>
        <w:pStyle w:val="Sarakstarindkopa"/>
        <w:numPr>
          <w:ilvl w:val="3"/>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 xml:space="preserve"> tualete cilvēkiem ar īpašām vajadzībām - 4,1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w:t>
      </w:r>
    </w:p>
    <w:p w14:paraId="570F970C" w14:textId="77777777" w:rsidR="00FE6015" w:rsidRPr="00D32064" w:rsidRDefault="00FE6015" w:rsidP="00FE6015">
      <w:pPr>
        <w:pStyle w:val="Sarakstarindkopa"/>
        <w:numPr>
          <w:ilvl w:val="3"/>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 xml:space="preserve"> kāpņu telpa - 6,4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w:t>
      </w:r>
    </w:p>
    <w:p w14:paraId="53C26842" w14:textId="77777777" w:rsidR="00FE6015" w:rsidRPr="00D32064" w:rsidRDefault="00FE6015" w:rsidP="00FE6015">
      <w:pPr>
        <w:pStyle w:val="Sarakstarindkopa"/>
        <w:numPr>
          <w:ilvl w:val="3"/>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 xml:space="preserve"> virtuves telpa – 12,6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w:t>
      </w:r>
    </w:p>
    <w:p w14:paraId="318D1E63" w14:textId="7664793E" w:rsidR="00FE6015" w:rsidRPr="00D32064" w:rsidRDefault="00FE6015" w:rsidP="00FE6015">
      <w:pPr>
        <w:pStyle w:val="Sarakstarindkopa"/>
        <w:numPr>
          <w:ilvl w:val="3"/>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 xml:space="preserve"> palīgtelpa - 9,3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w:t>
      </w:r>
    </w:p>
    <w:p w14:paraId="68C40A87" w14:textId="53B6B76C" w:rsidR="00FE6015" w:rsidRPr="00D32064" w:rsidRDefault="00FE6015" w:rsidP="00FE6015">
      <w:pPr>
        <w:pStyle w:val="Sarakstarindkopa"/>
        <w:numPr>
          <w:ilvl w:val="2"/>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1. stāvs (nedzīvojamās ārtelpas);</w:t>
      </w:r>
    </w:p>
    <w:p w14:paraId="074C86DA" w14:textId="587208F9" w:rsidR="00FE6015" w:rsidRPr="00D32064" w:rsidRDefault="00FE6015" w:rsidP="00FE6015">
      <w:pPr>
        <w:pStyle w:val="Sarakstarindkopa"/>
        <w:numPr>
          <w:ilvl w:val="3"/>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 xml:space="preserve"> terase – 38,4 m</w:t>
      </w:r>
      <w:r w:rsidRPr="00D32064">
        <w:rPr>
          <w:rFonts w:ascii="Times New Roman" w:hAnsi="Times New Roman"/>
          <w:sz w:val="24"/>
          <w:szCs w:val="24"/>
          <w:vertAlign w:val="superscript"/>
        </w:rPr>
        <w:t>2</w:t>
      </w:r>
      <w:r w:rsidRPr="00D32064">
        <w:rPr>
          <w:rFonts w:ascii="Times New Roman" w:hAnsi="Times New Roman"/>
          <w:sz w:val="24"/>
          <w:szCs w:val="24"/>
        </w:rPr>
        <w:t xml:space="preserve"> platībā. </w:t>
      </w:r>
    </w:p>
    <w:p w14:paraId="1DDE01A9" w14:textId="3B64E13C" w:rsidR="00FE6015" w:rsidRPr="00D32064" w:rsidRDefault="00FE6015" w:rsidP="00FE6015">
      <w:pPr>
        <w:pStyle w:val="Sarakstarindkopa"/>
        <w:numPr>
          <w:ilvl w:val="2"/>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2. stāvs (nedzīvojamās iekštelpas):</w:t>
      </w:r>
    </w:p>
    <w:p w14:paraId="68F2672A" w14:textId="5A121B83" w:rsidR="00FE6015" w:rsidRPr="00D32064" w:rsidRDefault="00FE6015" w:rsidP="00FE6015">
      <w:pPr>
        <w:pStyle w:val="Sarakstarindkopa"/>
        <w:numPr>
          <w:ilvl w:val="3"/>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 xml:space="preserve"> tualetes telpa - 2,1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w:t>
      </w:r>
    </w:p>
    <w:p w14:paraId="366CADFE" w14:textId="24C00502" w:rsidR="00FE6015" w:rsidRPr="00D32064" w:rsidRDefault="00FE6015" w:rsidP="00FE6015">
      <w:pPr>
        <w:pStyle w:val="Sarakstarindkopa"/>
        <w:numPr>
          <w:ilvl w:val="3"/>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 xml:space="preserve"> palīgtelpa – 15,7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w:t>
      </w:r>
    </w:p>
    <w:p w14:paraId="025BCD28" w14:textId="77777777" w:rsidR="00FE6015" w:rsidRPr="00D32064" w:rsidRDefault="00FE6015" w:rsidP="00FE6015">
      <w:pPr>
        <w:pStyle w:val="Sarakstarindkopa"/>
        <w:numPr>
          <w:ilvl w:val="2"/>
          <w:numId w:val="1"/>
        </w:numPr>
        <w:spacing w:after="0" w:line="240" w:lineRule="auto"/>
        <w:contextualSpacing w:val="0"/>
        <w:jc w:val="both"/>
        <w:rPr>
          <w:rFonts w:ascii="Times New Roman" w:hAnsi="Times New Roman"/>
          <w:sz w:val="24"/>
          <w:szCs w:val="24"/>
        </w:rPr>
      </w:pPr>
      <w:r w:rsidRPr="00D32064">
        <w:rPr>
          <w:rFonts w:ascii="Times New Roman" w:hAnsi="Times New Roman"/>
          <w:sz w:val="24"/>
          <w:szCs w:val="24"/>
        </w:rPr>
        <w:t>Piegulošā zeme – 881 m</w:t>
      </w:r>
      <w:r w:rsidRPr="00D32064">
        <w:rPr>
          <w:rFonts w:ascii="Times New Roman" w:hAnsi="Times New Roman"/>
          <w:sz w:val="24"/>
          <w:szCs w:val="24"/>
          <w:vertAlign w:val="superscript"/>
        </w:rPr>
        <w:t xml:space="preserve">2 </w:t>
      </w:r>
      <w:r w:rsidRPr="00D32064">
        <w:rPr>
          <w:rFonts w:ascii="Times New Roman" w:hAnsi="Times New Roman"/>
          <w:sz w:val="24"/>
          <w:szCs w:val="24"/>
        </w:rPr>
        <w:t>platībā.</w:t>
      </w:r>
    </w:p>
    <w:p w14:paraId="16DA2FE1" w14:textId="70545018" w:rsidR="00FE6015" w:rsidRPr="00D32064" w:rsidRDefault="00FE6015" w:rsidP="00FE6015">
      <w:pPr>
        <w:numPr>
          <w:ilvl w:val="1"/>
          <w:numId w:val="1"/>
        </w:numPr>
        <w:spacing w:after="0" w:line="240" w:lineRule="auto"/>
        <w:ind w:left="0" w:firstLine="284"/>
        <w:jc w:val="both"/>
        <w:rPr>
          <w:rFonts w:ascii="Times New Roman" w:hAnsi="Times New Roman"/>
          <w:sz w:val="24"/>
          <w:szCs w:val="24"/>
        </w:rPr>
      </w:pPr>
      <w:r w:rsidRPr="00D32064">
        <w:rPr>
          <w:rFonts w:ascii="Times New Roman" w:hAnsi="Times New Roman"/>
          <w:sz w:val="24"/>
          <w:szCs w:val="24"/>
        </w:rPr>
        <w:t xml:space="preserve"> Pielikumā Nomas objekta</w:t>
      </w:r>
      <w:r w:rsidR="00547DB2" w:rsidRPr="00D32064">
        <w:rPr>
          <w:rFonts w:ascii="Times New Roman" w:hAnsi="Times New Roman"/>
          <w:sz w:val="24"/>
          <w:szCs w:val="24"/>
        </w:rPr>
        <w:t xml:space="preserve"> tehniskā specifikācija, iekļaujot</w:t>
      </w:r>
      <w:r w:rsidRPr="00D32064">
        <w:rPr>
          <w:rFonts w:ascii="Times New Roman" w:hAnsi="Times New Roman"/>
          <w:sz w:val="24"/>
          <w:szCs w:val="24"/>
          <w:lang w:eastAsia="lv-LV"/>
        </w:rPr>
        <w:t xml:space="preserve"> telpu</w:t>
      </w:r>
      <w:r w:rsidR="00547DB2" w:rsidRPr="00D32064">
        <w:rPr>
          <w:rFonts w:ascii="Times New Roman" w:hAnsi="Times New Roman"/>
          <w:sz w:val="24"/>
          <w:szCs w:val="24"/>
          <w:lang w:eastAsia="lv-LV"/>
        </w:rPr>
        <w:t xml:space="preserve"> un teritorijas</w:t>
      </w:r>
      <w:r w:rsidRPr="00D32064">
        <w:rPr>
          <w:rFonts w:ascii="Times New Roman" w:hAnsi="Times New Roman"/>
          <w:sz w:val="24"/>
          <w:szCs w:val="24"/>
          <w:lang w:eastAsia="lv-LV"/>
        </w:rPr>
        <w:t xml:space="preserve"> plān</w:t>
      </w:r>
      <w:r w:rsidR="00547DB2" w:rsidRPr="00D32064">
        <w:rPr>
          <w:rFonts w:ascii="Times New Roman" w:hAnsi="Times New Roman"/>
          <w:sz w:val="24"/>
          <w:szCs w:val="24"/>
          <w:lang w:eastAsia="lv-LV"/>
        </w:rPr>
        <w:t>u</w:t>
      </w:r>
      <w:r w:rsidRPr="00D32064">
        <w:rPr>
          <w:rFonts w:ascii="Times New Roman" w:hAnsi="Times New Roman"/>
          <w:sz w:val="24"/>
          <w:szCs w:val="24"/>
          <w:lang w:eastAsia="lv-LV"/>
        </w:rPr>
        <w:t>s (</w:t>
      </w:r>
      <w:r w:rsidR="00547DB2" w:rsidRPr="00D32064">
        <w:rPr>
          <w:rFonts w:ascii="Times New Roman" w:hAnsi="Times New Roman"/>
          <w:sz w:val="24"/>
          <w:szCs w:val="24"/>
          <w:lang w:eastAsia="lv-LV"/>
        </w:rPr>
        <w:t>1. p</w:t>
      </w:r>
      <w:r w:rsidRPr="00D32064">
        <w:rPr>
          <w:rFonts w:ascii="Times New Roman" w:hAnsi="Times New Roman"/>
          <w:sz w:val="24"/>
          <w:szCs w:val="24"/>
          <w:lang w:eastAsia="lv-LV"/>
        </w:rPr>
        <w:t>ielikums).</w:t>
      </w:r>
    </w:p>
    <w:p w14:paraId="5CB448F5" w14:textId="0153363C" w:rsidR="00FE6015" w:rsidRPr="00D32064" w:rsidRDefault="00547DB2" w:rsidP="00FE6015">
      <w:pPr>
        <w:numPr>
          <w:ilvl w:val="1"/>
          <w:numId w:val="1"/>
        </w:numPr>
        <w:spacing w:after="0" w:line="240" w:lineRule="auto"/>
        <w:ind w:hanging="431"/>
        <w:jc w:val="both"/>
        <w:rPr>
          <w:rFonts w:ascii="Times New Roman" w:hAnsi="Times New Roman"/>
          <w:iCs/>
          <w:sz w:val="24"/>
          <w:szCs w:val="24"/>
        </w:rPr>
      </w:pPr>
      <w:r w:rsidRPr="00D32064">
        <w:rPr>
          <w:rFonts w:ascii="Times New Roman" w:hAnsi="Times New Roman"/>
          <w:sz w:val="24"/>
          <w:szCs w:val="24"/>
        </w:rPr>
        <w:t xml:space="preserve"> </w:t>
      </w:r>
      <w:bookmarkStart w:id="2" w:name="_Hlk216965494"/>
      <w:r w:rsidR="00FE6015" w:rsidRPr="00D32064">
        <w:rPr>
          <w:rFonts w:ascii="Times New Roman" w:hAnsi="Times New Roman"/>
          <w:sz w:val="24"/>
          <w:szCs w:val="24"/>
        </w:rPr>
        <w:t xml:space="preserve">Nomas objekts tiek iznomāts ar mērķi </w:t>
      </w:r>
      <w:r w:rsidR="00FE6015" w:rsidRPr="00D32064">
        <w:rPr>
          <w:rFonts w:ascii="Times New Roman" w:hAnsi="Times New Roman"/>
          <w:iCs/>
          <w:sz w:val="24"/>
          <w:szCs w:val="24"/>
        </w:rPr>
        <w:t>kafejnīcas ierīkošanai, sabiedriskās ēdināšanas pakalpojumu sniegšanai</w:t>
      </w:r>
      <w:bookmarkEnd w:id="2"/>
      <w:r w:rsidR="00FE6015" w:rsidRPr="00D32064">
        <w:rPr>
          <w:rFonts w:ascii="Times New Roman" w:hAnsi="Times New Roman"/>
          <w:iCs/>
          <w:sz w:val="24"/>
          <w:szCs w:val="24"/>
        </w:rPr>
        <w:t>.</w:t>
      </w:r>
    </w:p>
    <w:p w14:paraId="203D0ABF" w14:textId="758B5290" w:rsidR="00547DB2" w:rsidRPr="00D32064" w:rsidRDefault="00FE6015" w:rsidP="00FE6015">
      <w:pPr>
        <w:numPr>
          <w:ilvl w:val="1"/>
          <w:numId w:val="1"/>
        </w:numPr>
        <w:spacing w:after="0" w:line="240" w:lineRule="auto"/>
        <w:ind w:hanging="431"/>
        <w:jc w:val="both"/>
        <w:rPr>
          <w:rFonts w:ascii="Times New Roman" w:hAnsi="Times New Roman"/>
        </w:rPr>
      </w:pPr>
      <w:r w:rsidRPr="00D32064">
        <w:rPr>
          <w:rFonts w:ascii="Times New Roman" w:hAnsi="Times New Roman"/>
          <w:sz w:val="24"/>
          <w:szCs w:val="24"/>
          <w:lang w:eastAsia="lv-LV"/>
        </w:rPr>
        <w:t xml:space="preserve"> </w:t>
      </w:r>
      <w:bookmarkStart w:id="3" w:name="_Hlk216965529"/>
      <w:r w:rsidRPr="00D32064">
        <w:rPr>
          <w:rFonts w:ascii="Times New Roman" w:hAnsi="Times New Roman"/>
          <w:sz w:val="24"/>
          <w:szCs w:val="24"/>
          <w:lang w:eastAsia="lv-LV"/>
        </w:rPr>
        <w:t>Nedzīvojamo telpu (kafejnīcas 126</w:t>
      </w:r>
      <w:r w:rsidR="00547DB2" w:rsidRPr="00D32064">
        <w:rPr>
          <w:rFonts w:ascii="Times New Roman" w:hAnsi="Times New Roman"/>
          <w:sz w:val="24"/>
          <w:szCs w:val="24"/>
          <w:lang w:eastAsia="lv-LV"/>
        </w:rPr>
        <w:t xml:space="preserve"> </w:t>
      </w:r>
      <w:r w:rsidRPr="00D32064">
        <w:rPr>
          <w:rFonts w:ascii="Times New Roman" w:hAnsi="Times New Roman"/>
          <w:sz w:val="24"/>
          <w:szCs w:val="24"/>
          <w:lang w:eastAsia="lv-LV"/>
        </w:rPr>
        <w:t>m</w:t>
      </w:r>
      <w:r w:rsidRPr="00D32064">
        <w:rPr>
          <w:rFonts w:ascii="Times New Roman" w:hAnsi="Times New Roman"/>
          <w:sz w:val="24"/>
          <w:szCs w:val="24"/>
          <w:vertAlign w:val="superscript"/>
          <w:lang w:eastAsia="lv-LV"/>
        </w:rPr>
        <w:t>2</w:t>
      </w:r>
      <w:r w:rsidRPr="00D32064">
        <w:rPr>
          <w:rFonts w:ascii="Times New Roman" w:hAnsi="Times New Roman"/>
          <w:sz w:val="24"/>
          <w:szCs w:val="24"/>
          <w:lang w:eastAsia="lv-LV"/>
        </w:rPr>
        <w:t xml:space="preserve"> platībā) aprēķinātā tirgus nomas maksas sākumcena ir</w:t>
      </w:r>
      <w:r w:rsidR="007F6344" w:rsidRPr="00D32064">
        <w:rPr>
          <w:rFonts w:ascii="Times New Roman" w:hAnsi="Times New Roman"/>
          <w:sz w:val="24"/>
          <w:szCs w:val="24"/>
          <w:lang w:eastAsia="lv-LV"/>
        </w:rPr>
        <w:t xml:space="preserve"> </w:t>
      </w:r>
      <w:r w:rsidR="00547DB2" w:rsidRPr="00D32064">
        <w:rPr>
          <w:rFonts w:ascii="Times New Roman" w:hAnsi="Times New Roman"/>
          <w:b/>
          <w:bCs/>
          <w:sz w:val="24"/>
          <w:szCs w:val="24"/>
        </w:rPr>
        <w:t>1,83</w:t>
      </w:r>
      <w:r w:rsidR="00547DB2" w:rsidRPr="00D32064">
        <w:rPr>
          <w:rFonts w:ascii="Times New Roman" w:hAnsi="Times New Roman"/>
          <w:sz w:val="24"/>
          <w:szCs w:val="24"/>
        </w:rPr>
        <w:t xml:space="preserve"> </w:t>
      </w:r>
      <w:r w:rsidR="00501B78" w:rsidRPr="00D32064">
        <w:rPr>
          <w:rFonts w:ascii="Times New Roman" w:hAnsi="Times New Roman"/>
          <w:b/>
          <w:bCs/>
          <w:sz w:val="24"/>
          <w:szCs w:val="24"/>
          <w:lang w:eastAsia="lv-LV"/>
        </w:rPr>
        <w:t>EUR</w:t>
      </w:r>
      <w:r w:rsidR="00501B78" w:rsidRPr="00D32064">
        <w:rPr>
          <w:rFonts w:ascii="Times New Roman" w:hAnsi="Times New Roman"/>
          <w:sz w:val="24"/>
          <w:szCs w:val="24"/>
          <w:lang w:eastAsia="lv-LV"/>
        </w:rPr>
        <w:t xml:space="preserve"> </w:t>
      </w:r>
      <w:r w:rsidR="00547DB2" w:rsidRPr="00D32064">
        <w:rPr>
          <w:rFonts w:ascii="Times New Roman" w:hAnsi="Times New Roman"/>
          <w:sz w:val="24"/>
          <w:szCs w:val="24"/>
        </w:rPr>
        <w:t xml:space="preserve">(viens </w:t>
      </w:r>
      <w:r w:rsidR="00547DB2" w:rsidRPr="00D32064">
        <w:rPr>
          <w:rFonts w:ascii="Times New Roman" w:hAnsi="Times New Roman"/>
          <w:i/>
          <w:sz w:val="24"/>
          <w:szCs w:val="24"/>
        </w:rPr>
        <w:t>euro</w:t>
      </w:r>
      <w:r w:rsidR="00547DB2" w:rsidRPr="00D32064">
        <w:rPr>
          <w:rFonts w:ascii="Times New Roman" w:hAnsi="Times New Roman"/>
          <w:sz w:val="24"/>
          <w:szCs w:val="24"/>
        </w:rPr>
        <w:t xml:space="preserve"> un 83 </w:t>
      </w:r>
      <w:r w:rsidR="00547DB2" w:rsidRPr="00D32064">
        <w:rPr>
          <w:rFonts w:ascii="Times New Roman" w:hAnsi="Times New Roman"/>
          <w:i/>
          <w:sz w:val="24"/>
          <w:szCs w:val="24"/>
        </w:rPr>
        <w:t>centi</w:t>
      </w:r>
      <w:r w:rsidR="00547DB2" w:rsidRPr="00D32064">
        <w:rPr>
          <w:rFonts w:ascii="Times New Roman" w:hAnsi="Times New Roman"/>
          <w:sz w:val="24"/>
          <w:szCs w:val="24"/>
        </w:rPr>
        <w:t xml:space="preserve">) par </w:t>
      </w:r>
      <w:r w:rsidR="00547DB2" w:rsidRPr="00D32064">
        <w:rPr>
          <w:rFonts w:ascii="Times New Roman" w:hAnsi="Times New Roman"/>
          <w:sz w:val="24"/>
          <w:szCs w:val="24"/>
          <w:lang w:eastAsia="lv-LV"/>
        </w:rPr>
        <w:t>vienu kvadrātmetru</w:t>
      </w:r>
      <w:r w:rsidR="00547DB2" w:rsidRPr="00D32064">
        <w:rPr>
          <w:rFonts w:ascii="Times New Roman" w:hAnsi="Times New Roman"/>
          <w:sz w:val="24"/>
          <w:szCs w:val="24"/>
        </w:rPr>
        <w:t xml:space="preserve"> mēnesī, bez pievienotās vērtības nodokļa </w:t>
      </w:r>
      <w:r w:rsidR="00547DB2" w:rsidRPr="00D32064">
        <w:rPr>
          <w:rFonts w:ascii="Times New Roman" w:hAnsi="Times New Roman"/>
          <w:sz w:val="24"/>
          <w:szCs w:val="24"/>
          <w:lang w:eastAsia="lv-LV"/>
        </w:rPr>
        <w:t>(turpmāk – PVN)</w:t>
      </w:r>
      <w:r w:rsidR="00547DB2" w:rsidRPr="00D32064">
        <w:rPr>
          <w:rFonts w:ascii="Times New Roman" w:hAnsi="Times New Roman"/>
          <w:sz w:val="24"/>
          <w:szCs w:val="24"/>
        </w:rPr>
        <w:t>.</w:t>
      </w:r>
    </w:p>
    <w:p w14:paraId="759301FD" w14:textId="6B1CFE72" w:rsidR="00FE6015" w:rsidRPr="00D32064" w:rsidRDefault="00547DB2" w:rsidP="00547DB2">
      <w:pPr>
        <w:numPr>
          <w:ilvl w:val="1"/>
          <w:numId w:val="1"/>
        </w:numPr>
        <w:spacing w:after="0" w:line="240" w:lineRule="auto"/>
        <w:ind w:hanging="431"/>
        <w:jc w:val="both"/>
        <w:rPr>
          <w:rFonts w:ascii="Times New Roman" w:hAnsi="Times New Roman"/>
        </w:rPr>
      </w:pPr>
      <w:r w:rsidRPr="00D32064">
        <w:rPr>
          <w:rFonts w:ascii="Times New Roman" w:hAnsi="Times New Roman"/>
          <w:sz w:val="24"/>
          <w:szCs w:val="24"/>
        </w:rPr>
        <w:t xml:space="preserve"> Piegulošai zemei (881 m</w:t>
      </w:r>
      <w:r w:rsidRPr="00D32064">
        <w:rPr>
          <w:rFonts w:ascii="Times New Roman" w:hAnsi="Times New Roman"/>
          <w:sz w:val="24"/>
          <w:szCs w:val="24"/>
          <w:vertAlign w:val="superscript"/>
        </w:rPr>
        <w:t xml:space="preserve">2  </w:t>
      </w:r>
      <w:r w:rsidRPr="00D32064">
        <w:rPr>
          <w:rFonts w:ascii="Times New Roman" w:hAnsi="Times New Roman"/>
          <w:sz w:val="24"/>
          <w:szCs w:val="24"/>
        </w:rPr>
        <w:t xml:space="preserve">platībā) </w:t>
      </w:r>
      <w:r w:rsidRPr="00D32064">
        <w:rPr>
          <w:rFonts w:ascii="Times New Roman" w:hAnsi="Times New Roman"/>
          <w:sz w:val="24"/>
          <w:szCs w:val="24"/>
          <w:lang w:eastAsia="lv-LV"/>
        </w:rPr>
        <w:t xml:space="preserve">aprēķinātā tirgus nomas maksas sākumcena </w:t>
      </w:r>
      <w:r w:rsidRPr="00D32064">
        <w:rPr>
          <w:rFonts w:ascii="Times New Roman" w:hAnsi="Times New Roman"/>
          <w:sz w:val="24"/>
          <w:szCs w:val="24"/>
        </w:rPr>
        <w:t xml:space="preserve">ir </w:t>
      </w:r>
      <w:r w:rsidRPr="00D32064">
        <w:rPr>
          <w:rFonts w:ascii="Times New Roman" w:hAnsi="Times New Roman"/>
          <w:b/>
          <w:bCs/>
          <w:sz w:val="24"/>
          <w:szCs w:val="24"/>
        </w:rPr>
        <w:t>0,05</w:t>
      </w:r>
      <w:r w:rsidRPr="00D32064">
        <w:rPr>
          <w:rFonts w:ascii="Times New Roman" w:hAnsi="Times New Roman"/>
          <w:sz w:val="24"/>
          <w:szCs w:val="24"/>
        </w:rPr>
        <w:t xml:space="preserve"> </w:t>
      </w:r>
      <w:r w:rsidR="00501B78" w:rsidRPr="00D32064">
        <w:rPr>
          <w:rFonts w:ascii="Times New Roman" w:hAnsi="Times New Roman"/>
          <w:b/>
          <w:bCs/>
          <w:sz w:val="24"/>
          <w:szCs w:val="24"/>
          <w:lang w:eastAsia="lv-LV"/>
        </w:rPr>
        <w:t>EUR</w:t>
      </w:r>
      <w:r w:rsidR="00501B78" w:rsidRPr="00D32064">
        <w:rPr>
          <w:rFonts w:ascii="Times New Roman" w:hAnsi="Times New Roman"/>
          <w:sz w:val="24"/>
          <w:szCs w:val="24"/>
          <w:lang w:eastAsia="lv-LV"/>
        </w:rPr>
        <w:t xml:space="preserve"> </w:t>
      </w:r>
      <w:r w:rsidRPr="00D32064">
        <w:rPr>
          <w:rFonts w:ascii="Times New Roman" w:hAnsi="Times New Roman"/>
          <w:sz w:val="24"/>
          <w:szCs w:val="24"/>
        </w:rPr>
        <w:t xml:space="preserve">(00 </w:t>
      </w:r>
      <w:r w:rsidRPr="00D32064">
        <w:rPr>
          <w:rFonts w:ascii="Times New Roman" w:hAnsi="Times New Roman"/>
          <w:i/>
          <w:sz w:val="24"/>
          <w:szCs w:val="24"/>
        </w:rPr>
        <w:t>euro</w:t>
      </w:r>
      <w:r w:rsidRPr="00D32064">
        <w:rPr>
          <w:rFonts w:ascii="Times New Roman" w:hAnsi="Times New Roman"/>
          <w:sz w:val="24"/>
          <w:szCs w:val="24"/>
        </w:rPr>
        <w:t xml:space="preserve"> un 5 </w:t>
      </w:r>
      <w:r w:rsidRPr="00D32064">
        <w:rPr>
          <w:rFonts w:ascii="Times New Roman" w:hAnsi="Times New Roman"/>
          <w:i/>
          <w:sz w:val="24"/>
          <w:szCs w:val="24"/>
        </w:rPr>
        <w:t>centi</w:t>
      </w:r>
      <w:r w:rsidRPr="00D32064">
        <w:rPr>
          <w:rFonts w:ascii="Times New Roman" w:hAnsi="Times New Roman"/>
          <w:sz w:val="24"/>
          <w:szCs w:val="24"/>
        </w:rPr>
        <w:t xml:space="preserve">) par </w:t>
      </w:r>
      <w:r w:rsidRPr="00D32064">
        <w:rPr>
          <w:rFonts w:ascii="Times New Roman" w:hAnsi="Times New Roman"/>
          <w:sz w:val="24"/>
          <w:szCs w:val="24"/>
          <w:lang w:eastAsia="lv-LV"/>
        </w:rPr>
        <w:t>vienu kvadrātmetru mēnesī,</w:t>
      </w:r>
      <w:r w:rsidRPr="00D32064">
        <w:rPr>
          <w:rFonts w:ascii="Times New Roman" w:hAnsi="Times New Roman"/>
          <w:sz w:val="24"/>
          <w:szCs w:val="24"/>
        </w:rPr>
        <w:t xml:space="preserve"> bez </w:t>
      </w:r>
      <w:r w:rsidR="00FE6015" w:rsidRPr="00D32064">
        <w:rPr>
          <w:rFonts w:ascii="Times New Roman" w:hAnsi="Times New Roman"/>
          <w:sz w:val="24"/>
          <w:szCs w:val="24"/>
          <w:lang w:eastAsia="lv-LV"/>
        </w:rPr>
        <w:t>PVN.</w:t>
      </w:r>
      <w:r w:rsidR="00FE6015" w:rsidRPr="00D32064">
        <w:rPr>
          <w:rFonts w:ascii="Times New Roman" w:hAnsi="Times New Roman"/>
          <w:sz w:val="24"/>
          <w:szCs w:val="24"/>
        </w:rPr>
        <w:t xml:space="preserve"> </w:t>
      </w:r>
    </w:p>
    <w:bookmarkEnd w:id="3"/>
    <w:p w14:paraId="23C02C37" w14:textId="38CDFA14" w:rsidR="00FE6015" w:rsidRPr="00D32064" w:rsidRDefault="00FE601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Pretendenta </w:t>
      </w:r>
      <w:r w:rsidR="00090FCC" w:rsidRPr="00D32064">
        <w:rPr>
          <w:rFonts w:ascii="Times New Roman" w:hAnsi="Times New Roman"/>
          <w:sz w:val="24"/>
          <w:szCs w:val="24"/>
        </w:rPr>
        <w:t>solītā</w:t>
      </w:r>
      <w:r w:rsidRPr="00D32064">
        <w:rPr>
          <w:rFonts w:ascii="Times New Roman" w:hAnsi="Times New Roman"/>
          <w:sz w:val="24"/>
          <w:szCs w:val="24"/>
        </w:rPr>
        <w:t xml:space="preserve"> nomas maksa nevar būt zemāka vai vienāda par noteikto nosacīto tirgus nomas maksas sākumcenu.</w:t>
      </w:r>
      <w:r w:rsidRPr="00D32064">
        <w:rPr>
          <w:rFonts w:ascii="Times New Roman" w:hAnsi="Times New Roman"/>
          <w:sz w:val="24"/>
          <w:szCs w:val="24"/>
          <w:lang w:eastAsia="lv-LV"/>
        </w:rPr>
        <w:t xml:space="preserve"> </w:t>
      </w:r>
    </w:p>
    <w:p w14:paraId="2A124D70" w14:textId="121A4E0F" w:rsidR="007C0D74" w:rsidRPr="00D32064" w:rsidRDefault="00FE6015" w:rsidP="002A6336">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Noma ir ar pievienotās vērtības nodokli apliekams darījums. </w:t>
      </w:r>
    </w:p>
    <w:p w14:paraId="56093FAB" w14:textId="789F2CA6" w:rsidR="007C0D74" w:rsidRPr="00D32064" w:rsidRDefault="00FE6015" w:rsidP="007C0D74">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w:t>
      </w:r>
      <w:bookmarkStart w:id="4" w:name="_Hlk216965679"/>
      <w:r w:rsidR="007C0D74" w:rsidRPr="00D32064">
        <w:rPr>
          <w:rFonts w:ascii="Times New Roman" w:hAnsi="Times New Roman"/>
          <w:sz w:val="24"/>
          <w:szCs w:val="24"/>
        </w:rPr>
        <w:t>Nomas objekts tiek iznomāts no 2027. gada 10. oktobra</w:t>
      </w:r>
      <w:bookmarkEnd w:id="4"/>
      <w:r w:rsidR="007C0D74" w:rsidRPr="00D32064">
        <w:rPr>
          <w:rFonts w:ascii="Times New Roman" w:hAnsi="Times New Roman"/>
          <w:sz w:val="24"/>
          <w:szCs w:val="24"/>
        </w:rPr>
        <w:t xml:space="preserve">. </w:t>
      </w:r>
    </w:p>
    <w:p w14:paraId="60113A8C" w14:textId="5C84DBB3" w:rsidR="00151E72" w:rsidRPr="00D32064" w:rsidRDefault="007C0D74" w:rsidP="007C0D74">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lastRenderedPageBreak/>
        <w:t xml:space="preserve"> </w:t>
      </w:r>
      <w:r w:rsidR="00FE6015" w:rsidRPr="00D32064">
        <w:rPr>
          <w:rFonts w:ascii="Times New Roman" w:hAnsi="Times New Roman"/>
          <w:sz w:val="24"/>
          <w:szCs w:val="24"/>
        </w:rPr>
        <w:t xml:space="preserve">Nomas objekta nomas tiesību termiņš ir </w:t>
      </w:r>
      <w:bookmarkStart w:id="5" w:name="_Hlk216965590"/>
      <w:r w:rsidR="00501B78" w:rsidRPr="00D32064">
        <w:rPr>
          <w:rFonts w:ascii="Times New Roman" w:hAnsi="Times New Roman"/>
          <w:sz w:val="24"/>
          <w:szCs w:val="24"/>
        </w:rPr>
        <w:t>5</w:t>
      </w:r>
      <w:r w:rsidR="00FE6015" w:rsidRPr="00D32064">
        <w:rPr>
          <w:rFonts w:ascii="Times New Roman" w:hAnsi="Times New Roman"/>
          <w:sz w:val="24"/>
          <w:szCs w:val="24"/>
        </w:rPr>
        <w:t xml:space="preserve"> (</w:t>
      </w:r>
      <w:r w:rsidR="00501B78" w:rsidRPr="00D32064">
        <w:rPr>
          <w:rFonts w:ascii="Times New Roman" w:hAnsi="Times New Roman"/>
          <w:sz w:val="24"/>
          <w:szCs w:val="24"/>
        </w:rPr>
        <w:t>pieci</w:t>
      </w:r>
      <w:r w:rsidR="00FE6015" w:rsidRPr="00D32064">
        <w:rPr>
          <w:rFonts w:ascii="Times New Roman" w:hAnsi="Times New Roman"/>
          <w:sz w:val="24"/>
          <w:szCs w:val="24"/>
        </w:rPr>
        <w:t>) gadi no līguma noslēgšanas dienas</w:t>
      </w:r>
      <w:r w:rsidR="00FB69C7" w:rsidRPr="00D32064">
        <w:rPr>
          <w:rFonts w:ascii="Times New Roman" w:hAnsi="Times New Roman"/>
          <w:sz w:val="24"/>
          <w:szCs w:val="24"/>
        </w:rPr>
        <w:t xml:space="preserve">, </w:t>
      </w:r>
      <w:bookmarkStart w:id="6" w:name="_Hlk215748811"/>
      <w:bookmarkStart w:id="7" w:name="_Hlk216964797"/>
      <w:r w:rsidR="00FB69C7" w:rsidRPr="00D32064">
        <w:rPr>
          <w:rFonts w:ascii="Times New Roman" w:hAnsi="Times New Roman"/>
          <w:sz w:val="24"/>
          <w:szCs w:val="24"/>
        </w:rPr>
        <w:t xml:space="preserve">ar iespēju </w:t>
      </w:r>
      <w:r w:rsidR="000F0E25" w:rsidRPr="00D32064">
        <w:rPr>
          <w:rFonts w:ascii="Times New Roman" w:hAnsi="Times New Roman"/>
          <w:sz w:val="24"/>
          <w:szCs w:val="24"/>
        </w:rPr>
        <w:t>sekmīgas</w:t>
      </w:r>
      <w:r w:rsidR="00EA3693" w:rsidRPr="00D32064">
        <w:rPr>
          <w:rFonts w:ascii="Times New Roman" w:hAnsi="Times New Roman"/>
          <w:sz w:val="24"/>
          <w:szCs w:val="24"/>
        </w:rPr>
        <w:t xml:space="preserve"> sadarbības gadījumā līgumu pagarināt </w:t>
      </w:r>
      <w:r w:rsidR="00A61D86" w:rsidRPr="00D32064">
        <w:rPr>
          <w:rFonts w:ascii="Times New Roman" w:hAnsi="Times New Roman"/>
          <w:sz w:val="24"/>
          <w:szCs w:val="24"/>
        </w:rPr>
        <w:t>ievērojot Latvijas Republikas normatīvajos aktos noteikto kārtību</w:t>
      </w:r>
      <w:r w:rsidR="002A6E19" w:rsidRPr="00D32064">
        <w:rPr>
          <w:rFonts w:ascii="Times New Roman" w:hAnsi="Times New Roman"/>
          <w:sz w:val="24"/>
          <w:szCs w:val="24"/>
        </w:rPr>
        <w:t>.</w:t>
      </w:r>
      <w:bookmarkEnd w:id="6"/>
      <w:bookmarkEnd w:id="5"/>
      <w:r w:rsidR="00EA3693" w:rsidRPr="00D32064">
        <w:rPr>
          <w:rFonts w:ascii="Times New Roman" w:hAnsi="Times New Roman"/>
          <w:sz w:val="24"/>
          <w:szCs w:val="24"/>
        </w:rPr>
        <w:t xml:space="preserve"> </w:t>
      </w:r>
      <w:bookmarkEnd w:id="7"/>
      <w:r w:rsidR="00FE6015" w:rsidRPr="00D32064">
        <w:rPr>
          <w:rFonts w:ascii="Times New Roman" w:hAnsi="Times New Roman"/>
          <w:sz w:val="24"/>
          <w:szCs w:val="24"/>
        </w:rPr>
        <w:t>Nomas maksa par Nomas objektu jāmaksā saskaņā ar nomas līguma nosacījumiem.</w:t>
      </w:r>
    </w:p>
    <w:p w14:paraId="195FCE60" w14:textId="79189D34"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Nomas objekts tiek iznomāts tikai Nolikuma 2.</w:t>
      </w:r>
      <w:r w:rsidR="00241AE9" w:rsidRPr="00D32064">
        <w:rPr>
          <w:rFonts w:ascii="Times New Roman" w:hAnsi="Times New Roman"/>
          <w:sz w:val="24"/>
          <w:szCs w:val="24"/>
        </w:rPr>
        <w:t>3</w:t>
      </w:r>
      <w:r w:rsidRPr="00D32064">
        <w:rPr>
          <w:rFonts w:ascii="Times New Roman" w:hAnsi="Times New Roman"/>
          <w:sz w:val="24"/>
          <w:szCs w:val="24"/>
        </w:rPr>
        <w:t>. punktā minētā pakalpojuma sniegšanai.</w:t>
      </w:r>
    </w:p>
    <w:p w14:paraId="0B7D02E8" w14:textId="22C446CD" w:rsidR="00FE6015" w:rsidRPr="00D32064" w:rsidRDefault="00FE6015" w:rsidP="00FE6015">
      <w:pPr>
        <w:numPr>
          <w:ilvl w:val="1"/>
          <w:numId w:val="1"/>
        </w:numPr>
        <w:spacing w:after="0" w:line="240" w:lineRule="auto"/>
        <w:ind w:hanging="431"/>
        <w:jc w:val="both"/>
        <w:rPr>
          <w:rFonts w:ascii="Times New Roman" w:hAnsi="Times New Roman"/>
          <w:b/>
          <w:bCs/>
          <w:iCs/>
          <w:sz w:val="24"/>
          <w:szCs w:val="24"/>
          <w:lang w:eastAsia="lv-LV"/>
        </w:rPr>
      </w:pPr>
      <w:r w:rsidRPr="00D32064">
        <w:rPr>
          <w:rFonts w:ascii="Times New Roman" w:hAnsi="Times New Roman"/>
          <w:sz w:val="24"/>
          <w:szCs w:val="24"/>
        </w:rPr>
        <w:t xml:space="preserve"> Nomas objekts tiek iznomāts bez izpirkuma tiesībām, bez tiesībām atsavināt, dāvināt un apgrūtināt ar lietu tiesībām un bez tiesībām nodot to ilglaicīgā </w:t>
      </w:r>
      <w:r w:rsidR="00501B78" w:rsidRPr="00D32064">
        <w:rPr>
          <w:rFonts w:ascii="Times New Roman" w:hAnsi="Times New Roman"/>
          <w:sz w:val="24"/>
          <w:szCs w:val="24"/>
        </w:rPr>
        <w:t>lietošanā trešajām personām</w:t>
      </w:r>
      <w:r w:rsidRPr="00D32064">
        <w:rPr>
          <w:rFonts w:ascii="Times New Roman" w:hAnsi="Times New Roman"/>
          <w:sz w:val="24"/>
          <w:szCs w:val="24"/>
        </w:rPr>
        <w:t>.</w:t>
      </w:r>
    </w:p>
    <w:p w14:paraId="55E54370" w14:textId="77777777"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lang w:eastAsia="lv-LV"/>
        </w:rPr>
        <w:t xml:space="preserve"> Nomnieks katru mēnesi</w:t>
      </w:r>
      <w:r w:rsidRPr="00D32064">
        <w:rPr>
          <w:rFonts w:ascii="Times New Roman" w:hAnsi="Times New Roman"/>
        </w:rPr>
        <w:t xml:space="preserve"> </w:t>
      </w:r>
      <w:r w:rsidRPr="00D32064">
        <w:rPr>
          <w:rFonts w:ascii="Times New Roman" w:hAnsi="Times New Roman"/>
          <w:sz w:val="24"/>
          <w:szCs w:val="24"/>
          <w:lang w:eastAsia="lv-LV"/>
        </w:rPr>
        <w:t>veic samaksu par Nomas objektu un tajā saņemtajiem komunālajiem pakalpojumiem saskaņā ar Iznomātāja izrakstīto rēķinu par:</w:t>
      </w:r>
    </w:p>
    <w:p w14:paraId="0F2C7665" w14:textId="2B75ECF6" w:rsidR="00FE6015" w:rsidRPr="00D32064" w:rsidRDefault="00FE6015" w:rsidP="00241AE9">
      <w:pPr>
        <w:numPr>
          <w:ilvl w:val="2"/>
          <w:numId w:val="1"/>
        </w:numPr>
        <w:spacing w:after="0" w:line="240" w:lineRule="auto"/>
        <w:jc w:val="both"/>
        <w:rPr>
          <w:rFonts w:ascii="Times New Roman" w:hAnsi="Times New Roman"/>
          <w:sz w:val="24"/>
          <w:szCs w:val="24"/>
        </w:rPr>
      </w:pPr>
      <w:bookmarkStart w:id="8" w:name="_Hlk215758849"/>
      <w:r w:rsidRPr="00D32064">
        <w:rPr>
          <w:rFonts w:ascii="Times New Roman" w:hAnsi="Times New Roman"/>
          <w:sz w:val="24"/>
          <w:szCs w:val="24"/>
        </w:rPr>
        <w:t xml:space="preserve">Nomas objekta </w:t>
      </w:r>
      <w:r w:rsidR="00241AE9" w:rsidRPr="00D32064">
        <w:rPr>
          <w:rFonts w:ascii="Times New Roman" w:hAnsi="Times New Roman"/>
          <w:sz w:val="24"/>
          <w:szCs w:val="24"/>
        </w:rPr>
        <w:t xml:space="preserve">telpu un piegulošās zemes </w:t>
      </w:r>
      <w:r w:rsidRPr="00D32064">
        <w:rPr>
          <w:rFonts w:ascii="Times New Roman" w:hAnsi="Times New Roman"/>
          <w:sz w:val="24"/>
          <w:szCs w:val="24"/>
        </w:rPr>
        <w:t>nomu;</w:t>
      </w:r>
    </w:p>
    <w:p w14:paraId="37C6B43E" w14:textId="77777777" w:rsidR="00FE6015" w:rsidRPr="00D32064" w:rsidRDefault="00FE6015" w:rsidP="00FE6015">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lang w:eastAsia="lv-LV"/>
        </w:rPr>
        <w:t>patērēto elektroenerģiju saskaņā ar skaitītāju rādījumiem (kafejnīcas telpas);</w:t>
      </w:r>
    </w:p>
    <w:p w14:paraId="5CFD872A" w14:textId="77777777" w:rsidR="00FE6015" w:rsidRPr="00D32064" w:rsidRDefault="00FE6015" w:rsidP="00FE6015">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lang w:eastAsia="lv-LV"/>
        </w:rPr>
        <w:t>patērēto elektroenerģiju saskaņā ar skaitītāju rādījumiem (piegulošā zeme);</w:t>
      </w:r>
    </w:p>
    <w:p w14:paraId="05372B88" w14:textId="77777777" w:rsidR="00FE6015" w:rsidRPr="00D32064" w:rsidRDefault="00FE6015" w:rsidP="00FE6015">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lang w:eastAsia="lv-LV"/>
        </w:rPr>
        <w:t>ūdeni un kanalizāciju saskaņā ar skaitītāju rādījumiem;</w:t>
      </w:r>
    </w:p>
    <w:p w14:paraId="308DA8A5" w14:textId="1BF619E8" w:rsidR="00FE6015" w:rsidRPr="00D32064" w:rsidRDefault="00FE6015" w:rsidP="00FE6015">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lang w:eastAsia="lv-LV"/>
        </w:rPr>
        <w:t>par patērēto siltumenerģiju</w:t>
      </w:r>
      <w:r w:rsidR="00241AE9" w:rsidRPr="00D32064">
        <w:rPr>
          <w:rFonts w:ascii="Times New Roman" w:hAnsi="Times New Roman"/>
          <w:sz w:val="24"/>
          <w:szCs w:val="24"/>
          <w:lang w:eastAsia="lv-LV"/>
        </w:rPr>
        <w:t>;</w:t>
      </w:r>
    </w:p>
    <w:p w14:paraId="5797A868" w14:textId="7D877F11" w:rsidR="00241AE9" w:rsidRPr="00D32064" w:rsidRDefault="00A53452" w:rsidP="00FE6015">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lang w:eastAsia="lv-LV"/>
        </w:rPr>
        <w:t>ugunsdzēsības</w:t>
      </w:r>
      <w:r w:rsidR="00241AE9" w:rsidRPr="00D32064">
        <w:rPr>
          <w:rFonts w:ascii="Times New Roman" w:hAnsi="Times New Roman"/>
          <w:sz w:val="24"/>
          <w:szCs w:val="24"/>
          <w:lang w:eastAsia="lv-LV"/>
        </w:rPr>
        <w:t xml:space="preserve"> signalizācijas</w:t>
      </w:r>
      <w:r w:rsidRPr="00D32064">
        <w:rPr>
          <w:rFonts w:ascii="Times New Roman" w:hAnsi="Times New Roman"/>
          <w:sz w:val="24"/>
          <w:szCs w:val="24"/>
          <w:lang w:eastAsia="lv-LV"/>
        </w:rPr>
        <w:t xml:space="preserve"> tehniskās apkopes </w:t>
      </w:r>
      <w:r w:rsidR="00241AE9" w:rsidRPr="00D32064">
        <w:rPr>
          <w:rFonts w:ascii="Times New Roman" w:hAnsi="Times New Roman"/>
          <w:sz w:val="24"/>
          <w:szCs w:val="24"/>
          <w:lang w:eastAsia="lv-LV"/>
        </w:rPr>
        <w:t>pakalpojumu.</w:t>
      </w:r>
    </w:p>
    <w:p w14:paraId="458B8A2C" w14:textId="592E1F6F"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lang w:eastAsia="lv-LV"/>
        </w:rPr>
        <w:t xml:space="preserve"> Nomnieks patstāvīgi slēdz līgumus par apsaimniekošanas pakalpojumiem (atkritumu apsaimniekošanu, apsardzi kafejnīcas telpām, sakaru pakalpojumiem, u.c.)</w:t>
      </w:r>
      <w:r w:rsidR="00241AE9" w:rsidRPr="00D32064">
        <w:rPr>
          <w:rFonts w:ascii="Times New Roman" w:hAnsi="Times New Roman"/>
          <w:sz w:val="24"/>
          <w:szCs w:val="24"/>
          <w:lang w:eastAsia="lv-LV"/>
        </w:rPr>
        <w:t xml:space="preserve"> kā arī sev piederošās kustamās mantas </w:t>
      </w:r>
      <w:r w:rsidR="00A53452" w:rsidRPr="00D32064">
        <w:rPr>
          <w:rFonts w:ascii="Times New Roman" w:hAnsi="Times New Roman"/>
          <w:sz w:val="24"/>
          <w:szCs w:val="24"/>
          <w:lang w:eastAsia="lv-LV"/>
        </w:rPr>
        <w:t>ap</w:t>
      </w:r>
      <w:r w:rsidR="00241AE9" w:rsidRPr="00D32064">
        <w:rPr>
          <w:rFonts w:ascii="Times New Roman" w:hAnsi="Times New Roman"/>
          <w:sz w:val="24"/>
          <w:szCs w:val="24"/>
          <w:lang w:eastAsia="lv-LV"/>
        </w:rPr>
        <w:t>drošināšanu.</w:t>
      </w:r>
    </w:p>
    <w:p w14:paraId="08645EC5" w14:textId="3EECF79C" w:rsidR="00A53452" w:rsidRPr="00D32064" w:rsidRDefault="00A53452"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lang w:eastAsia="lv-LV"/>
        </w:rPr>
        <w:t xml:space="preserve"> Nomnieks vienu reizi gadā saviem darbiniekiem veic ugunsdrošības un darba drošības apmācības.</w:t>
      </w:r>
    </w:p>
    <w:bookmarkEnd w:id="8"/>
    <w:p w14:paraId="5B36E642" w14:textId="13F7CCD9" w:rsidR="00241AE9" w:rsidRPr="00D32064" w:rsidRDefault="00241AE9"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lang w:eastAsia="lv-LV"/>
        </w:rPr>
        <w:t xml:space="preserve"> Nomnieks kompensē Iznomātājam pieaicinātā neatkarīgā vērtētāja atlīdzības summu 484</w:t>
      </w:r>
      <w:r w:rsidR="00000015" w:rsidRPr="00D32064">
        <w:rPr>
          <w:rFonts w:ascii="Times New Roman" w:hAnsi="Times New Roman"/>
          <w:sz w:val="24"/>
          <w:szCs w:val="24"/>
          <w:lang w:eastAsia="lv-LV"/>
        </w:rPr>
        <w:t>,00</w:t>
      </w:r>
      <w:r w:rsidRPr="00D32064">
        <w:rPr>
          <w:rFonts w:ascii="Times New Roman" w:hAnsi="Times New Roman"/>
          <w:sz w:val="24"/>
          <w:szCs w:val="24"/>
          <w:lang w:eastAsia="lv-LV"/>
        </w:rPr>
        <w:t xml:space="preserve"> </w:t>
      </w:r>
      <w:r w:rsidR="00501B78" w:rsidRPr="00D32064">
        <w:rPr>
          <w:rFonts w:ascii="Times New Roman" w:hAnsi="Times New Roman"/>
          <w:sz w:val="24"/>
          <w:szCs w:val="24"/>
          <w:lang w:eastAsia="lv-LV"/>
        </w:rPr>
        <w:t xml:space="preserve">EUR </w:t>
      </w:r>
      <w:r w:rsidRPr="00D32064">
        <w:rPr>
          <w:rFonts w:ascii="Times New Roman" w:hAnsi="Times New Roman"/>
          <w:sz w:val="24"/>
          <w:szCs w:val="24"/>
          <w:lang w:eastAsia="lv-LV"/>
        </w:rPr>
        <w:t xml:space="preserve">(četri simti astoņdesmit četri </w:t>
      </w:r>
      <w:r w:rsidRPr="00D32064">
        <w:rPr>
          <w:rFonts w:ascii="Times New Roman" w:hAnsi="Times New Roman"/>
          <w:i/>
          <w:iCs/>
          <w:sz w:val="24"/>
          <w:szCs w:val="24"/>
          <w:lang w:eastAsia="lv-LV"/>
        </w:rPr>
        <w:t>euro</w:t>
      </w:r>
      <w:r w:rsidRPr="00D32064">
        <w:rPr>
          <w:rFonts w:ascii="Times New Roman" w:hAnsi="Times New Roman"/>
          <w:sz w:val="24"/>
          <w:szCs w:val="24"/>
          <w:lang w:eastAsia="lv-LV"/>
        </w:rPr>
        <w:t xml:space="preserve"> 00 </w:t>
      </w:r>
      <w:r w:rsidRPr="00D32064">
        <w:rPr>
          <w:rFonts w:ascii="Times New Roman" w:hAnsi="Times New Roman"/>
          <w:i/>
          <w:iCs/>
          <w:sz w:val="24"/>
          <w:szCs w:val="24"/>
          <w:lang w:eastAsia="lv-LV"/>
        </w:rPr>
        <w:t>centi</w:t>
      </w:r>
      <w:r w:rsidRPr="00D32064">
        <w:rPr>
          <w:rFonts w:ascii="Times New Roman" w:hAnsi="Times New Roman"/>
          <w:sz w:val="24"/>
          <w:szCs w:val="24"/>
          <w:lang w:eastAsia="lv-LV"/>
        </w:rPr>
        <w:t>), ieskaitot PVN.</w:t>
      </w:r>
    </w:p>
    <w:p w14:paraId="154097B9" w14:textId="77777777" w:rsidR="00FE6015" w:rsidRPr="00D32064" w:rsidRDefault="00FE6015" w:rsidP="00FE6015">
      <w:pPr>
        <w:spacing w:after="0" w:line="240" w:lineRule="auto"/>
        <w:ind w:left="792"/>
        <w:jc w:val="both"/>
        <w:rPr>
          <w:rFonts w:ascii="Times New Roman" w:hAnsi="Times New Roman"/>
          <w:sz w:val="24"/>
          <w:szCs w:val="24"/>
          <w:highlight w:val="yellow"/>
        </w:rPr>
      </w:pPr>
    </w:p>
    <w:p w14:paraId="6A095099" w14:textId="77777777" w:rsidR="00FE6015" w:rsidRPr="00D32064" w:rsidRDefault="00FE6015" w:rsidP="00FE6015">
      <w:pPr>
        <w:numPr>
          <w:ilvl w:val="0"/>
          <w:numId w:val="1"/>
        </w:numPr>
        <w:spacing w:after="0" w:line="240" w:lineRule="auto"/>
        <w:jc w:val="center"/>
        <w:outlineLvl w:val="4"/>
        <w:rPr>
          <w:rFonts w:ascii="Times New Roman" w:hAnsi="Times New Roman"/>
          <w:b/>
          <w:sz w:val="24"/>
          <w:szCs w:val="24"/>
        </w:rPr>
      </w:pPr>
      <w:r w:rsidRPr="00D32064">
        <w:rPr>
          <w:rFonts w:ascii="Times New Roman" w:hAnsi="Times New Roman"/>
          <w:b/>
          <w:sz w:val="24"/>
          <w:szCs w:val="24"/>
        </w:rPr>
        <w:t>Informācijas publicēšanas kārtība un Nomas objekta apskate</w:t>
      </w:r>
    </w:p>
    <w:p w14:paraId="0265E6DC" w14:textId="77777777" w:rsidR="00FE6015" w:rsidRPr="00D32064" w:rsidRDefault="00FE6015" w:rsidP="00FE6015">
      <w:pPr>
        <w:numPr>
          <w:ilvl w:val="1"/>
          <w:numId w:val="1"/>
        </w:numPr>
        <w:tabs>
          <w:tab w:val="num" w:pos="840"/>
        </w:tabs>
        <w:spacing w:after="0" w:line="240" w:lineRule="auto"/>
        <w:ind w:hanging="431"/>
        <w:jc w:val="both"/>
        <w:outlineLvl w:val="4"/>
        <w:rPr>
          <w:rFonts w:ascii="Times New Roman" w:hAnsi="Times New Roman"/>
          <w:sz w:val="24"/>
          <w:szCs w:val="24"/>
        </w:rPr>
      </w:pPr>
      <w:r w:rsidRPr="00D32064">
        <w:rPr>
          <w:rFonts w:ascii="Times New Roman" w:hAnsi="Times New Roman"/>
          <w:sz w:val="24"/>
          <w:szCs w:val="24"/>
        </w:rPr>
        <w:t xml:space="preserve"> </w:t>
      </w:r>
      <w:r w:rsidRPr="00D32064">
        <w:rPr>
          <w:rFonts w:ascii="Times New Roman" w:hAnsi="Times New Roman"/>
          <w:bCs/>
          <w:sz w:val="24"/>
          <w:szCs w:val="24"/>
        </w:rPr>
        <w:t>Pretendentam Nolikums un visi saistītie dokumenti ir brīvi un tieši pieejami Nolikuma 1.2. punktā minētajā tīmekļa vietnē.</w:t>
      </w:r>
    </w:p>
    <w:p w14:paraId="1A564145" w14:textId="09081E0A" w:rsidR="00FE6015" w:rsidRPr="00D32064" w:rsidRDefault="00FE6015" w:rsidP="00FE6015">
      <w:pPr>
        <w:numPr>
          <w:ilvl w:val="1"/>
          <w:numId w:val="1"/>
        </w:numPr>
        <w:tabs>
          <w:tab w:val="num" w:pos="840"/>
        </w:tabs>
        <w:spacing w:after="0" w:line="240" w:lineRule="auto"/>
        <w:ind w:hanging="431"/>
        <w:jc w:val="both"/>
        <w:outlineLvl w:val="4"/>
        <w:rPr>
          <w:rFonts w:ascii="Times New Roman" w:hAnsi="Times New Roman"/>
          <w:sz w:val="24"/>
          <w:szCs w:val="24"/>
        </w:rPr>
      </w:pPr>
      <w:r w:rsidRPr="00D32064">
        <w:rPr>
          <w:rFonts w:ascii="Times New Roman" w:hAnsi="Times New Roman"/>
          <w:iCs/>
          <w:sz w:val="24"/>
          <w:szCs w:val="24"/>
        </w:rPr>
        <w:t xml:space="preserve"> K</w:t>
      </w:r>
      <w:r w:rsidRPr="00D32064">
        <w:rPr>
          <w:rFonts w:ascii="Times New Roman" w:hAnsi="Times New Roman"/>
          <w:sz w:val="24"/>
          <w:szCs w:val="24"/>
        </w:rPr>
        <w:t xml:space="preserve">ontaktpersona informācijai par Nolikumu un/vai izsoles norisi, kā arī Nomas objekta apskates saskaņošanai – </w:t>
      </w:r>
      <w:bookmarkStart w:id="9" w:name="_Hlk216965861"/>
      <w:r w:rsidR="00A53452" w:rsidRPr="00D32064">
        <w:rPr>
          <w:rFonts w:ascii="Times New Roman" w:hAnsi="Times New Roman"/>
          <w:sz w:val="24"/>
          <w:szCs w:val="24"/>
        </w:rPr>
        <w:t>Eva Mellēna</w:t>
      </w:r>
      <w:r w:rsidRPr="00D32064">
        <w:rPr>
          <w:rFonts w:ascii="Times New Roman" w:hAnsi="Times New Roman"/>
          <w:sz w:val="24"/>
          <w:szCs w:val="24"/>
        </w:rPr>
        <w:t>, tālrunis 6300540</w:t>
      </w:r>
      <w:r w:rsidR="00A53452" w:rsidRPr="00D32064">
        <w:rPr>
          <w:rFonts w:ascii="Times New Roman" w:hAnsi="Times New Roman"/>
          <w:sz w:val="24"/>
          <w:szCs w:val="24"/>
        </w:rPr>
        <w:t>3</w:t>
      </w:r>
      <w:r w:rsidRPr="00D32064">
        <w:rPr>
          <w:rFonts w:ascii="Times New Roman" w:hAnsi="Times New Roman"/>
          <w:sz w:val="24"/>
          <w:szCs w:val="24"/>
        </w:rPr>
        <w:t xml:space="preserve">, 25746417, e-pasts: </w:t>
      </w:r>
      <w:hyperlink r:id="rId8" w:history="1">
        <w:r w:rsidR="006D3874" w:rsidRPr="00D32064">
          <w:rPr>
            <w:rStyle w:val="Hipersaite"/>
            <w:rFonts w:ascii="Times New Roman" w:eastAsiaTheme="majorEastAsia" w:hAnsi="Times New Roman"/>
            <w:color w:val="auto"/>
            <w:sz w:val="24"/>
            <w:szCs w:val="24"/>
          </w:rPr>
          <w:t>eva.mellena@tornis.jelgava.lv.</w:t>
        </w:r>
      </w:hyperlink>
      <w:bookmarkEnd w:id="9"/>
      <w:r w:rsidRPr="00D32064">
        <w:rPr>
          <w:rFonts w:ascii="Times New Roman" w:hAnsi="Times New Roman"/>
          <w:sz w:val="24"/>
          <w:szCs w:val="24"/>
        </w:rPr>
        <w:t xml:space="preserve"> </w:t>
      </w:r>
    </w:p>
    <w:p w14:paraId="7A12A225" w14:textId="77777777" w:rsidR="00FE6015" w:rsidRPr="00D32064" w:rsidRDefault="00FE6015" w:rsidP="00FE6015">
      <w:pPr>
        <w:numPr>
          <w:ilvl w:val="1"/>
          <w:numId w:val="1"/>
        </w:numPr>
        <w:spacing w:after="0" w:line="240" w:lineRule="auto"/>
        <w:ind w:hanging="431"/>
        <w:jc w:val="both"/>
        <w:outlineLvl w:val="4"/>
        <w:rPr>
          <w:rFonts w:ascii="Times New Roman" w:hAnsi="Times New Roman"/>
          <w:sz w:val="24"/>
          <w:szCs w:val="24"/>
        </w:rPr>
      </w:pPr>
      <w:r w:rsidRPr="00D32064">
        <w:rPr>
          <w:rFonts w:ascii="Times New Roman" w:hAnsi="Times New Roman"/>
          <w:sz w:val="24"/>
          <w:szCs w:val="24"/>
        </w:rPr>
        <w:t xml:space="preserve"> Informācijas apmaiņa starp Komisiju un Pretendentu notiek rakstiski latviešu valodā, jautājumus nosūtot elektroniski</w:t>
      </w:r>
      <w:r w:rsidRPr="00D32064">
        <w:rPr>
          <w:rFonts w:ascii="Times New Roman" w:hAnsi="Times New Roman"/>
          <w:bCs/>
          <w:sz w:val="24"/>
          <w:szCs w:val="24"/>
        </w:rPr>
        <w:t xml:space="preserve"> uz Nolikuma 3.2. punktā norādīto elektroniskā pasta adresi. Atbildes tiek sniegtas rakstiski 2 (divu) darba dienu laikā no saņemšanas brīža. </w:t>
      </w:r>
    </w:p>
    <w:p w14:paraId="37E3717C" w14:textId="77777777" w:rsidR="00FE6015" w:rsidRPr="00D32064" w:rsidRDefault="00FE6015" w:rsidP="00FE6015">
      <w:pPr>
        <w:spacing w:after="0" w:line="240" w:lineRule="auto"/>
        <w:ind w:left="284"/>
        <w:jc w:val="both"/>
        <w:outlineLvl w:val="4"/>
        <w:rPr>
          <w:rFonts w:ascii="Times New Roman" w:hAnsi="Times New Roman"/>
          <w:sz w:val="24"/>
          <w:szCs w:val="24"/>
        </w:rPr>
      </w:pPr>
    </w:p>
    <w:p w14:paraId="2B856842" w14:textId="77777777" w:rsidR="00FE6015" w:rsidRPr="00D32064" w:rsidRDefault="00FE6015" w:rsidP="00FE6015">
      <w:pPr>
        <w:numPr>
          <w:ilvl w:val="0"/>
          <w:numId w:val="1"/>
        </w:numPr>
        <w:spacing w:after="0" w:line="240" w:lineRule="auto"/>
        <w:jc w:val="center"/>
        <w:outlineLvl w:val="4"/>
        <w:rPr>
          <w:rFonts w:ascii="Times New Roman" w:hAnsi="Times New Roman"/>
          <w:b/>
          <w:bCs/>
          <w:iCs/>
          <w:sz w:val="24"/>
          <w:szCs w:val="24"/>
          <w:lang w:eastAsia="lv-LV"/>
        </w:rPr>
      </w:pPr>
      <w:r w:rsidRPr="00D32064">
        <w:rPr>
          <w:rFonts w:ascii="Times New Roman" w:hAnsi="Times New Roman"/>
          <w:b/>
          <w:bCs/>
          <w:sz w:val="24"/>
          <w:szCs w:val="24"/>
        </w:rPr>
        <w:t>Izsoles mērķis, veids, norises vieta un laiks</w:t>
      </w:r>
    </w:p>
    <w:p w14:paraId="37FD6705" w14:textId="632B7FBB" w:rsidR="00FE6015" w:rsidRPr="00D32064" w:rsidRDefault="00FE6015" w:rsidP="00FE6015">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sz w:val="24"/>
          <w:szCs w:val="24"/>
        </w:rPr>
        <w:t xml:space="preserve"> Izsoles mērķis ir saņemt pieteikumu ar augstāko nomas maksu par Nomas objektu, iznomājot to Nolikuma 2.</w:t>
      </w:r>
      <w:r w:rsidR="00A53452" w:rsidRPr="00D32064">
        <w:rPr>
          <w:rFonts w:ascii="Times New Roman" w:hAnsi="Times New Roman"/>
          <w:sz w:val="24"/>
          <w:szCs w:val="24"/>
        </w:rPr>
        <w:t xml:space="preserve">3. </w:t>
      </w:r>
      <w:r w:rsidRPr="00D32064">
        <w:rPr>
          <w:rFonts w:ascii="Times New Roman" w:hAnsi="Times New Roman"/>
          <w:sz w:val="24"/>
          <w:szCs w:val="24"/>
        </w:rPr>
        <w:t>punktā norādītajam mērķim.</w:t>
      </w:r>
    </w:p>
    <w:p w14:paraId="3B004D60" w14:textId="40CB46CD" w:rsidR="00A53452" w:rsidRPr="00D32064" w:rsidRDefault="00FE6015" w:rsidP="00A53452">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b/>
          <w:bCs/>
          <w:iCs/>
          <w:sz w:val="24"/>
          <w:szCs w:val="24"/>
          <w:lang w:eastAsia="lv-LV"/>
        </w:rPr>
        <w:t xml:space="preserve"> </w:t>
      </w:r>
      <w:r w:rsidRPr="00D32064">
        <w:rPr>
          <w:rFonts w:ascii="Times New Roman" w:hAnsi="Times New Roman"/>
          <w:sz w:val="24"/>
          <w:szCs w:val="24"/>
        </w:rPr>
        <w:t xml:space="preserve">Izsoles veids – </w:t>
      </w:r>
      <w:bookmarkStart w:id="10" w:name="_Hlk216965815"/>
      <w:r w:rsidRPr="00D32064">
        <w:rPr>
          <w:rFonts w:ascii="Times New Roman" w:hAnsi="Times New Roman"/>
          <w:sz w:val="24"/>
          <w:szCs w:val="24"/>
        </w:rPr>
        <w:t xml:space="preserve">pirmā </w:t>
      </w:r>
      <w:r w:rsidR="00A53452" w:rsidRPr="00D32064">
        <w:rPr>
          <w:rFonts w:ascii="Times New Roman" w:hAnsi="Times New Roman"/>
          <w:sz w:val="24"/>
          <w:szCs w:val="24"/>
        </w:rPr>
        <w:t>mutiskā</w:t>
      </w:r>
      <w:r w:rsidRPr="00D32064">
        <w:rPr>
          <w:rFonts w:ascii="Times New Roman" w:hAnsi="Times New Roman"/>
          <w:sz w:val="24"/>
          <w:szCs w:val="24"/>
        </w:rPr>
        <w:t xml:space="preserve"> izsole</w:t>
      </w:r>
      <w:r w:rsidR="009533A3" w:rsidRPr="00D32064">
        <w:rPr>
          <w:rFonts w:ascii="Times New Roman" w:hAnsi="Times New Roman"/>
          <w:sz w:val="24"/>
          <w:szCs w:val="24"/>
        </w:rPr>
        <w:t xml:space="preserve"> ar augšupejošu soli</w:t>
      </w:r>
      <w:bookmarkEnd w:id="10"/>
      <w:r w:rsidRPr="00D32064">
        <w:rPr>
          <w:rFonts w:ascii="Times New Roman" w:hAnsi="Times New Roman"/>
          <w:sz w:val="24"/>
          <w:szCs w:val="24"/>
        </w:rPr>
        <w:t>.</w:t>
      </w:r>
    </w:p>
    <w:p w14:paraId="17636051" w14:textId="23E5DF69" w:rsidR="00A61D86" w:rsidRPr="00D32064" w:rsidRDefault="00A53452" w:rsidP="006448D5">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b/>
          <w:bCs/>
          <w:iCs/>
          <w:sz w:val="24"/>
          <w:szCs w:val="24"/>
          <w:lang w:eastAsia="lv-LV"/>
        </w:rPr>
        <w:t xml:space="preserve"> </w:t>
      </w:r>
      <w:r w:rsidRPr="00D32064">
        <w:rPr>
          <w:rFonts w:ascii="Times New Roman" w:hAnsi="Times New Roman"/>
          <w:iCs/>
          <w:sz w:val="24"/>
          <w:szCs w:val="24"/>
          <w:lang w:eastAsia="lv-LV"/>
        </w:rPr>
        <w:t>Izsoles solis</w:t>
      </w:r>
      <w:r w:rsidR="006448D5" w:rsidRPr="00D32064">
        <w:rPr>
          <w:rFonts w:ascii="Times New Roman" w:hAnsi="Times New Roman"/>
          <w:iCs/>
          <w:sz w:val="24"/>
          <w:szCs w:val="24"/>
          <w:lang w:eastAsia="lv-LV"/>
        </w:rPr>
        <w:t xml:space="preserve"> - </w:t>
      </w:r>
      <w:bookmarkStart w:id="11" w:name="_Hlk216966040"/>
      <w:r w:rsidR="006448D5" w:rsidRPr="00D32064">
        <w:rPr>
          <w:rFonts w:ascii="Times New Roman" w:hAnsi="Times New Roman"/>
          <w:iCs/>
          <w:sz w:val="24"/>
          <w:szCs w:val="24"/>
          <w:lang w:eastAsia="lv-LV"/>
        </w:rPr>
        <w:t>k</w:t>
      </w:r>
      <w:r w:rsidR="00A61D86" w:rsidRPr="00D32064">
        <w:rPr>
          <w:rFonts w:ascii="Times New Roman" w:hAnsi="Times New Roman"/>
          <w:iCs/>
          <w:sz w:val="24"/>
          <w:szCs w:val="24"/>
          <w:lang w:eastAsia="lv-LV"/>
        </w:rPr>
        <w:t>opā par nedzīvojamām telpām</w:t>
      </w:r>
      <w:r w:rsidR="006448D5" w:rsidRPr="00D32064">
        <w:rPr>
          <w:rFonts w:ascii="Times New Roman" w:hAnsi="Times New Roman"/>
          <w:iCs/>
          <w:sz w:val="24"/>
          <w:szCs w:val="24"/>
          <w:lang w:eastAsia="lv-LV"/>
        </w:rPr>
        <w:t xml:space="preserve"> 126 m</w:t>
      </w:r>
      <w:r w:rsidR="006448D5" w:rsidRPr="00D32064">
        <w:rPr>
          <w:rFonts w:ascii="Times New Roman" w:hAnsi="Times New Roman"/>
          <w:iCs/>
          <w:sz w:val="24"/>
          <w:szCs w:val="24"/>
          <w:vertAlign w:val="superscript"/>
          <w:lang w:eastAsia="lv-LV"/>
        </w:rPr>
        <w:t xml:space="preserve">2  </w:t>
      </w:r>
      <w:r w:rsidR="006448D5" w:rsidRPr="00D32064">
        <w:rPr>
          <w:rFonts w:ascii="Times New Roman" w:hAnsi="Times New Roman"/>
          <w:iCs/>
          <w:sz w:val="24"/>
          <w:szCs w:val="24"/>
          <w:lang w:eastAsia="lv-LV"/>
        </w:rPr>
        <w:t>platībā</w:t>
      </w:r>
      <w:r w:rsidR="00A61D86" w:rsidRPr="00D32064">
        <w:rPr>
          <w:rFonts w:ascii="Times New Roman" w:hAnsi="Times New Roman"/>
          <w:iCs/>
          <w:sz w:val="24"/>
          <w:szCs w:val="24"/>
          <w:lang w:eastAsia="lv-LV"/>
        </w:rPr>
        <w:t xml:space="preserve"> un piegulošo zemi </w:t>
      </w:r>
      <w:r w:rsidR="006448D5" w:rsidRPr="00D32064">
        <w:rPr>
          <w:rFonts w:ascii="Times New Roman" w:hAnsi="Times New Roman"/>
          <w:sz w:val="24"/>
          <w:szCs w:val="24"/>
        </w:rPr>
        <w:t>881 m</w:t>
      </w:r>
      <w:r w:rsidR="006448D5" w:rsidRPr="00D32064">
        <w:rPr>
          <w:rFonts w:ascii="Times New Roman" w:hAnsi="Times New Roman"/>
          <w:sz w:val="24"/>
          <w:szCs w:val="24"/>
          <w:vertAlign w:val="superscript"/>
        </w:rPr>
        <w:t>2</w:t>
      </w:r>
      <w:r w:rsidR="006448D5" w:rsidRPr="00D32064">
        <w:rPr>
          <w:rFonts w:ascii="Times New Roman" w:hAnsi="Times New Roman"/>
          <w:iCs/>
          <w:sz w:val="24"/>
          <w:szCs w:val="24"/>
          <w:lang w:eastAsia="lv-LV"/>
        </w:rPr>
        <w:t xml:space="preserve"> platībā - </w:t>
      </w:r>
      <w:r w:rsidR="00A61D86" w:rsidRPr="00D32064">
        <w:rPr>
          <w:rFonts w:ascii="Times New Roman" w:hAnsi="Times New Roman"/>
          <w:iCs/>
          <w:sz w:val="24"/>
          <w:szCs w:val="24"/>
          <w:lang w:eastAsia="lv-LV"/>
        </w:rPr>
        <w:t>1</w:t>
      </w:r>
      <w:r w:rsidR="00B669D2" w:rsidRPr="00D32064">
        <w:rPr>
          <w:rFonts w:ascii="Times New Roman" w:hAnsi="Times New Roman"/>
          <w:iCs/>
          <w:sz w:val="24"/>
          <w:szCs w:val="24"/>
          <w:lang w:eastAsia="lv-LV"/>
        </w:rPr>
        <w:t>1</w:t>
      </w:r>
      <w:r w:rsidR="00A61D86" w:rsidRPr="00D32064">
        <w:rPr>
          <w:rFonts w:ascii="Times New Roman" w:hAnsi="Times New Roman"/>
          <w:iCs/>
          <w:sz w:val="24"/>
          <w:szCs w:val="24"/>
          <w:lang w:eastAsia="lv-LV"/>
        </w:rPr>
        <w:t>,</w:t>
      </w:r>
      <w:r w:rsidR="00B669D2" w:rsidRPr="00D32064">
        <w:rPr>
          <w:rFonts w:ascii="Times New Roman" w:hAnsi="Times New Roman"/>
          <w:iCs/>
          <w:sz w:val="24"/>
          <w:szCs w:val="24"/>
          <w:lang w:eastAsia="lv-LV"/>
        </w:rPr>
        <w:t>00</w:t>
      </w:r>
      <w:r w:rsidR="00A61D86" w:rsidRPr="00D32064">
        <w:rPr>
          <w:rFonts w:ascii="Times New Roman" w:hAnsi="Times New Roman"/>
          <w:iCs/>
          <w:sz w:val="24"/>
          <w:szCs w:val="24"/>
          <w:lang w:eastAsia="lv-LV"/>
        </w:rPr>
        <w:t xml:space="preserve"> </w:t>
      </w:r>
      <w:r w:rsidR="00A61D86" w:rsidRPr="00D32064">
        <w:rPr>
          <w:rFonts w:ascii="Times New Roman" w:hAnsi="Times New Roman"/>
          <w:sz w:val="24"/>
          <w:szCs w:val="24"/>
          <w:lang w:eastAsia="lv-LV"/>
        </w:rPr>
        <w:t xml:space="preserve">EUR </w:t>
      </w:r>
      <w:r w:rsidR="00A61D86" w:rsidRPr="00D32064">
        <w:rPr>
          <w:rFonts w:ascii="Times New Roman" w:hAnsi="Times New Roman"/>
          <w:iCs/>
          <w:sz w:val="24"/>
          <w:szCs w:val="24"/>
          <w:lang w:eastAsia="lv-LV"/>
        </w:rPr>
        <w:t>(</w:t>
      </w:r>
      <w:r w:rsidR="00B669D2" w:rsidRPr="00D32064">
        <w:rPr>
          <w:rFonts w:ascii="Times New Roman" w:hAnsi="Times New Roman"/>
          <w:iCs/>
          <w:sz w:val="24"/>
          <w:szCs w:val="24"/>
          <w:lang w:eastAsia="lv-LV"/>
        </w:rPr>
        <w:t>vienpadsmit</w:t>
      </w:r>
      <w:r w:rsidR="00A61D86" w:rsidRPr="00D32064">
        <w:rPr>
          <w:rFonts w:ascii="Times New Roman" w:hAnsi="Times New Roman"/>
          <w:iCs/>
          <w:sz w:val="24"/>
          <w:szCs w:val="24"/>
          <w:lang w:eastAsia="lv-LV"/>
        </w:rPr>
        <w:t xml:space="preserve"> </w:t>
      </w:r>
      <w:r w:rsidR="00A61D86" w:rsidRPr="00D32064">
        <w:rPr>
          <w:rFonts w:ascii="Times New Roman" w:hAnsi="Times New Roman"/>
          <w:i/>
          <w:sz w:val="24"/>
          <w:szCs w:val="24"/>
          <w:lang w:eastAsia="lv-LV"/>
        </w:rPr>
        <w:t>euro</w:t>
      </w:r>
      <w:r w:rsidR="00A61D86" w:rsidRPr="00D32064">
        <w:rPr>
          <w:rFonts w:ascii="Times New Roman" w:hAnsi="Times New Roman"/>
          <w:iCs/>
          <w:sz w:val="24"/>
          <w:szCs w:val="24"/>
          <w:lang w:eastAsia="lv-LV"/>
        </w:rPr>
        <w:t xml:space="preserve"> </w:t>
      </w:r>
      <w:r w:rsidR="00B669D2" w:rsidRPr="00D32064">
        <w:rPr>
          <w:rFonts w:ascii="Times New Roman" w:hAnsi="Times New Roman"/>
          <w:iCs/>
          <w:sz w:val="24"/>
          <w:szCs w:val="24"/>
          <w:lang w:eastAsia="lv-LV"/>
        </w:rPr>
        <w:t>00</w:t>
      </w:r>
      <w:r w:rsidR="00A61D86" w:rsidRPr="00D32064">
        <w:rPr>
          <w:rFonts w:ascii="Times New Roman" w:hAnsi="Times New Roman"/>
          <w:iCs/>
          <w:sz w:val="24"/>
          <w:szCs w:val="24"/>
          <w:lang w:eastAsia="lv-LV"/>
        </w:rPr>
        <w:t xml:space="preserve"> </w:t>
      </w:r>
      <w:r w:rsidR="00A61D86" w:rsidRPr="00D32064">
        <w:rPr>
          <w:rFonts w:ascii="Times New Roman" w:hAnsi="Times New Roman"/>
          <w:i/>
          <w:sz w:val="24"/>
          <w:szCs w:val="24"/>
          <w:lang w:eastAsia="lv-LV"/>
        </w:rPr>
        <w:t>centi</w:t>
      </w:r>
      <w:r w:rsidR="00A61D86" w:rsidRPr="00D32064">
        <w:rPr>
          <w:rFonts w:ascii="Times New Roman" w:hAnsi="Times New Roman"/>
          <w:iCs/>
          <w:sz w:val="24"/>
          <w:szCs w:val="24"/>
          <w:lang w:eastAsia="lv-LV"/>
        </w:rPr>
        <w:t>)</w:t>
      </w:r>
      <w:bookmarkEnd w:id="11"/>
      <w:r w:rsidR="00A61D86" w:rsidRPr="00D32064">
        <w:rPr>
          <w:rFonts w:ascii="Times New Roman" w:hAnsi="Times New Roman"/>
          <w:iCs/>
          <w:sz w:val="24"/>
          <w:szCs w:val="24"/>
          <w:lang w:eastAsia="lv-LV"/>
        </w:rPr>
        <w:t>.</w:t>
      </w:r>
    </w:p>
    <w:p w14:paraId="4A6A5D58" w14:textId="52BDAAC5" w:rsidR="00FE6015" w:rsidRPr="00D32064" w:rsidRDefault="00FE6015" w:rsidP="004A203A">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b/>
          <w:bCs/>
          <w:iCs/>
          <w:sz w:val="24"/>
          <w:szCs w:val="24"/>
          <w:lang w:eastAsia="lv-LV"/>
        </w:rPr>
        <w:t xml:space="preserve"> </w:t>
      </w:r>
      <w:r w:rsidRPr="00D32064">
        <w:rPr>
          <w:rFonts w:ascii="Times New Roman" w:hAnsi="Times New Roman"/>
          <w:sz w:val="24"/>
          <w:szCs w:val="24"/>
        </w:rPr>
        <w:t>Izsole notiek 202</w:t>
      </w:r>
      <w:r w:rsidR="00A53452" w:rsidRPr="00D32064">
        <w:rPr>
          <w:rFonts w:ascii="Times New Roman" w:hAnsi="Times New Roman"/>
          <w:sz w:val="24"/>
          <w:szCs w:val="24"/>
        </w:rPr>
        <w:t>6</w:t>
      </w:r>
      <w:r w:rsidRPr="00D32064">
        <w:rPr>
          <w:rFonts w:ascii="Times New Roman" w:hAnsi="Times New Roman"/>
          <w:sz w:val="24"/>
          <w:szCs w:val="24"/>
        </w:rPr>
        <w:t>.</w:t>
      </w:r>
      <w:r w:rsidR="00A53452" w:rsidRPr="00D32064">
        <w:rPr>
          <w:rFonts w:ascii="Times New Roman" w:hAnsi="Times New Roman"/>
          <w:sz w:val="24"/>
          <w:szCs w:val="24"/>
        </w:rPr>
        <w:t xml:space="preserve"> </w:t>
      </w:r>
      <w:r w:rsidRPr="00D32064">
        <w:rPr>
          <w:rFonts w:ascii="Times New Roman" w:hAnsi="Times New Roman"/>
          <w:sz w:val="24"/>
          <w:szCs w:val="24"/>
        </w:rPr>
        <w:t xml:space="preserve">gada </w:t>
      </w:r>
      <w:r w:rsidR="00A61D86" w:rsidRPr="00D32064">
        <w:rPr>
          <w:rFonts w:ascii="Times New Roman" w:hAnsi="Times New Roman"/>
          <w:sz w:val="24"/>
          <w:szCs w:val="24"/>
        </w:rPr>
        <w:t>19</w:t>
      </w:r>
      <w:r w:rsidR="00A53452" w:rsidRPr="00D32064">
        <w:rPr>
          <w:rFonts w:ascii="Times New Roman" w:hAnsi="Times New Roman"/>
          <w:sz w:val="24"/>
          <w:szCs w:val="24"/>
        </w:rPr>
        <w:t>. janvārī</w:t>
      </w:r>
      <w:r w:rsidRPr="00D32064">
        <w:rPr>
          <w:rFonts w:ascii="Times New Roman" w:hAnsi="Times New Roman"/>
          <w:sz w:val="24"/>
          <w:szCs w:val="24"/>
        </w:rPr>
        <w:t xml:space="preserve"> plkst.</w:t>
      </w:r>
      <w:r w:rsidR="00A53452" w:rsidRPr="00D32064">
        <w:rPr>
          <w:rFonts w:ascii="Times New Roman" w:hAnsi="Times New Roman"/>
          <w:sz w:val="24"/>
          <w:szCs w:val="24"/>
        </w:rPr>
        <w:t xml:space="preserve"> </w:t>
      </w:r>
      <w:r w:rsidRPr="00D32064">
        <w:rPr>
          <w:rFonts w:ascii="Times New Roman" w:hAnsi="Times New Roman"/>
          <w:sz w:val="24"/>
          <w:szCs w:val="24"/>
        </w:rPr>
        <w:t>1</w:t>
      </w:r>
      <w:r w:rsidR="00A53452" w:rsidRPr="00D32064">
        <w:rPr>
          <w:rFonts w:ascii="Times New Roman" w:hAnsi="Times New Roman"/>
          <w:sz w:val="24"/>
          <w:szCs w:val="24"/>
        </w:rPr>
        <w:t>4.</w:t>
      </w:r>
      <w:r w:rsidRPr="00D32064">
        <w:rPr>
          <w:rFonts w:ascii="Times New Roman" w:hAnsi="Times New Roman"/>
          <w:sz w:val="24"/>
          <w:szCs w:val="24"/>
        </w:rPr>
        <w:t xml:space="preserve">00 </w:t>
      </w:r>
      <w:r w:rsidR="001740D8" w:rsidRPr="00D32064">
        <w:rPr>
          <w:rFonts w:ascii="Times New Roman" w:hAnsi="Times New Roman"/>
          <w:sz w:val="24"/>
          <w:szCs w:val="24"/>
        </w:rPr>
        <w:t>Jelgavas Vecpilsētas mājā</w:t>
      </w:r>
      <w:r w:rsidR="00AC7828" w:rsidRPr="00D32064">
        <w:rPr>
          <w:rFonts w:ascii="Times New Roman" w:hAnsi="Times New Roman"/>
          <w:sz w:val="24"/>
          <w:szCs w:val="24"/>
        </w:rPr>
        <w:t xml:space="preserve"> - semināru zāles telpās (1. stāvs),</w:t>
      </w:r>
      <w:r w:rsidR="001740D8" w:rsidRPr="00D32064">
        <w:rPr>
          <w:rFonts w:ascii="Times New Roman" w:hAnsi="Times New Roman"/>
          <w:sz w:val="24"/>
          <w:szCs w:val="24"/>
        </w:rPr>
        <w:t xml:space="preserve"> </w:t>
      </w:r>
      <w:r w:rsidRPr="00D32064">
        <w:rPr>
          <w:rFonts w:ascii="Times New Roman" w:hAnsi="Times New Roman"/>
          <w:sz w:val="24"/>
          <w:szCs w:val="24"/>
        </w:rPr>
        <w:t>Vecpilsētas ielā 14, Jelgavā.</w:t>
      </w:r>
    </w:p>
    <w:p w14:paraId="6D8BE0AB" w14:textId="77777777" w:rsidR="00FE6015" w:rsidRPr="00D32064" w:rsidRDefault="00FE6015" w:rsidP="00FE6015">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sz w:val="24"/>
          <w:szCs w:val="24"/>
        </w:rPr>
        <w:t xml:space="preserve"> Gadījumā, ja tiek rīkota atkārtota izsole, Iestāde nodrošina izsoles sludinājuma publicēšanu Nolikuma 1.2. punktā noteiktajā avotā un ievērojot normatīvajos aktos noteiktos termiņus.</w:t>
      </w:r>
    </w:p>
    <w:p w14:paraId="2A36E8F3" w14:textId="77777777" w:rsidR="00FE6015" w:rsidRPr="00D32064" w:rsidRDefault="00FE6015" w:rsidP="00FE6015">
      <w:pPr>
        <w:spacing w:after="0" w:line="240" w:lineRule="auto"/>
        <w:jc w:val="both"/>
        <w:outlineLvl w:val="4"/>
        <w:rPr>
          <w:rFonts w:ascii="Times New Roman" w:hAnsi="Times New Roman"/>
          <w:sz w:val="24"/>
          <w:szCs w:val="24"/>
        </w:rPr>
      </w:pPr>
    </w:p>
    <w:p w14:paraId="17936A40" w14:textId="37CA8896" w:rsidR="00FE6015" w:rsidRPr="00D32064" w:rsidRDefault="00FE6015" w:rsidP="00FE6015">
      <w:pPr>
        <w:numPr>
          <w:ilvl w:val="0"/>
          <w:numId w:val="1"/>
        </w:numPr>
        <w:spacing w:after="0" w:line="240" w:lineRule="auto"/>
        <w:jc w:val="center"/>
        <w:outlineLvl w:val="4"/>
        <w:rPr>
          <w:rFonts w:ascii="Times New Roman" w:hAnsi="Times New Roman"/>
          <w:b/>
          <w:sz w:val="24"/>
          <w:szCs w:val="24"/>
        </w:rPr>
      </w:pPr>
      <w:r w:rsidRPr="00D32064">
        <w:rPr>
          <w:rFonts w:ascii="Times New Roman" w:hAnsi="Times New Roman"/>
          <w:b/>
          <w:sz w:val="24"/>
          <w:szCs w:val="24"/>
        </w:rPr>
        <w:t>Pieteikum</w:t>
      </w:r>
      <w:r w:rsidR="0017739A" w:rsidRPr="00D32064">
        <w:rPr>
          <w:rFonts w:ascii="Times New Roman" w:hAnsi="Times New Roman"/>
          <w:b/>
          <w:sz w:val="24"/>
          <w:szCs w:val="24"/>
        </w:rPr>
        <w:t>s</w:t>
      </w:r>
      <w:r w:rsidRPr="00D32064">
        <w:rPr>
          <w:rFonts w:ascii="Times New Roman" w:hAnsi="Times New Roman"/>
          <w:b/>
          <w:sz w:val="24"/>
          <w:szCs w:val="24"/>
        </w:rPr>
        <w:t xml:space="preserve"> </w:t>
      </w:r>
      <w:r w:rsidR="0017739A" w:rsidRPr="00D32064">
        <w:rPr>
          <w:rFonts w:ascii="Times New Roman" w:hAnsi="Times New Roman"/>
          <w:b/>
          <w:sz w:val="24"/>
          <w:szCs w:val="24"/>
        </w:rPr>
        <w:t>dalībai</w:t>
      </w:r>
      <w:r w:rsidRPr="00D32064">
        <w:rPr>
          <w:rFonts w:ascii="Times New Roman" w:hAnsi="Times New Roman"/>
          <w:b/>
          <w:sz w:val="24"/>
          <w:szCs w:val="24"/>
        </w:rPr>
        <w:t xml:space="preserve"> izsol</w:t>
      </w:r>
      <w:r w:rsidR="0017739A" w:rsidRPr="00D32064">
        <w:rPr>
          <w:rFonts w:ascii="Times New Roman" w:hAnsi="Times New Roman"/>
          <w:b/>
          <w:sz w:val="24"/>
          <w:szCs w:val="24"/>
        </w:rPr>
        <w:t xml:space="preserve">ē </w:t>
      </w:r>
    </w:p>
    <w:p w14:paraId="0D5FE707" w14:textId="3ABF035C" w:rsidR="00FE6015" w:rsidRPr="00D32064" w:rsidRDefault="00FE601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w:t>
      </w:r>
      <w:r w:rsidR="00F03CAD" w:rsidRPr="00D32064">
        <w:rPr>
          <w:rFonts w:ascii="Times New Roman" w:hAnsi="Times New Roman"/>
          <w:sz w:val="24"/>
          <w:szCs w:val="24"/>
          <w:lang w:eastAsia="lv-LV"/>
        </w:rPr>
        <w:t>D</w:t>
      </w:r>
      <w:r w:rsidRPr="00D32064">
        <w:rPr>
          <w:rFonts w:ascii="Times New Roman" w:hAnsi="Times New Roman"/>
          <w:sz w:val="24"/>
          <w:szCs w:val="24"/>
          <w:lang w:eastAsia="lv-LV"/>
        </w:rPr>
        <w:t>alība izsolē jā</w:t>
      </w:r>
      <w:r w:rsidR="00AC7828" w:rsidRPr="00D32064">
        <w:rPr>
          <w:rFonts w:ascii="Times New Roman" w:hAnsi="Times New Roman"/>
          <w:sz w:val="24"/>
          <w:szCs w:val="24"/>
          <w:lang w:eastAsia="lv-LV"/>
        </w:rPr>
        <w:t>p</w:t>
      </w:r>
      <w:r w:rsidRPr="00D32064">
        <w:rPr>
          <w:rFonts w:ascii="Times New Roman" w:hAnsi="Times New Roman"/>
          <w:sz w:val="24"/>
          <w:szCs w:val="24"/>
          <w:lang w:eastAsia="lv-LV"/>
        </w:rPr>
        <w:t>ie</w:t>
      </w:r>
      <w:r w:rsidR="00AC7828" w:rsidRPr="00D32064">
        <w:rPr>
          <w:rFonts w:ascii="Times New Roman" w:hAnsi="Times New Roman"/>
          <w:sz w:val="24"/>
          <w:szCs w:val="24"/>
          <w:lang w:eastAsia="lv-LV"/>
        </w:rPr>
        <w:t xml:space="preserve">saka, </w:t>
      </w:r>
      <w:bookmarkStart w:id="12" w:name="_Hlk216966118"/>
      <w:r w:rsidR="00AC7828" w:rsidRPr="00D32064">
        <w:rPr>
          <w:rFonts w:ascii="Times New Roman" w:hAnsi="Times New Roman"/>
          <w:sz w:val="24"/>
          <w:szCs w:val="24"/>
          <w:lang w:eastAsia="lv-LV"/>
        </w:rPr>
        <w:t>iesniedzot pieteikumu</w:t>
      </w:r>
      <w:r w:rsidRPr="00D32064">
        <w:rPr>
          <w:rFonts w:ascii="Times New Roman" w:hAnsi="Times New Roman"/>
          <w:bCs/>
          <w:sz w:val="24"/>
          <w:szCs w:val="24"/>
          <w:lang w:eastAsia="lv-LV"/>
        </w:rPr>
        <w:t xml:space="preserve"> </w:t>
      </w:r>
      <w:r w:rsidRPr="00D32064">
        <w:rPr>
          <w:rFonts w:ascii="Times New Roman" w:hAnsi="Times New Roman"/>
          <w:sz w:val="24"/>
          <w:szCs w:val="24"/>
          <w:lang w:eastAsia="lv-LV"/>
        </w:rPr>
        <w:t>Vecpilsētas ielā 14, Jelgavā, darba dienās no plkst.</w:t>
      </w:r>
      <w:r w:rsidR="00AC7828" w:rsidRPr="00D32064">
        <w:rPr>
          <w:rFonts w:ascii="Times New Roman" w:hAnsi="Times New Roman"/>
          <w:sz w:val="24"/>
          <w:szCs w:val="24"/>
          <w:lang w:eastAsia="lv-LV"/>
        </w:rPr>
        <w:t xml:space="preserve"> </w:t>
      </w:r>
      <w:r w:rsidRPr="00D32064">
        <w:rPr>
          <w:rFonts w:ascii="Times New Roman" w:hAnsi="Times New Roman"/>
          <w:sz w:val="24"/>
          <w:szCs w:val="24"/>
          <w:lang w:eastAsia="lv-LV"/>
        </w:rPr>
        <w:t>9</w:t>
      </w:r>
      <w:r w:rsidR="00AC7828" w:rsidRPr="00D32064">
        <w:rPr>
          <w:rFonts w:ascii="Times New Roman" w:hAnsi="Times New Roman"/>
          <w:sz w:val="24"/>
          <w:szCs w:val="24"/>
          <w:lang w:eastAsia="lv-LV"/>
        </w:rPr>
        <w:t>.</w:t>
      </w:r>
      <w:r w:rsidRPr="00D32064">
        <w:rPr>
          <w:rFonts w:ascii="Times New Roman" w:hAnsi="Times New Roman"/>
          <w:sz w:val="24"/>
          <w:szCs w:val="24"/>
          <w:lang w:eastAsia="lv-LV"/>
        </w:rPr>
        <w:t>00 līdz plkst.</w:t>
      </w:r>
      <w:r w:rsidR="00AC7828" w:rsidRPr="00D32064">
        <w:rPr>
          <w:rFonts w:ascii="Times New Roman" w:hAnsi="Times New Roman"/>
          <w:sz w:val="24"/>
          <w:szCs w:val="24"/>
          <w:lang w:eastAsia="lv-LV"/>
        </w:rPr>
        <w:t xml:space="preserve"> </w:t>
      </w:r>
      <w:r w:rsidRPr="00D32064">
        <w:rPr>
          <w:rFonts w:ascii="Times New Roman" w:hAnsi="Times New Roman"/>
          <w:sz w:val="24"/>
          <w:szCs w:val="24"/>
          <w:lang w:eastAsia="lv-LV"/>
        </w:rPr>
        <w:t>17</w:t>
      </w:r>
      <w:r w:rsidR="00AC7828" w:rsidRPr="00D32064">
        <w:rPr>
          <w:rFonts w:ascii="Times New Roman" w:hAnsi="Times New Roman"/>
          <w:sz w:val="24"/>
          <w:szCs w:val="24"/>
          <w:lang w:eastAsia="lv-LV"/>
        </w:rPr>
        <w:t>.</w:t>
      </w:r>
      <w:r w:rsidRPr="00D32064">
        <w:rPr>
          <w:rFonts w:ascii="Times New Roman" w:hAnsi="Times New Roman"/>
          <w:sz w:val="24"/>
          <w:szCs w:val="24"/>
          <w:lang w:eastAsia="lv-LV"/>
        </w:rPr>
        <w:t xml:space="preserve">00, zvanot </w:t>
      </w:r>
      <w:r w:rsidR="00AC7828" w:rsidRPr="00D32064">
        <w:rPr>
          <w:rFonts w:ascii="Times New Roman" w:hAnsi="Times New Roman"/>
          <w:sz w:val="24"/>
          <w:szCs w:val="24"/>
          <w:lang w:eastAsia="lv-LV"/>
        </w:rPr>
        <w:t>uz</w:t>
      </w:r>
      <w:r w:rsidRPr="00D32064">
        <w:rPr>
          <w:rFonts w:ascii="Times New Roman" w:hAnsi="Times New Roman"/>
          <w:sz w:val="24"/>
          <w:szCs w:val="24"/>
          <w:lang w:eastAsia="lv-LV"/>
        </w:rPr>
        <w:t xml:space="preserve"> tālruni 25746417</w:t>
      </w:r>
      <w:r w:rsidR="00026789" w:rsidRPr="00D32064">
        <w:rPr>
          <w:rFonts w:ascii="Times New Roman" w:hAnsi="Times New Roman"/>
          <w:sz w:val="24"/>
          <w:szCs w:val="24"/>
          <w:lang w:eastAsia="lv-LV"/>
        </w:rPr>
        <w:t>,</w:t>
      </w:r>
      <w:r w:rsidR="00EB549F" w:rsidRPr="00EB549F">
        <w:rPr>
          <w:rFonts w:ascii="Times New Roman" w:hAnsi="Times New Roman"/>
          <w:sz w:val="24"/>
          <w:szCs w:val="24"/>
          <w:lang w:eastAsia="lv-LV"/>
        </w:rPr>
        <w:t xml:space="preserve"> </w:t>
      </w:r>
      <w:r w:rsidR="00EB549F">
        <w:rPr>
          <w:rFonts w:ascii="Times New Roman" w:hAnsi="Times New Roman"/>
          <w:sz w:val="24"/>
          <w:szCs w:val="24"/>
          <w:lang w:eastAsia="lv-LV"/>
        </w:rPr>
        <w:t>nosūtot pa pastu</w:t>
      </w:r>
      <w:r w:rsidR="00EB549F">
        <w:rPr>
          <w:rFonts w:ascii="Times New Roman" w:hAnsi="Times New Roman"/>
          <w:sz w:val="24"/>
          <w:szCs w:val="24"/>
          <w:lang w:eastAsia="lv-LV"/>
        </w:rPr>
        <w:t>,</w:t>
      </w:r>
      <w:r w:rsidR="00026789" w:rsidRPr="00D32064">
        <w:rPr>
          <w:rFonts w:ascii="Times New Roman" w:hAnsi="Times New Roman"/>
          <w:sz w:val="24"/>
          <w:szCs w:val="24"/>
          <w:lang w:eastAsia="lv-LV"/>
        </w:rPr>
        <w:t xml:space="preserve"> vai elektroniski nosūtot </w:t>
      </w:r>
      <w:r w:rsidR="00F03CAD" w:rsidRPr="00D32064">
        <w:rPr>
          <w:rFonts w:ascii="Times New Roman" w:hAnsi="Times New Roman"/>
          <w:sz w:val="24"/>
          <w:szCs w:val="24"/>
          <w:lang w:eastAsia="lv-LV"/>
        </w:rPr>
        <w:t>to</w:t>
      </w:r>
      <w:r w:rsidR="00026789" w:rsidRPr="00D32064">
        <w:rPr>
          <w:rFonts w:ascii="Times New Roman" w:hAnsi="Times New Roman"/>
          <w:sz w:val="24"/>
          <w:szCs w:val="24"/>
          <w:lang w:eastAsia="lv-LV"/>
        </w:rPr>
        <w:t xml:space="preserve"> uz e-pastu: </w:t>
      </w:r>
      <w:hyperlink r:id="rId9" w:history="1">
        <w:r w:rsidR="0066128A" w:rsidRPr="00D32064">
          <w:rPr>
            <w:rStyle w:val="Hipersaite"/>
            <w:rFonts w:ascii="Times New Roman" w:hAnsi="Times New Roman"/>
            <w:color w:val="auto"/>
            <w:sz w:val="24"/>
            <w:szCs w:val="24"/>
            <w:lang w:eastAsia="lv-LV"/>
          </w:rPr>
          <w:t>eva.mellena@tornis.jelgava.lv</w:t>
        </w:r>
      </w:hyperlink>
      <w:r w:rsidR="0066128A" w:rsidRPr="00D32064">
        <w:rPr>
          <w:rFonts w:ascii="Times New Roman" w:hAnsi="Times New Roman"/>
          <w:sz w:val="24"/>
          <w:szCs w:val="24"/>
          <w:lang w:eastAsia="lv-LV"/>
        </w:rPr>
        <w:t xml:space="preserve">, </w:t>
      </w:r>
      <w:r w:rsidR="0066128A" w:rsidRPr="00D32064">
        <w:rPr>
          <w:rFonts w:ascii="Times New Roman" w:hAnsi="Times New Roman"/>
          <w:bCs/>
          <w:sz w:val="24"/>
          <w:szCs w:val="24"/>
          <w:lang w:eastAsia="lv-LV"/>
        </w:rPr>
        <w:t xml:space="preserve">līdz 2026. gada </w:t>
      </w:r>
      <w:r w:rsidR="00000015" w:rsidRPr="00D32064">
        <w:rPr>
          <w:rFonts w:ascii="Times New Roman" w:hAnsi="Times New Roman"/>
          <w:bCs/>
          <w:sz w:val="24"/>
          <w:szCs w:val="24"/>
          <w:lang w:eastAsia="lv-LV"/>
        </w:rPr>
        <w:t>19</w:t>
      </w:r>
      <w:r w:rsidR="0066128A" w:rsidRPr="00D32064">
        <w:rPr>
          <w:rFonts w:ascii="Times New Roman" w:hAnsi="Times New Roman"/>
          <w:bCs/>
          <w:sz w:val="24"/>
          <w:szCs w:val="24"/>
          <w:lang w:eastAsia="lv-LV"/>
        </w:rPr>
        <w:t>. janvāra plkst. 1</w:t>
      </w:r>
      <w:r w:rsidR="00000015" w:rsidRPr="00D32064">
        <w:rPr>
          <w:rFonts w:ascii="Times New Roman" w:hAnsi="Times New Roman"/>
          <w:bCs/>
          <w:sz w:val="24"/>
          <w:szCs w:val="24"/>
          <w:lang w:eastAsia="lv-LV"/>
        </w:rPr>
        <w:t>0</w:t>
      </w:r>
      <w:r w:rsidR="0066128A" w:rsidRPr="00D32064">
        <w:rPr>
          <w:rFonts w:ascii="Times New Roman" w:hAnsi="Times New Roman"/>
          <w:bCs/>
          <w:sz w:val="24"/>
          <w:szCs w:val="24"/>
          <w:lang w:eastAsia="lv-LV"/>
        </w:rPr>
        <w:t>.00.</w:t>
      </w:r>
    </w:p>
    <w:bookmarkEnd w:id="12"/>
    <w:p w14:paraId="2382CC8A" w14:textId="2480AE49" w:rsidR="00FE6015" w:rsidRPr="00D32064" w:rsidRDefault="00026789"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w:t>
      </w:r>
      <w:r w:rsidR="00FE6015" w:rsidRPr="00D32064">
        <w:rPr>
          <w:rFonts w:ascii="Times New Roman" w:hAnsi="Times New Roman"/>
          <w:sz w:val="24"/>
          <w:szCs w:val="24"/>
          <w:lang w:eastAsia="lv-LV"/>
        </w:rPr>
        <w:t>Saņemot pieteikumus, tos reģistrē veidlapā saņemšanas secībā, norādot saņemšanas datumu un laiku, kā arī nomas tiesību Pretendentu.</w:t>
      </w:r>
    </w:p>
    <w:p w14:paraId="6BED8267" w14:textId="5AFB98E5" w:rsidR="00FE6015" w:rsidRPr="00D32064" w:rsidRDefault="00FE601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lastRenderedPageBreak/>
        <w:t xml:space="preserve"> Ja pieteikums ir iesniegts pēc norādītā pieteikumu iesniegšanas termiņa beigām, to piereģistrē un atdod atpakaļ Pretendentam.</w:t>
      </w:r>
    </w:p>
    <w:p w14:paraId="26A05C5E" w14:textId="4813E3D9" w:rsidR="00FE6015" w:rsidRPr="00D32064" w:rsidRDefault="00FE6015" w:rsidP="00026789">
      <w:pPr>
        <w:spacing w:after="0" w:line="240" w:lineRule="auto"/>
        <w:jc w:val="both"/>
        <w:rPr>
          <w:rFonts w:ascii="Times New Roman" w:hAnsi="Times New Roman"/>
          <w:sz w:val="24"/>
          <w:szCs w:val="24"/>
          <w:lang w:eastAsia="lv-LV"/>
        </w:rPr>
      </w:pPr>
    </w:p>
    <w:p w14:paraId="71044A74" w14:textId="77777777" w:rsidR="00FE6015" w:rsidRPr="00D32064" w:rsidRDefault="00FE6015" w:rsidP="00FE6015">
      <w:pPr>
        <w:numPr>
          <w:ilvl w:val="0"/>
          <w:numId w:val="1"/>
        </w:numPr>
        <w:spacing w:after="0" w:line="240" w:lineRule="auto"/>
        <w:jc w:val="center"/>
        <w:outlineLvl w:val="4"/>
        <w:rPr>
          <w:rFonts w:ascii="Times New Roman" w:hAnsi="Times New Roman"/>
          <w:b/>
          <w:bCs/>
          <w:iCs/>
          <w:sz w:val="24"/>
          <w:szCs w:val="24"/>
          <w:lang w:eastAsia="lv-LV"/>
        </w:rPr>
      </w:pPr>
      <w:r w:rsidRPr="00D32064">
        <w:rPr>
          <w:rFonts w:ascii="Times New Roman" w:hAnsi="Times New Roman"/>
          <w:b/>
          <w:bCs/>
          <w:sz w:val="24"/>
          <w:szCs w:val="24"/>
        </w:rPr>
        <w:t>Iesniedzamie dokumenti</w:t>
      </w:r>
      <w:r w:rsidRPr="00D32064">
        <w:rPr>
          <w:rFonts w:ascii="Times New Roman" w:hAnsi="Times New Roman"/>
          <w:b/>
          <w:bCs/>
          <w:iCs/>
          <w:sz w:val="24"/>
          <w:szCs w:val="24"/>
          <w:lang w:eastAsia="lv-LV"/>
        </w:rPr>
        <w:t xml:space="preserve"> dalībai izsolē</w:t>
      </w:r>
    </w:p>
    <w:p w14:paraId="27FCF48F" w14:textId="08C9E878" w:rsidR="000F6698" w:rsidRPr="00D32064" w:rsidRDefault="00FE6015" w:rsidP="000F6698">
      <w:pPr>
        <w:numPr>
          <w:ilvl w:val="1"/>
          <w:numId w:val="1"/>
        </w:numPr>
        <w:spacing w:after="0" w:line="240" w:lineRule="auto"/>
        <w:ind w:left="360" w:hanging="76"/>
        <w:jc w:val="both"/>
        <w:rPr>
          <w:rFonts w:ascii="Times New Roman" w:hAnsi="Times New Roman"/>
          <w:sz w:val="24"/>
          <w:szCs w:val="24"/>
        </w:rPr>
      </w:pPr>
      <w:r w:rsidRPr="00D32064">
        <w:rPr>
          <w:rFonts w:ascii="Times New Roman" w:hAnsi="Times New Roman"/>
          <w:sz w:val="24"/>
          <w:szCs w:val="24"/>
        </w:rPr>
        <w:t xml:space="preserve"> </w:t>
      </w:r>
      <w:r w:rsidR="000F6698" w:rsidRPr="00D32064">
        <w:rPr>
          <w:rFonts w:ascii="Times New Roman" w:hAnsi="Times New Roman"/>
          <w:sz w:val="24"/>
          <w:szCs w:val="24"/>
        </w:rPr>
        <w:t xml:space="preserve">Pretendents, kurš vēlas piedalīties izsolē, </w:t>
      </w:r>
      <w:r w:rsidR="006D4D91" w:rsidRPr="00D32064">
        <w:rPr>
          <w:rFonts w:ascii="Times New Roman" w:hAnsi="Times New Roman"/>
          <w:sz w:val="24"/>
          <w:szCs w:val="24"/>
        </w:rPr>
        <w:t xml:space="preserve">piesaka savu dalību, </w:t>
      </w:r>
      <w:r w:rsidR="000F6698" w:rsidRPr="00D32064">
        <w:rPr>
          <w:rFonts w:ascii="Times New Roman" w:hAnsi="Times New Roman"/>
          <w:sz w:val="24"/>
          <w:szCs w:val="24"/>
        </w:rPr>
        <w:t>iesniedz</w:t>
      </w:r>
      <w:r w:rsidR="006D4D91" w:rsidRPr="00D32064">
        <w:rPr>
          <w:rFonts w:ascii="Times New Roman" w:hAnsi="Times New Roman"/>
          <w:sz w:val="24"/>
          <w:szCs w:val="24"/>
        </w:rPr>
        <w:t>ot</w:t>
      </w:r>
      <w:r w:rsidR="000F6698" w:rsidRPr="00D32064">
        <w:rPr>
          <w:rFonts w:ascii="Times New Roman" w:hAnsi="Times New Roman"/>
          <w:sz w:val="24"/>
          <w:szCs w:val="24"/>
        </w:rPr>
        <w:t xml:space="preserve"> </w:t>
      </w:r>
      <w:r w:rsidRPr="00D32064">
        <w:rPr>
          <w:rFonts w:ascii="Times New Roman" w:hAnsi="Times New Roman"/>
          <w:sz w:val="24"/>
          <w:szCs w:val="24"/>
          <w:lang w:eastAsia="lv-LV"/>
        </w:rPr>
        <w:t xml:space="preserve">Pieteikumu </w:t>
      </w:r>
      <w:r w:rsidR="000F6698" w:rsidRPr="00D32064">
        <w:rPr>
          <w:rFonts w:ascii="Times New Roman" w:hAnsi="Times New Roman"/>
          <w:sz w:val="24"/>
          <w:szCs w:val="24"/>
          <w:lang w:eastAsia="lv-LV"/>
        </w:rPr>
        <w:t>ar</w:t>
      </w:r>
      <w:r w:rsidRPr="00D32064">
        <w:rPr>
          <w:rFonts w:ascii="Times New Roman" w:hAnsi="Times New Roman"/>
          <w:sz w:val="24"/>
          <w:szCs w:val="24"/>
          <w:lang w:eastAsia="lv-LV"/>
        </w:rPr>
        <w:t xml:space="preserve"> prasītajiem </w:t>
      </w:r>
      <w:r w:rsidR="006D4D91" w:rsidRPr="00D32064">
        <w:rPr>
          <w:rFonts w:ascii="Times New Roman" w:hAnsi="Times New Roman"/>
          <w:sz w:val="24"/>
          <w:szCs w:val="24"/>
          <w:lang w:eastAsia="lv-LV"/>
        </w:rPr>
        <w:t>dokumentiem</w:t>
      </w:r>
      <w:r w:rsidRPr="00D32064">
        <w:rPr>
          <w:rFonts w:ascii="Times New Roman" w:hAnsi="Times New Roman"/>
          <w:sz w:val="24"/>
          <w:szCs w:val="24"/>
          <w:lang w:eastAsia="lv-LV"/>
        </w:rPr>
        <w:t xml:space="preserve"> (</w:t>
      </w:r>
      <w:r w:rsidR="0088337A" w:rsidRPr="00D32064">
        <w:rPr>
          <w:rFonts w:ascii="Times New Roman" w:hAnsi="Times New Roman"/>
          <w:sz w:val="24"/>
          <w:szCs w:val="24"/>
          <w:lang w:eastAsia="lv-LV"/>
        </w:rPr>
        <w:t>2. p</w:t>
      </w:r>
      <w:r w:rsidRPr="00D32064">
        <w:rPr>
          <w:rFonts w:ascii="Times New Roman" w:hAnsi="Times New Roman"/>
          <w:sz w:val="24"/>
          <w:szCs w:val="24"/>
          <w:lang w:eastAsia="lv-LV"/>
        </w:rPr>
        <w:t>ielikums)</w:t>
      </w:r>
      <w:r w:rsidR="000F6698" w:rsidRPr="00D32064">
        <w:rPr>
          <w:rFonts w:ascii="Times New Roman" w:hAnsi="Times New Roman"/>
          <w:sz w:val="24"/>
          <w:szCs w:val="24"/>
          <w:lang w:eastAsia="lv-LV"/>
        </w:rPr>
        <w:t xml:space="preserve">, kurā </w:t>
      </w:r>
      <w:r w:rsidR="000F6698" w:rsidRPr="00D32064">
        <w:rPr>
          <w:rFonts w:ascii="Times New Roman" w:hAnsi="Times New Roman"/>
          <w:sz w:val="24"/>
          <w:szCs w:val="24"/>
        </w:rPr>
        <w:t>norāda:</w:t>
      </w:r>
    </w:p>
    <w:p w14:paraId="54E45B4F" w14:textId="77777777" w:rsidR="000F6698" w:rsidRPr="00D32064" w:rsidRDefault="000F6698" w:rsidP="000F6698">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 xml:space="preserve"> fiziska persona – vārdu, uzvārdu, personas kodu, deklarētās dzīvesvietas adresi, juridiska persona, arī personālsabiedrība, – nosaukumu (firmu), reģistrācijas numuru un juridisko adresi;</w:t>
      </w:r>
    </w:p>
    <w:p w14:paraId="664B1E4A" w14:textId="77777777" w:rsidR="000F6698" w:rsidRPr="00D32064" w:rsidRDefault="000F6698" w:rsidP="000F6698">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nomas tiesību pretendenta pārstāvja vārdu, uzvārdu un personas kodu (ja ir);</w:t>
      </w:r>
    </w:p>
    <w:p w14:paraId="0A1596CF" w14:textId="77777777" w:rsidR="000F6698" w:rsidRPr="00D32064" w:rsidRDefault="000F6698" w:rsidP="000F6698">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oficiālo elektronisko adresi, ja ir aktivizēts tās konts, vai elektroniskā pasta adresi (ja ir);</w:t>
      </w:r>
    </w:p>
    <w:p w14:paraId="7FEC842E" w14:textId="77777777" w:rsidR="000F6698" w:rsidRPr="00D32064" w:rsidRDefault="000F6698" w:rsidP="000F6698">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nomas objektu, nekustamajam īpašumam arī atrašanās vietu, kadastra numuru un platību;</w:t>
      </w:r>
    </w:p>
    <w:p w14:paraId="1D2ACDA1" w14:textId="13B5B6B3" w:rsidR="000F6698" w:rsidRPr="00D32064" w:rsidRDefault="000F6698" w:rsidP="000F6698">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nomas laikā plānotās darbības nomas objektā, tai skaitā norāda, vai un kāda veida saimniecisko darbību ir plānots veikt</w:t>
      </w:r>
      <w:r w:rsidR="00C20A20" w:rsidRPr="00D32064">
        <w:rPr>
          <w:rFonts w:ascii="Times New Roman" w:hAnsi="Times New Roman"/>
          <w:sz w:val="24"/>
          <w:szCs w:val="24"/>
        </w:rPr>
        <w:t xml:space="preserve"> (3. pielikums)</w:t>
      </w:r>
      <w:r w:rsidRPr="00D32064">
        <w:rPr>
          <w:rFonts w:ascii="Times New Roman" w:hAnsi="Times New Roman"/>
          <w:sz w:val="24"/>
          <w:szCs w:val="24"/>
        </w:rPr>
        <w:t>;</w:t>
      </w:r>
    </w:p>
    <w:p w14:paraId="682221EA" w14:textId="77777777" w:rsidR="00AA77C0" w:rsidRPr="00D32064" w:rsidRDefault="000F6698" w:rsidP="00AA77C0">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2576EFD0" w14:textId="4BD54DC0" w:rsidR="00FE6015" w:rsidRPr="00D32064" w:rsidRDefault="00FE6015" w:rsidP="00AA77C0">
      <w:pPr>
        <w:pStyle w:val="Sarakstarindkopa"/>
        <w:numPr>
          <w:ilvl w:val="1"/>
          <w:numId w:val="1"/>
        </w:numPr>
        <w:spacing w:after="0" w:line="240" w:lineRule="auto"/>
        <w:jc w:val="both"/>
        <w:rPr>
          <w:rFonts w:ascii="Times New Roman" w:hAnsi="Times New Roman"/>
          <w:sz w:val="24"/>
          <w:szCs w:val="24"/>
        </w:rPr>
      </w:pPr>
      <w:r w:rsidRPr="00D32064">
        <w:rPr>
          <w:rFonts w:ascii="Times New Roman" w:hAnsi="Times New Roman"/>
          <w:sz w:val="24"/>
          <w:szCs w:val="24"/>
        </w:rPr>
        <w:t>Pilnvaru pārstāvēt Pretendentu izsolē, ja Pretendentu pārstāv persona, kuras pārstāvības tiesības nav norādītas Uzņēmumu reģistra vai ārvalstu reģistra izsniegtajā izziņā (iesniedz, ja reģistrēts kā juridiska persona).</w:t>
      </w:r>
    </w:p>
    <w:p w14:paraId="087109D9" w14:textId="3D2EA3AE" w:rsidR="00FE6015" w:rsidRPr="00D32064" w:rsidRDefault="00FE6015" w:rsidP="00FE6015">
      <w:pPr>
        <w:numPr>
          <w:ilvl w:val="1"/>
          <w:numId w:val="1"/>
        </w:numPr>
        <w:spacing w:after="0" w:line="240" w:lineRule="auto"/>
        <w:ind w:hanging="431"/>
        <w:jc w:val="both"/>
        <w:rPr>
          <w:rFonts w:ascii="Times New Roman" w:hAnsi="Times New Roman"/>
          <w:bCs/>
          <w:iCs/>
          <w:sz w:val="24"/>
          <w:szCs w:val="24"/>
          <w:lang w:eastAsia="lv-LV"/>
        </w:rPr>
      </w:pPr>
      <w:r w:rsidRPr="00D32064">
        <w:rPr>
          <w:rFonts w:ascii="Times New Roman" w:hAnsi="Times New Roman"/>
          <w:sz w:val="24"/>
          <w:szCs w:val="24"/>
        </w:rPr>
        <w:t>Pieteikuma dokumenti iesniedzami latviešu valodā. Ārvalstu institūciju izdotajiem dokumentiem svešvalodā pievieno apliecinātu tulkojumu latviešu valodā.</w:t>
      </w:r>
    </w:p>
    <w:p w14:paraId="73938FF6" w14:textId="77777777"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Pieteikuma dokumenti tiek iesniegti ar sanumurētām lapām, cauraukloti, ar uzlīmi, kas nostiprina auklu. Uz uzlīmes tiek norādīts lapu skaits, Pretendenta zīmoga nospiedums un tās personas paraksts, kura paraksta pieteikumu. </w:t>
      </w:r>
    </w:p>
    <w:p w14:paraId="034E4895" w14:textId="4696CA95" w:rsidR="00FE6015" w:rsidRPr="00D32064" w:rsidRDefault="00FE6015" w:rsidP="00C20A20">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Pieteikumu paraksta persona, kura likumiski pārstāv Pretendentu, vai ir pilnvarota pārstāvēt Pretendentu šajā izsolē. </w:t>
      </w:r>
    </w:p>
    <w:p w14:paraId="6D4329D5" w14:textId="44B897EF"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Pieteikuma oriģinālu ievieto </w:t>
      </w:r>
      <w:r w:rsidR="00443E44" w:rsidRPr="00D32064">
        <w:rPr>
          <w:rFonts w:ascii="Times New Roman" w:hAnsi="Times New Roman"/>
          <w:sz w:val="24"/>
          <w:szCs w:val="24"/>
        </w:rPr>
        <w:t>aploksnē</w:t>
      </w:r>
      <w:r w:rsidRPr="00D32064">
        <w:rPr>
          <w:rFonts w:ascii="Times New Roman" w:hAnsi="Times New Roman"/>
          <w:sz w:val="24"/>
          <w:szCs w:val="24"/>
        </w:rPr>
        <w:t xml:space="preserve">. Uz </w:t>
      </w:r>
      <w:r w:rsidR="00443E44" w:rsidRPr="00D32064">
        <w:rPr>
          <w:rFonts w:ascii="Times New Roman" w:hAnsi="Times New Roman"/>
          <w:sz w:val="24"/>
          <w:szCs w:val="24"/>
        </w:rPr>
        <w:t>aploksnes</w:t>
      </w:r>
      <w:r w:rsidRPr="00D32064">
        <w:rPr>
          <w:rFonts w:ascii="Times New Roman" w:hAnsi="Times New Roman"/>
          <w:sz w:val="24"/>
          <w:szCs w:val="24"/>
        </w:rPr>
        <w:t xml:space="preserve"> jānorāda </w:t>
      </w:r>
      <w:r w:rsidR="006D4D91" w:rsidRPr="00D32064">
        <w:rPr>
          <w:rFonts w:ascii="Times New Roman" w:hAnsi="Times New Roman"/>
          <w:sz w:val="24"/>
          <w:szCs w:val="24"/>
        </w:rPr>
        <w:t>“</w:t>
      </w:r>
      <w:r w:rsidRPr="00D32064">
        <w:rPr>
          <w:rFonts w:ascii="Times New Roman" w:hAnsi="Times New Roman"/>
          <w:sz w:val="24"/>
          <w:szCs w:val="24"/>
        </w:rPr>
        <w:t xml:space="preserve">Pieteikums Nomas objekta Jāņa Asara ielā 1, Jelgavā, būves </w:t>
      </w:r>
      <w:r w:rsidRPr="00D32064">
        <w:rPr>
          <w:rFonts w:ascii="Times New Roman" w:hAnsi="Times New Roman"/>
          <w:sz w:val="24"/>
          <w:szCs w:val="24"/>
          <w:lang w:eastAsia="lv-LV"/>
        </w:rPr>
        <w:t xml:space="preserve">(kadastra apzīmējums </w:t>
      </w:r>
      <w:r w:rsidRPr="00D32064">
        <w:rPr>
          <w:rFonts w:ascii="Times New Roman" w:hAnsi="Times New Roman"/>
          <w:sz w:val="24"/>
          <w:szCs w:val="24"/>
        </w:rPr>
        <w:t>09000040103001</w:t>
      </w:r>
      <w:r w:rsidRPr="00D32064">
        <w:rPr>
          <w:rFonts w:ascii="Times New Roman" w:hAnsi="Times New Roman"/>
          <w:sz w:val="24"/>
          <w:szCs w:val="24"/>
          <w:lang w:eastAsia="lv-LV"/>
        </w:rPr>
        <w:t xml:space="preserve">) </w:t>
      </w:r>
      <w:r w:rsidR="00C20A20" w:rsidRPr="00D32064">
        <w:rPr>
          <w:rFonts w:ascii="Times New Roman" w:hAnsi="Times New Roman"/>
          <w:sz w:val="24"/>
          <w:szCs w:val="24"/>
          <w:lang w:eastAsia="lv-LV"/>
        </w:rPr>
        <w:t>mutiskai</w:t>
      </w:r>
      <w:r w:rsidRPr="00D32064">
        <w:rPr>
          <w:rFonts w:ascii="Times New Roman" w:hAnsi="Times New Roman"/>
          <w:sz w:val="24"/>
          <w:szCs w:val="24"/>
          <w:lang w:eastAsia="lv-LV"/>
        </w:rPr>
        <w:t xml:space="preserve"> nomas tiesību izsolei”</w:t>
      </w:r>
      <w:r w:rsidRPr="00D32064">
        <w:rPr>
          <w:rFonts w:ascii="Times New Roman" w:hAnsi="Times New Roman"/>
          <w:sz w:val="24"/>
          <w:szCs w:val="24"/>
        </w:rPr>
        <w:t xml:space="preserve">, Pretendenta nosaukums. </w:t>
      </w:r>
    </w:p>
    <w:p w14:paraId="68F1A57B" w14:textId="7109FAB6" w:rsidR="000614E0" w:rsidRPr="00D32064" w:rsidRDefault="000614E0"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Pieteikums, kas tiek iesniegts elektroniski, tiek </w:t>
      </w:r>
      <w:r w:rsidR="006D4D91" w:rsidRPr="00D32064">
        <w:rPr>
          <w:rFonts w:ascii="Times New Roman" w:hAnsi="Times New Roman"/>
          <w:sz w:val="24"/>
          <w:szCs w:val="24"/>
        </w:rPr>
        <w:t>parakstīts ar elektronisko parakstu</w:t>
      </w:r>
      <w:r w:rsidR="007E317D" w:rsidRPr="00D32064">
        <w:rPr>
          <w:rFonts w:ascii="Times New Roman" w:hAnsi="Times New Roman"/>
          <w:sz w:val="24"/>
          <w:szCs w:val="24"/>
        </w:rPr>
        <w:t xml:space="preserve"> (elektroniskais dokuments jāsagatavo atbilstoši normatīvajiem aktiem par elektronisko dokumentu izstrādāšanu un noformēšanu).</w:t>
      </w:r>
    </w:p>
    <w:p w14:paraId="44A8C8F1" w14:textId="77777777" w:rsidR="00FE6015" w:rsidRPr="00D32064" w:rsidRDefault="00FE6015" w:rsidP="00FE6015">
      <w:pPr>
        <w:numPr>
          <w:ilvl w:val="1"/>
          <w:numId w:val="1"/>
        </w:numPr>
        <w:spacing w:after="0" w:line="240" w:lineRule="auto"/>
        <w:ind w:left="0" w:firstLine="284"/>
        <w:jc w:val="both"/>
        <w:rPr>
          <w:rFonts w:ascii="Times New Roman" w:hAnsi="Times New Roman"/>
          <w:sz w:val="24"/>
          <w:szCs w:val="24"/>
        </w:rPr>
      </w:pPr>
      <w:r w:rsidRPr="00D32064">
        <w:rPr>
          <w:rFonts w:ascii="Times New Roman" w:hAnsi="Times New Roman"/>
          <w:sz w:val="24"/>
          <w:szCs w:val="24"/>
        </w:rPr>
        <w:t xml:space="preserve"> Ar pieteikuma iesniegšanu ir uzskatāms, ka Pretendents:</w:t>
      </w:r>
    </w:p>
    <w:p w14:paraId="1A3199FF" w14:textId="77777777" w:rsidR="00FE6015" w:rsidRPr="00D32064" w:rsidRDefault="00FE6015" w:rsidP="00FE6015">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piekrīt izsoles Nolikumam un nomas līguma nosacījumiem;</w:t>
      </w:r>
    </w:p>
    <w:p w14:paraId="7BED9A4F" w14:textId="77777777" w:rsidR="00FE6015" w:rsidRPr="00D32064" w:rsidRDefault="00FE6015" w:rsidP="00FE6015">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piekrīt nomas līguma noslēgšanas mērķim un iesniegtās informācijas atbilstības pārbaudei;</w:t>
      </w:r>
    </w:p>
    <w:p w14:paraId="6545BE42" w14:textId="7B18016B" w:rsidR="00FE6015" w:rsidRPr="00D32064" w:rsidRDefault="00FE6015" w:rsidP="00FE6015">
      <w:pPr>
        <w:numPr>
          <w:ilvl w:val="2"/>
          <w:numId w:val="1"/>
        </w:numPr>
        <w:spacing w:after="0" w:line="240" w:lineRule="auto"/>
        <w:ind w:left="425" w:firstLine="0"/>
        <w:jc w:val="both"/>
        <w:rPr>
          <w:rFonts w:ascii="Times New Roman" w:hAnsi="Times New Roman"/>
          <w:sz w:val="24"/>
          <w:szCs w:val="24"/>
        </w:rPr>
      </w:pPr>
      <w:r w:rsidRPr="00D32064">
        <w:rPr>
          <w:rFonts w:ascii="Times New Roman" w:hAnsi="Times New Roman"/>
          <w:sz w:val="24"/>
          <w:szCs w:val="24"/>
        </w:rPr>
        <w:t>piekrīt, ka Komisija saziņai ar Pretendentu izmantos Pretendenta pieteikumā norādīto elektroniskā pasta adresi.</w:t>
      </w:r>
    </w:p>
    <w:p w14:paraId="3FA0EA08" w14:textId="77777777" w:rsidR="00FE6015" w:rsidRPr="00D32064" w:rsidRDefault="00FE6015" w:rsidP="00FE6015">
      <w:pPr>
        <w:numPr>
          <w:ilvl w:val="1"/>
          <w:numId w:val="1"/>
        </w:numPr>
        <w:spacing w:after="0" w:line="240" w:lineRule="auto"/>
        <w:ind w:left="0" w:firstLine="284"/>
        <w:jc w:val="both"/>
        <w:rPr>
          <w:rFonts w:ascii="Times New Roman" w:hAnsi="Times New Roman"/>
          <w:sz w:val="24"/>
          <w:szCs w:val="24"/>
          <w:lang w:eastAsia="lv-LV"/>
        </w:rPr>
      </w:pPr>
      <w:r w:rsidRPr="00D32064">
        <w:rPr>
          <w:rFonts w:ascii="Times New Roman" w:hAnsi="Times New Roman"/>
          <w:sz w:val="24"/>
          <w:szCs w:val="24"/>
          <w:lang w:eastAsia="lv-LV"/>
        </w:rPr>
        <w:t xml:space="preserve"> Iesniegtie pieteikumi Izsoles pretendentiem netiek atdoti atpakaļ.</w:t>
      </w:r>
    </w:p>
    <w:p w14:paraId="1B3EF8A5" w14:textId="77777777" w:rsidR="00FE6015" w:rsidRPr="00D32064" w:rsidRDefault="00FE6015" w:rsidP="00FE6015">
      <w:pPr>
        <w:numPr>
          <w:ilvl w:val="1"/>
          <w:numId w:val="1"/>
        </w:numPr>
        <w:spacing w:after="0" w:line="240" w:lineRule="auto"/>
        <w:ind w:left="0" w:firstLine="284"/>
        <w:jc w:val="both"/>
        <w:rPr>
          <w:rFonts w:ascii="Times New Roman" w:hAnsi="Times New Roman"/>
          <w:sz w:val="24"/>
          <w:szCs w:val="24"/>
          <w:lang w:eastAsia="lv-LV"/>
        </w:rPr>
      </w:pPr>
      <w:r w:rsidRPr="00D32064">
        <w:rPr>
          <w:rFonts w:ascii="Times New Roman" w:hAnsi="Times New Roman"/>
          <w:sz w:val="24"/>
          <w:szCs w:val="24"/>
        </w:rPr>
        <w:t xml:space="preserve"> Ziņas par pretendentiem un to skaitu netiek izpaustas līdz izsoles sākumam. </w:t>
      </w:r>
    </w:p>
    <w:p w14:paraId="51C1DC20" w14:textId="681784E7" w:rsidR="00181644" w:rsidRPr="00D32064" w:rsidRDefault="00181644" w:rsidP="00181644">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Komisija izskata pieteikumu un iesniegtos dokumentus. </w:t>
      </w:r>
      <w:r w:rsidRPr="00D32064">
        <w:rPr>
          <w:rFonts w:ascii="Times New Roman" w:hAnsi="Times New Roman"/>
          <w:sz w:val="24"/>
          <w:szCs w:val="24"/>
          <w:lang w:eastAsia="lv-LV"/>
        </w:rPr>
        <w:t>Ja pieteikumā nav iekļauta Nolikuma 6.</w:t>
      </w:r>
      <w:r w:rsidR="00501B78" w:rsidRPr="00D32064">
        <w:rPr>
          <w:rFonts w:ascii="Times New Roman" w:hAnsi="Times New Roman"/>
          <w:sz w:val="24"/>
          <w:szCs w:val="24"/>
          <w:lang w:eastAsia="lv-LV"/>
        </w:rPr>
        <w:t>1.-6.7.</w:t>
      </w:r>
      <w:r w:rsidRPr="00D32064">
        <w:rPr>
          <w:rFonts w:ascii="Times New Roman" w:hAnsi="Times New Roman"/>
          <w:sz w:val="24"/>
          <w:szCs w:val="24"/>
          <w:lang w:eastAsia="lv-LV"/>
        </w:rPr>
        <w:t xml:space="preserve"> punktā minētā informācija, uz nomas tiesību pretendentu attiecas </w:t>
      </w:r>
      <w:bookmarkStart w:id="13" w:name="_Hlk216789596"/>
      <w:r w:rsidRPr="00D32064">
        <w:rPr>
          <w:rFonts w:ascii="Times New Roman" w:hAnsi="Times New Roman"/>
          <w:sz w:val="24"/>
          <w:szCs w:val="24"/>
          <w:lang w:eastAsia="lv-LV"/>
        </w:rPr>
        <w:t xml:space="preserve">Ministru kabineta 2018. gada 20. februāra noteikumu Nr. 97 “Publiskas personas mantas iznomāšanas noteikumi” </w:t>
      </w:r>
      <w:bookmarkEnd w:id="13"/>
      <w:r w:rsidRPr="00D32064">
        <w:rPr>
          <w:rFonts w:ascii="Times New Roman" w:hAnsi="Times New Roman"/>
        </w:rPr>
        <w:fldChar w:fldCharType="begin"/>
      </w:r>
      <w:r w:rsidRPr="00D32064">
        <w:rPr>
          <w:rFonts w:ascii="Times New Roman" w:hAnsi="Times New Roman"/>
        </w:rPr>
        <w:instrText>HYPERLINK "https://likumi.lv/ta/id/297295" \l "p14"</w:instrText>
      </w:r>
      <w:r w:rsidRPr="00D32064">
        <w:rPr>
          <w:rFonts w:ascii="Times New Roman" w:hAnsi="Times New Roman"/>
        </w:rPr>
      </w:r>
      <w:r w:rsidRPr="00D32064">
        <w:rPr>
          <w:rFonts w:ascii="Times New Roman" w:hAnsi="Times New Roman"/>
        </w:rPr>
        <w:fldChar w:fldCharType="separate"/>
      </w:r>
      <w:r w:rsidRPr="00D32064">
        <w:rPr>
          <w:rStyle w:val="Hipersaite"/>
          <w:rFonts w:ascii="Times New Roman" w:hAnsi="Times New Roman"/>
          <w:color w:val="auto"/>
          <w:sz w:val="24"/>
          <w:szCs w:val="24"/>
          <w:u w:val="none"/>
          <w:lang w:eastAsia="lv-LV"/>
        </w:rPr>
        <w:t>14. punktā</w:t>
      </w:r>
      <w:r w:rsidRPr="00D32064">
        <w:rPr>
          <w:rFonts w:ascii="Times New Roman" w:hAnsi="Times New Roman"/>
        </w:rPr>
        <w:fldChar w:fldCharType="end"/>
      </w:r>
      <w:r w:rsidRPr="00D32064">
        <w:rPr>
          <w:rFonts w:ascii="Times New Roman" w:hAnsi="Times New Roman"/>
          <w:sz w:val="24"/>
          <w:szCs w:val="24"/>
          <w:lang w:eastAsia="lv-LV"/>
        </w:rPr>
        <w:t xml:space="preserve"> minētie nosacījumi vai nomas tiesību pretendents neatbilst š</w:t>
      </w:r>
      <w:r w:rsidR="00000015" w:rsidRPr="00D32064">
        <w:rPr>
          <w:rFonts w:ascii="Times New Roman" w:hAnsi="Times New Roman"/>
          <w:sz w:val="24"/>
          <w:szCs w:val="24"/>
          <w:lang w:eastAsia="lv-LV"/>
        </w:rPr>
        <w:t>ī</w:t>
      </w:r>
      <w:r w:rsidRPr="00D32064">
        <w:rPr>
          <w:rFonts w:ascii="Times New Roman" w:hAnsi="Times New Roman"/>
          <w:sz w:val="24"/>
          <w:szCs w:val="24"/>
          <w:lang w:eastAsia="lv-LV"/>
        </w:rPr>
        <w:t xml:space="preserve"> </w:t>
      </w:r>
      <w:r w:rsidR="00000015" w:rsidRPr="00D32064">
        <w:rPr>
          <w:rFonts w:ascii="Times New Roman" w:hAnsi="Times New Roman"/>
          <w:sz w:val="24"/>
          <w:szCs w:val="24"/>
          <w:lang w:eastAsia="lv-LV"/>
        </w:rPr>
        <w:t>Nolikuma</w:t>
      </w:r>
      <w:r w:rsidRPr="00D32064">
        <w:rPr>
          <w:rFonts w:ascii="Times New Roman" w:hAnsi="Times New Roman"/>
          <w:sz w:val="24"/>
          <w:szCs w:val="24"/>
          <w:lang w:eastAsia="lv-LV"/>
        </w:rPr>
        <w:t xml:space="preserve"> </w:t>
      </w:r>
      <w:r w:rsidR="00000015" w:rsidRPr="00D32064">
        <w:rPr>
          <w:rFonts w:ascii="Times New Roman" w:hAnsi="Times New Roman"/>
          <w:sz w:val="24"/>
          <w:szCs w:val="24"/>
          <w:lang w:eastAsia="lv-LV"/>
        </w:rPr>
        <w:t>7. nodaļā</w:t>
      </w:r>
      <w:r w:rsidRPr="00D32064">
        <w:rPr>
          <w:rFonts w:ascii="Times New Roman" w:hAnsi="Times New Roman"/>
          <w:sz w:val="24"/>
          <w:szCs w:val="24"/>
          <w:lang w:eastAsia="lv-LV"/>
        </w:rPr>
        <w:t xml:space="preserve"> minētajiem iznomātāja nosacījumiem, komisija pieņem lēmumu par nomas tiesību pretendenta izslēgšanu no dalības mutiskā izsolē un pieteikumu neizskata.</w:t>
      </w:r>
    </w:p>
    <w:p w14:paraId="59D58D35" w14:textId="1D39A5F4" w:rsidR="00FE6015" w:rsidRPr="00D32064" w:rsidRDefault="00FE6015" w:rsidP="00181644">
      <w:pPr>
        <w:spacing w:after="0" w:line="240" w:lineRule="auto"/>
        <w:jc w:val="both"/>
        <w:rPr>
          <w:rFonts w:ascii="Times New Roman" w:hAnsi="Times New Roman"/>
          <w:sz w:val="24"/>
          <w:szCs w:val="24"/>
          <w:lang w:eastAsia="lv-LV"/>
        </w:rPr>
      </w:pPr>
    </w:p>
    <w:p w14:paraId="70971E17" w14:textId="77777777" w:rsidR="00FE6015" w:rsidRPr="00D32064" w:rsidRDefault="00FE6015" w:rsidP="00FE6015">
      <w:pPr>
        <w:numPr>
          <w:ilvl w:val="0"/>
          <w:numId w:val="1"/>
        </w:numPr>
        <w:spacing w:after="0" w:line="240" w:lineRule="auto"/>
        <w:jc w:val="center"/>
        <w:rPr>
          <w:rFonts w:ascii="Times New Roman" w:hAnsi="Times New Roman"/>
          <w:b/>
          <w:sz w:val="24"/>
          <w:szCs w:val="24"/>
        </w:rPr>
      </w:pPr>
      <w:r w:rsidRPr="00D32064">
        <w:rPr>
          <w:rFonts w:ascii="Times New Roman" w:hAnsi="Times New Roman"/>
          <w:b/>
          <w:sz w:val="24"/>
          <w:szCs w:val="24"/>
        </w:rPr>
        <w:t>Prasības pretendentam</w:t>
      </w:r>
    </w:p>
    <w:p w14:paraId="706A5183" w14:textId="77777777"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Par izsoles dalībnieku var būt jebkura persona, kura iesniedz pieteikumu šī Nolikuma noteiktajā kārtībā un kura saskaņā ar spēkā esošajiem normatīvajiem aktiem var iegūt izsolāmās nomas tiesības.</w:t>
      </w:r>
    </w:p>
    <w:p w14:paraId="39C603DA" w14:textId="12D3E453"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lastRenderedPageBreak/>
        <w:t xml:space="preserve"> Pretendents, ja tiks atzīts par uzvarētāju izsolē, apņemas nodrošināt augst</w:t>
      </w:r>
      <w:r w:rsidR="00803452" w:rsidRPr="00D32064">
        <w:rPr>
          <w:rFonts w:ascii="Times New Roman" w:hAnsi="Times New Roman"/>
          <w:sz w:val="24"/>
          <w:szCs w:val="24"/>
        </w:rPr>
        <w:t>u</w:t>
      </w:r>
      <w:r w:rsidRPr="00D32064">
        <w:rPr>
          <w:rFonts w:ascii="Times New Roman" w:hAnsi="Times New Roman"/>
          <w:sz w:val="24"/>
          <w:szCs w:val="24"/>
        </w:rPr>
        <w:t xml:space="preserve"> pakalpojumu kvalitāti, ņemot vērā pakalpojumu būtību un mērķi.</w:t>
      </w:r>
    </w:p>
    <w:p w14:paraId="08532C01" w14:textId="3E8B8DB2" w:rsidR="00C20A20" w:rsidRPr="00D32064" w:rsidRDefault="00FE6015" w:rsidP="00C20A20">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w:t>
      </w:r>
      <w:r w:rsidR="00C20A20" w:rsidRPr="00D32064">
        <w:rPr>
          <w:rFonts w:ascii="Times New Roman" w:hAnsi="Times New Roman"/>
          <w:sz w:val="24"/>
          <w:szCs w:val="24"/>
        </w:rPr>
        <w:t xml:space="preserve">Pretendentam nav uzsākts maksātnespējas process. </w:t>
      </w:r>
    </w:p>
    <w:p w14:paraId="0DDE76C0" w14:textId="1A9D5593" w:rsidR="00C20A20" w:rsidRPr="00D32064" w:rsidRDefault="00C20A20" w:rsidP="00C20A20">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Pretendentam nav nodokļu parādi, tajā skaitā valsts sociālās apdrošināšanas iemaksu parādi, kas kopsummā pārsniedz 150</w:t>
      </w:r>
      <w:r w:rsidR="00000015" w:rsidRPr="00D32064">
        <w:rPr>
          <w:rFonts w:ascii="Times New Roman" w:hAnsi="Times New Roman"/>
          <w:sz w:val="24"/>
          <w:szCs w:val="24"/>
        </w:rPr>
        <w:t>,00</w:t>
      </w:r>
      <w:r w:rsidRPr="00D32064">
        <w:rPr>
          <w:rFonts w:ascii="Times New Roman" w:hAnsi="Times New Roman"/>
          <w:sz w:val="24"/>
          <w:szCs w:val="24"/>
        </w:rPr>
        <w:t xml:space="preserve"> </w:t>
      </w:r>
      <w:r w:rsidR="00000015" w:rsidRPr="00D32064">
        <w:rPr>
          <w:rFonts w:ascii="Times New Roman" w:hAnsi="Times New Roman"/>
          <w:sz w:val="24"/>
          <w:szCs w:val="24"/>
          <w:lang w:eastAsia="lv-LV"/>
        </w:rPr>
        <w:t xml:space="preserve">EUR </w:t>
      </w:r>
      <w:r w:rsidR="004A203A" w:rsidRPr="00D32064">
        <w:rPr>
          <w:rFonts w:ascii="Times New Roman" w:hAnsi="Times New Roman"/>
          <w:sz w:val="24"/>
          <w:szCs w:val="24"/>
        </w:rPr>
        <w:t>(</w:t>
      </w:r>
      <w:r w:rsidRPr="00D32064">
        <w:rPr>
          <w:rFonts w:ascii="Times New Roman" w:hAnsi="Times New Roman"/>
          <w:iCs/>
          <w:sz w:val="24"/>
          <w:szCs w:val="24"/>
        </w:rPr>
        <w:t xml:space="preserve">viens simts piecdesmit </w:t>
      </w:r>
      <w:r w:rsidRPr="00D32064">
        <w:rPr>
          <w:rFonts w:ascii="Times New Roman" w:hAnsi="Times New Roman"/>
          <w:i/>
          <w:iCs/>
          <w:sz w:val="24"/>
          <w:szCs w:val="24"/>
        </w:rPr>
        <w:t>euro</w:t>
      </w:r>
      <w:r w:rsidRPr="00D32064">
        <w:rPr>
          <w:rFonts w:ascii="Times New Roman" w:hAnsi="Times New Roman"/>
          <w:iCs/>
          <w:sz w:val="24"/>
          <w:szCs w:val="24"/>
        </w:rPr>
        <w:t xml:space="preserve"> 00 </w:t>
      </w:r>
      <w:r w:rsidRPr="00D32064">
        <w:rPr>
          <w:rFonts w:ascii="Times New Roman" w:hAnsi="Times New Roman"/>
          <w:i/>
          <w:iCs/>
          <w:sz w:val="24"/>
          <w:szCs w:val="24"/>
        </w:rPr>
        <w:t>centi</w:t>
      </w:r>
      <w:r w:rsidRPr="00D32064">
        <w:rPr>
          <w:rFonts w:ascii="Times New Roman" w:hAnsi="Times New Roman"/>
          <w:iCs/>
          <w:sz w:val="24"/>
          <w:szCs w:val="24"/>
        </w:rPr>
        <w:t>)</w:t>
      </w:r>
      <w:r w:rsidRPr="00D32064">
        <w:rPr>
          <w:rFonts w:ascii="Times New Roman" w:hAnsi="Times New Roman"/>
          <w:sz w:val="24"/>
          <w:szCs w:val="24"/>
        </w:rPr>
        <w:t>.</w:t>
      </w:r>
    </w:p>
    <w:p w14:paraId="25125C1B" w14:textId="54A649DA" w:rsidR="00C20A20" w:rsidRPr="00D32064" w:rsidRDefault="00C20A20" w:rsidP="00C20A20">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Par nelabticīgu nomnieku Nolikuma izpratnē atzīstams:</w:t>
      </w:r>
    </w:p>
    <w:p w14:paraId="4C6446DC" w14:textId="77777777" w:rsidR="00C20A20" w:rsidRPr="00D32064" w:rsidRDefault="00C20A20" w:rsidP="00C20A20">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nomas tiesību Pretendents, kurš pēdējā gada laikā no pieteikuma iesniegšanas nav labticīgi pildījis ar iznomātāju noslēgtajā līgumā par īpašuma lietošanu noteiktos nomnieka pienākumus – tam ir bijuši vismaz trīs maksājumu kavējumi, kas kopā pārsniedz divu maksājumu periodu;</w:t>
      </w:r>
    </w:p>
    <w:p w14:paraId="3DFF319A" w14:textId="77777777" w:rsidR="00C20A20" w:rsidRPr="00D32064" w:rsidRDefault="00C20A20" w:rsidP="00C20A20">
      <w:pPr>
        <w:numPr>
          <w:ilvl w:val="2"/>
          <w:numId w:val="1"/>
        </w:numPr>
        <w:spacing w:after="0" w:line="240" w:lineRule="auto"/>
        <w:jc w:val="both"/>
        <w:rPr>
          <w:rFonts w:ascii="Times New Roman" w:hAnsi="Times New Roman"/>
          <w:sz w:val="24"/>
          <w:szCs w:val="24"/>
        </w:rPr>
      </w:pPr>
      <w:r w:rsidRPr="00D32064">
        <w:rPr>
          <w:rFonts w:ascii="Times New Roman" w:hAnsi="Times New Roman"/>
          <w:sz w:val="24"/>
          <w:szCs w:val="24"/>
        </w:rPr>
        <w:t xml:space="preserve">nomas tiesību pretendentam ir jebkādas citas būtiskas neizpildītas līgumsaistības pret iznomātāju. </w:t>
      </w:r>
    </w:p>
    <w:p w14:paraId="6E456761" w14:textId="0131BEB9" w:rsidR="000614E0" w:rsidRPr="00D32064" w:rsidRDefault="000614E0" w:rsidP="000614E0">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Pretendentam kvalifikācijas veidlapā jānorāda plānoto pakalpojumu sortiments ar cen</w:t>
      </w:r>
      <w:r w:rsidR="00803452" w:rsidRPr="00D32064">
        <w:rPr>
          <w:rFonts w:ascii="Times New Roman" w:hAnsi="Times New Roman"/>
          <w:sz w:val="24"/>
          <w:szCs w:val="24"/>
        </w:rPr>
        <w:t xml:space="preserve">ām </w:t>
      </w:r>
      <w:r w:rsidRPr="00D32064">
        <w:rPr>
          <w:rFonts w:ascii="Times New Roman" w:hAnsi="Times New Roman"/>
          <w:sz w:val="24"/>
          <w:szCs w:val="24"/>
        </w:rPr>
        <w:t>vai plānotās darbības apraksts ar piedāvājumu klāstu un darba laiku (3. pielikums).</w:t>
      </w:r>
    </w:p>
    <w:p w14:paraId="26F3DE18" w14:textId="59B4F1B3" w:rsidR="00FE6015" w:rsidRPr="00D32064" w:rsidRDefault="000614E0"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w:t>
      </w:r>
      <w:r w:rsidR="00FE6015" w:rsidRPr="00D32064">
        <w:rPr>
          <w:rFonts w:ascii="Times New Roman" w:hAnsi="Times New Roman"/>
          <w:sz w:val="24"/>
          <w:szCs w:val="24"/>
        </w:rPr>
        <w:t xml:space="preserve">Kafejnīcai jābūt atvērtai apmeklētājiem ne mazāk kā </w:t>
      </w:r>
      <w:r w:rsidR="00B669D2" w:rsidRPr="00D32064">
        <w:rPr>
          <w:rFonts w:ascii="Times New Roman" w:hAnsi="Times New Roman"/>
          <w:sz w:val="24"/>
          <w:szCs w:val="24"/>
        </w:rPr>
        <w:t>5</w:t>
      </w:r>
      <w:r w:rsidR="00000015" w:rsidRPr="00D32064">
        <w:rPr>
          <w:rFonts w:ascii="Times New Roman" w:hAnsi="Times New Roman"/>
          <w:sz w:val="24"/>
          <w:szCs w:val="24"/>
        </w:rPr>
        <w:t xml:space="preserve"> (</w:t>
      </w:r>
      <w:r w:rsidR="00B669D2" w:rsidRPr="00D32064">
        <w:rPr>
          <w:rFonts w:ascii="Times New Roman" w:hAnsi="Times New Roman"/>
          <w:sz w:val="24"/>
          <w:szCs w:val="24"/>
        </w:rPr>
        <w:t>piecas</w:t>
      </w:r>
      <w:r w:rsidR="00000015" w:rsidRPr="00D32064">
        <w:rPr>
          <w:rFonts w:ascii="Times New Roman" w:hAnsi="Times New Roman"/>
          <w:sz w:val="24"/>
          <w:szCs w:val="24"/>
        </w:rPr>
        <w:t>)</w:t>
      </w:r>
      <w:r w:rsidR="00FE6015" w:rsidRPr="00D32064">
        <w:rPr>
          <w:rFonts w:ascii="Times New Roman" w:hAnsi="Times New Roman"/>
          <w:sz w:val="24"/>
          <w:szCs w:val="24"/>
        </w:rPr>
        <w:t xml:space="preserve"> dienas nedēļā.</w:t>
      </w:r>
    </w:p>
    <w:p w14:paraId="749C02D3" w14:textId="77777777" w:rsidR="00FE6015" w:rsidRPr="00D32064" w:rsidRDefault="00FE6015" w:rsidP="00FE6015">
      <w:pPr>
        <w:spacing w:after="0" w:line="240" w:lineRule="auto"/>
        <w:ind w:left="715"/>
        <w:jc w:val="both"/>
        <w:rPr>
          <w:rFonts w:ascii="Times New Roman" w:hAnsi="Times New Roman"/>
          <w:sz w:val="24"/>
          <w:szCs w:val="24"/>
        </w:rPr>
      </w:pPr>
    </w:p>
    <w:p w14:paraId="20255D21" w14:textId="77777777" w:rsidR="00FE6015" w:rsidRPr="00D32064" w:rsidRDefault="00FE6015" w:rsidP="00FE6015">
      <w:pPr>
        <w:numPr>
          <w:ilvl w:val="0"/>
          <w:numId w:val="1"/>
        </w:numPr>
        <w:spacing w:after="0" w:line="240" w:lineRule="auto"/>
        <w:jc w:val="center"/>
        <w:outlineLvl w:val="4"/>
        <w:rPr>
          <w:rFonts w:ascii="Times New Roman" w:hAnsi="Times New Roman"/>
          <w:b/>
          <w:bCs/>
          <w:iCs/>
          <w:sz w:val="24"/>
          <w:szCs w:val="24"/>
          <w:lang w:eastAsia="lv-LV"/>
        </w:rPr>
      </w:pPr>
      <w:r w:rsidRPr="00D32064">
        <w:rPr>
          <w:rFonts w:ascii="Times New Roman" w:hAnsi="Times New Roman"/>
          <w:b/>
          <w:bCs/>
          <w:iCs/>
          <w:sz w:val="24"/>
          <w:szCs w:val="24"/>
          <w:lang w:eastAsia="lv-LV"/>
        </w:rPr>
        <w:t>Izsoles norise, rezultātu paziņošana un apstiprināšana</w:t>
      </w:r>
    </w:p>
    <w:p w14:paraId="547273DC" w14:textId="6B401190" w:rsidR="00FE6015" w:rsidRPr="00D32064" w:rsidRDefault="00FE601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Pretendent</w:t>
      </w:r>
      <w:r w:rsidR="000614E0" w:rsidRPr="00D32064">
        <w:rPr>
          <w:rFonts w:ascii="Times New Roman" w:hAnsi="Times New Roman"/>
          <w:sz w:val="24"/>
          <w:szCs w:val="24"/>
          <w:lang w:eastAsia="lv-LV"/>
        </w:rPr>
        <w:t>i</w:t>
      </w:r>
      <w:r w:rsidRPr="00D32064">
        <w:rPr>
          <w:rFonts w:ascii="Times New Roman" w:hAnsi="Times New Roman"/>
          <w:sz w:val="24"/>
          <w:szCs w:val="24"/>
          <w:lang w:eastAsia="lv-LV"/>
        </w:rPr>
        <w:t xml:space="preserve"> tiek uzaicināt</w:t>
      </w:r>
      <w:r w:rsidR="000614E0" w:rsidRPr="00D32064">
        <w:rPr>
          <w:rFonts w:ascii="Times New Roman" w:hAnsi="Times New Roman"/>
          <w:sz w:val="24"/>
          <w:szCs w:val="24"/>
          <w:lang w:eastAsia="lv-LV"/>
        </w:rPr>
        <w:t>i</w:t>
      </w:r>
      <w:r w:rsidRPr="00D32064">
        <w:rPr>
          <w:rFonts w:ascii="Times New Roman" w:hAnsi="Times New Roman"/>
          <w:sz w:val="24"/>
          <w:szCs w:val="24"/>
          <w:lang w:eastAsia="lv-LV"/>
        </w:rPr>
        <w:t xml:space="preserve"> uz </w:t>
      </w:r>
      <w:r w:rsidR="00BF4BBB" w:rsidRPr="00D32064">
        <w:rPr>
          <w:rFonts w:ascii="Times New Roman" w:hAnsi="Times New Roman"/>
          <w:sz w:val="24"/>
          <w:szCs w:val="24"/>
          <w:lang w:eastAsia="lv-LV"/>
        </w:rPr>
        <w:t>mutisku izsoli</w:t>
      </w:r>
      <w:r w:rsidRPr="00D32064">
        <w:rPr>
          <w:rFonts w:ascii="Times New Roman" w:hAnsi="Times New Roman"/>
          <w:sz w:val="24"/>
          <w:szCs w:val="24"/>
          <w:lang w:eastAsia="lv-LV"/>
        </w:rPr>
        <w:t xml:space="preserve"> </w:t>
      </w:r>
      <w:r w:rsidR="00BF4BBB" w:rsidRPr="00D32064">
        <w:rPr>
          <w:rFonts w:ascii="Times New Roman" w:hAnsi="Times New Roman"/>
          <w:sz w:val="24"/>
          <w:szCs w:val="24"/>
          <w:lang w:eastAsia="lv-LV"/>
        </w:rPr>
        <w:t xml:space="preserve">2026. gada </w:t>
      </w:r>
      <w:r w:rsidR="00501B78" w:rsidRPr="00D32064">
        <w:rPr>
          <w:rFonts w:ascii="Times New Roman" w:hAnsi="Times New Roman"/>
          <w:sz w:val="24"/>
          <w:szCs w:val="24"/>
          <w:lang w:eastAsia="lv-LV"/>
        </w:rPr>
        <w:t>19</w:t>
      </w:r>
      <w:r w:rsidR="00BF4BBB" w:rsidRPr="00D32064">
        <w:rPr>
          <w:rFonts w:ascii="Times New Roman" w:hAnsi="Times New Roman"/>
          <w:sz w:val="24"/>
          <w:szCs w:val="24"/>
          <w:lang w:eastAsia="lv-LV"/>
        </w:rPr>
        <w:t xml:space="preserve">. janvārī plkst. 14.00 semināra telpās </w:t>
      </w:r>
      <w:r w:rsidRPr="00D32064">
        <w:rPr>
          <w:rFonts w:ascii="Times New Roman" w:hAnsi="Times New Roman"/>
          <w:sz w:val="24"/>
          <w:szCs w:val="24"/>
          <w:lang w:eastAsia="lv-LV"/>
        </w:rPr>
        <w:t>Vecpilsētas ielā 14, Jelgavā</w:t>
      </w:r>
      <w:r w:rsidRPr="00D32064">
        <w:rPr>
          <w:rFonts w:ascii="Times New Roman" w:hAnsi="Times New Roman"/>
          <w:sz w:val="24"/>
          <w:szCs w:val="24"/>
        </w:rPr>
        <w:t>.</w:t>
      </w:r>
    </w:p>
    <w:p w14:paraId="45D39397" w14:textId="7714CE73" w:rsidR="00FE6015" w:rsidRPr="00D32064" w:rsidRDefault="00FE601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Pretendenti vai to pilnvarotās personas, ierodoties uz </w:t>
      </w:r>
      <w:r w:rsidR="00803452" w:rsidRPr="00D32064">
        <w:rPr>
          <w:rFonts w:ascii="Times New Roman" w:hAnsi="Times New Roman"/>
          <w:sz w:val="24"/>
          <w:szCs w:val="24"/>
          <w:lang w:eastAsia="lv-LV"/>
        </w:rPr>
        <w:t>izsoli</w:t>
      </w:r>
      <w:r w:rsidRPr="00D32064">
        <w:rPr>
          <w:rFonts w:ascii="Times New Roman" w:hAnsi="Times New Roman"/>
          <w:sz w:val="24"/>
          <w:szCs w:val="24"/>
          <w:lang w:eastAsia="lv-LV"/>
        </w:rPr>
        <w:t xml:space="preserve">, uzrāda personu apliecinošu dokumentu, pilnvarotās personas papildus uzrāda pilnvaru. Ja persona ieradusies uz </w:t>
      </w:r>
      <w:r w:rsidR="00803452" w:rsidRPr="00D32064">
        <w:rPr>
          <w:rFonts w:ascii="Times New Roman" w:hAnsi="Times New Roman"/>
          <w:sz w:val="24"/>
          <w:szCs w:val="24"/>
          <w:lang w:eastAsia="lv-LV"/>
        </w:rPr>
        <w:t>izsoli</w:t>
      </w:r>
      <w:r w:rsidRPr="00D32064">
        <w:rPr>
          <w:rFonts w:ascii="Times New Roman" w:hAnsi="Times New Roman"/>
          <w:sz w:val="24"/>
          <w:szCs w:val="24"/>
          <w:lang w:eastAsia="lv-LV"/>
        </w:rPr>
        <w:t xml:space="preserve"> bez personu apliecinošiem dokumentiem, vai attiecīgā pilnvarojuma, tiek uzrakstīts, ka izsoles pretendents nav ieradies uz izsoli.</w:t>
      </w:r>
    </w:p>
    <w:p w14:paraId="60D1EB6F" w14:textId="4CE45F36" w:rsidR="00FE6015" w:rsidRPr="00D32064" w:rsidRDefault="00FE601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Izsoli vada un kārtību izsoles laikā nodrošina Komisijas priekšsēdētājs.</w:t>
      </w:r>
      <w:r w:rsidR="00AA77C0" w:rsidRPr="00D32064">
        <w:rPr>
          <w:rFonts w:ascii="Times New Roman" w:hAnsi="Times New Roman"/>
          <w:sz w:val="24"/>
          <w:szCs w:val="24"/>
          <w:lang w:eastAsia="lv-LV"/>
        </w:rPr>
        <w:t xml:space="preserve"> Izsole tiek protokolēta.</w:t>
      </w:r>
    </w:p>
    <w:p w14:paraId="38667E07" w14:textId="2B0FB5B8" w:rsidR="000614E0" w:rsidRPr="00D32064" w:rsidRDefault="000614E0"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Izsoles norise ir atklāta. Izsoles komisija ir tiesīga pieņemt lēmumu par filmēšanas, fotografēšanas vai audio ierakstu veikšanas aizliegumu Izsoles laikā.</w:t>
      </w:r>
    </w:p>
    <w:p w14:paraId="7E8E98C6" w14:textId="5C1EB44A" w:rsidR="00AA77C0" w:rsidRPr="00D32064" w:rsidRDefault="00AA77C0" w:rsidP="00AA77C0">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Pretendenti pirms izsoles sākuma ar parakstu apliecina, ka iepazinušies ar izsoles norises kārtību. Pretendentu sarakstā ieraksta katra pretendenta vārdu un uzvārdu vai nosaukumu, kā arī pretendenta pārstāvja vārdu un uzvārdu.</w:t>
      </w:r>
    </w:p>
    <w:p w14:paraId="656A3287" w14:textId="70B89F01" w:rsidR="004A203A" w:rsidRPr="00D32064" w:rsidRDefault="004A203A" w:rsidP="00AA77C0">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Izsole notiek ar augšupejošu soli. Solīšana sākas no nomas objektam </w:t>
      </w:r>
      <w:r w:rsidR="00757BE6" w:rsidRPr="00D32064">
        <w:rPr>
          <w:rFonts w:ascii="Times New Roman" w:hAnsi="Times New Roman"/>
          <w:sz w:val="24"/>
          <w:szCs w:val="24"/>
          <w:lang w:eastAsia="lv-LV"/>
        </w:rPr>
        <w:t>noteiktās tirgus</w:t>
      </w:r>
      <w:r w:rsidRPr="00D32064">
        <w:rPr>
          <w:rFonts w:ascii="Times New Roman" w:hAnsi="Times New Roman"/>
          <w:sz w:val="24"/>
          <w:szCs w:val="24"/>
          <w:lang w:eastAsia="lv-LV"/>
        </w:rPr>
        <w:t xml:space="preserve"> nomas maksas apmēra un notiek tikai pa noteikto izsoles soli.</w:t>
      </w:r>
    </w:p>
    <w:p w14:paraId="3F87D286" w14:textId="2AE4BE93" w:rsidR="00AA77C0" w:rsidRPr="00D32064" w:rsidRDefault="00AA77C0" w:rsidP="00AA77C0">
      <w:pPr>
        <w:numPr>
          <w:ilvl w:val="1"/>
          <w:numId w:val="1"/>
        </w:numPr>
        <w:spacing w:after="0" w:line="240" w:lineRule="auto"/>
        <w:ind w:hanging="431"/>
        <w:jc w:val="both"/>
        <w:rPr>
          <w:rFonts w:ascii="Times New Roman" w:hAnsi="Times New Roman"/>
          <w:sz w:val="24"/>
          <w:szCs w:val="24"/>
          <w:lang w:eastAsia="lv-LV"/>
        </w:rPr>
      </w:pPr>
      <w:bookmarkStart w:id="14" w:name="p59"/>
      <w:bookmarkStart w:id="15" w:name="p-649313"/>
      <w:bookmarkEnd w:id="14"/>
      <w:bookmarkEnd w:id="15"/>
      <w:r w:rsidRPr="00D32064">
        <w:rPr>
          <w:rFonts w:ascii="Times New Roman" w:hAnsi="Times New Roman"/>
          <w:sz w:val="24"/>
          <w:szCs w:val="24"/>
          <w:lang w:eastAsia="lv-LV"/>
        </w:rPr>
        <w:t xml:space="preserve"> Atsakoties no turpmākas solīšanas, katrs izsoles dalībnieks nomas tiesību pretendentu sarakstā ar parakstu apliecina savu pēdējo solīto nomas maksas summu. </w:t>
      </w:r>
    </w:p>
    <w:p w14:paraId="24823769" w14:textId="1FD72E15" w:rsidR="004A203A" w:rsidRPr="00D32064" w:rsidRDefault="00AA77C0" w:rsidP="004A203A">
      <w:pPr>
        <w:numPr>
          <w:ilvl w:val="1"/>
          <w:numId w:val="1"/>
        </w:numPr>
        <w:spacing w:after="0" w:line="240" w:lineRule="auto"/>
        <w:ind w:hanging="431"/>
        <w:jc w:val="both"/>
        <w:outlineLvl w:val="4"/>
        <w:rPr>
          <w:rFonts w:ascii="Times New Roman" w:hAnsi="Times New Roman"/>
          <w:b/>
          <w:bCs/>
          <w:iCs/>
          <w:sz w:val="24"/>
          <w:szCs w:val="24"/>
          <w:lang w:eastAsia="lv-LV"/>
        </w:rPr>
      </w:pPr>
      <w:r w:rsidRPr="00D32064">
        <w:rPr>
          <w:rFonts w:ascii="Times New Roman" w:hAnsi="Times New Roman"/>
          <w:sz w:val="24"/>
          <w:szCs w:val="24"/>
          <w:lang w:eastAsia="lv-LV"/>
        </w:rPr>
        <w:t xml:space="preserve"> </w:t>
      </w:r>
      <w:r w:rsidR="004A203A" w:rsidRPr="00D32064">
        <w:rPr>
          <w:rFonts w:ascii="Times New Roman" w:hAnsi="Times New Roman"/>
          <w:sz w:val="24"/>
          <w:szCs w:val="24"/>
        </w:rPr>
        <w:t>Ja mutiskai izsolei piesakās tikai viens nomas tiesību pretendents, izsoli atzīst par notikušu. Iznomātājs ar nomas tiesību pretendentu slēdz nomas līgumu par nomas maksu, kas nav zemāka par izsoles sākumcenu</w:t>
      </w:r>
      <w:r w:rsidR="000F0E25" w:rsidRPr="00D32064">
        <w:rPr>
          <w:rFonts w:ascii="Times New Roman" w:hAnsi="Times New Roman"/>
          <w:sz w:val="24"/>
          <w:szCs w:val="24"/>
        </w:rPr>
        <w:t xml:space="preserve"> un kam ir pieskaitīts viens izsoles solis.</w:t>
      </w:r>
    </w:p>
    <w:p w14:paraId="6A4CEB4F" w14:textId="1B2DEB02" w:rsidR="00AA77C0" w:rsidRPr="00D32064" w:rsidRDefault="00193E6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Ja nepieciešams papildu laiks, lai izvērtētu pieteikumu un nomas tiesību pretendentu atbilstību Nolikuma nosacījumiem, izsoles beigās paziņo laiku un vietu, kad tiks paziņoti mutiskās izsoles rezultāti. Ja papildu izvērtējums nav nepieciešams, izsoles beigās paziņo, ka izsole pabeigta, kā arī nosauc visaugstāko nosolīto nomas maksu un nomas tiesību pretendentu, kas to nosolījis un ieguvis tiesības slēgt nomas līgumu.</w:t>
      </w:r>
    </w:p>
    <w:p w14:paraId="0F644662" w14:textId="127CBAD5"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Par izsoles uzvarētāju tiek noteikts Pretendents, kura iesniegtie pieteikuma dokumenti atbilst Nolikuma prasībām un kurš nosolījis visaugstāko nomas maksu (turpmāk-Nosolītājs). </w:t>
      </w:r>
    </w:p>
    <w:p w14:paraId="14ECD9FF" w14:textId="60966B7A" w:rsidR="00FE6015" w:rsidRPr="00D32064" w:rsidRDefault="00757BE6"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w:t>
      </w:r>
      <w:r w:rsidR="00FE6015" w:rsidRPr="00D32064">
        <w:rPr>
          <w:rFonts w:ascii="Times New Roman" w:hAnsi="Times New Roman"/>
          <w:sz w:val="24"/>
          <w:szCs w:val="24"/>
        </w:rPr>
        <w:t>Nosolītājs iegūst tiesības slēgt nomas līgumu ar Iznomātāju pēc izsoles rezultātu apstiprināšanas un Iznomātājs Nosolītājam nosūta nomas līguma projektu</w:t>
      </w:r>
      <w:r w:rsidR="00CA0013" w:rsidRPr="00D32064">
        <w:rPr>
          <w:rFonts w:ascii="Times New Roman" w:hAnsi="Times New Roman"/>
          <w:sz w:val="24"/>
          <w:szCs w:val="24"/>
        </w:rPr>
        <w:t>, ja komisijas lēmums nav apstrīdēts.</w:t>
      </w:r>
    </w:p>
    <w:p w14:paraId="5D73CE8C" w14:textId="6566AEB9"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Iznomātājs apstiprina </w:t>
      </w:r>
      <w:r w:rsidR="00026789" w:rsidRPr="00D32064">
        <w:rPr>
          <w:rFonts w:ascii="Times New Roman" w:hAnsi="Times New Roman"/>
          <w:sz w:val="24"/>
          <w:szCs w:val="24"/>
        </w:rPr>
        <w:t>mutiskās</w:t>
      </w:r>
      <w:r w:rsidRPr="00D32064">
        <w:rPr>
          <w:rFonts w:ascii="Times New Roman" w:hAnsi="Times New Roman"/>
          <w:sz w:val="24"/>
          <w:szCs w:val="24"/>
        </w:rPr>
        <w:t xml:space="preserve"> izsoles rezultātus un 10 (desmit) darba dienu laikā izsoles rezultātus </w:t>
      </w:r>
      <w:r w:rsidR="00194B68" w:rsidRPr="00D32064">
        <w:rPr>
          <w:rFonts w:ascii="Times New Roman" w:hAnsi="Times New Roman"/>
          <w:sz w:val="24"/>
          <w:szCs w:val="24"/>
        </w:rPr>
        <w:t>publicē</w:t>
      </w:r>
      <w:r w:rsidRPr="00D32064">
        <w:rPr>
          <w:rFonts w:ascii="Times New Roman" w:hAnsi="Times New Roman"/>
          <w:sz w:val="24"/>
          <w:szCs w:val="24"/>
        </w:rPr>
        <w:t xml:space="preserve"> tīmekļa vietnē </w:t>
      </w:r>
      <w:hyperlink r:id="rId10" w:history="1">
        <w:r w:rsidRPr="00D32064">
          <w:rPr>
            <w:rStyle w:val="Hipersaite"/>
            <w:rFonts w:ascii="Times New Roman" w:eastAsiaTheme="majorEastAsia" w:hAnsi="Times New Roman"/>
            <w:color w:val="auto"/>
            <w:sz w:val="24"/>
            <w:szCs w:val="24"/>
          </w:rPr>
          <w:t>www.jelgava.lv</w:t>
        </w:r>
      </w:hyperlink>
      <w:r w:rsidRPr="00D32064">
        <w:rPr>
          <w:rFonts w:ascii="Times New Roman" w:hAnsi="Times New Roman"/>
          <w:sz w:val="24"/>
          <w:szCs w:val="24"/>
        </w:rPr>
        <w:t xml:space="preserve"> sadaļā </w:t>
      </w:r>
      <w:r w:rsidR="00D76B46" w:rsidRPr="00D32064">
        <w:rPr>
          <w:rFonts w:ascii="Times New Roman" w:hAnsi="Times New Roman"/>
          <w:sz w:val="24"/>
          <w:szCs w:val="24"/>
        </w:rPr>
        <w:t>“</w:t>
      </w:r>
      <w:r w:rsidRPr="00D32064">
        <w:rPr>
          <w:rFonts w:ascii="Times New Roman" w:hAnsi="Times New Roman"/>
          <w:sz w:val="24"/>
          <w:szCs w:val="24"/>
        </w:rPr>
        <w:t>Pašvaldība/Sludinājumi”.</w:t>
      </w:r>
    </w:p>
    <w:p w14:paraId="3EC7B291" w14:textId="77777777" w:rsidR="00FE6015" w:rsidRPr="00D32064" w:rsidRDefault="00FE6015" w:rsidP="00FE6015">
      <w:pPr>
        <w:spacing w:after="0" w:line="240" w:lineRule="auto"/>
        <w:ind w:left="360"/>
        <w:jc w:val="both"/>
        <w:outlineLvl w:val="4"/>
        <w:rPr>
          <w:rFonts w:ascii="Times New Roman" w:hAnsi="Times New Roman"/>
          <w:sz w:val="24"/>
          <w:szCs w:val="24"/>
          <w:lang w:eastAsia="lv-LV"/>
        </w:rPr>
      </w:pPr>
    </w:p>
    <w:p w14:paraId="0E1A3920" w14:textId="77777777" w:rsidR="00FE6015" w:rsidRPr="00D32064" w:rsidRDefault="00FE6015" w:rsidP="00FE6015">
      <w:pPr>
        <w:numPr>
          <w:ilvl w:val="0"/>
          <w:numId w:val="1"/>
        </w:numPr>
        <w:spacing w:after="0" w:line="240" w:lineRule="auto"/>
        <w:jc w:val="center"/>
        <w:outlineLvl w:val="4"/>
        <w:rPr>
          <w:rFonts w:ascii="Times New Roman" w:hAnsi="Times New Roman"/>
          <w:sz w:val="24"/>
          <w:szCs w:val="24"/>
          <w:lang w:eastAsia="lv-LV"/>
        </w:rPr>
      </w:pPr>
      <w:r w:rsidRPr="00D32064">
        <w:rPr>
          <w:rFonts w:ascii="Times New Roman" w:hAnsi="Times New Roman"/>
          <w:b/>
          <w:bCs/>
          <w:iCs/>
          <w:sz w:val="24"/>
          <w:szCs w:val="24"/>
          <w:lang w:eastAsia="lv-LV"/>
        </w:rPr>
        <w:t>Izsoles rezultātu apstrīdēšanas kārtība</w:t>
      </w:r>
    </w:p>
    <w:p w14:paraId="1F0E28F0" w14:textId="415A75F9" w:rsidR="00FE6015" w:rsidRPr="00D32064" w:rsidRDefault="00FE601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t xml:space="preserve"> Komisijas lēmumu var apstrīdēt, iesniedzot sūdzību Jelgavas valstspilsētas pašvaldības izpilddirektor</w:t>
      </w:r>
      <w:r w:rsidR="0088337A" w:rsidRPr="00D32064">
        <w:rPr>
          <w:rFonts w:ascii="Times New Roman" w:hAnsi="Times New Roman"/>
          <w:sz w:val="24"/>
          <w:szCs w:val="24"/>
          <w:lang w:eastAsia="lv-LV"/>
        </w:rPr>
        <w:t>am</w:t>
      </w:r>
      <w:r w:rsidRPr="00D32064">
        <w:rPr>
          <w:rFonts w:ascii="Times New Roman" w:hAnsi="Times New Roman"/>
          <w:sz w:val="24"/>
          <w:szCs w:val="24"/>
          <w:lang w:eastAsia="lv-LV"/>
        </w:rPr>
        <w:t xml:space="preserve"> ne vēlāk kā 5 (piecu) darba dienu laikā pēc rezultātu paziņošanas dienas. </w:t>
      </w:r>
    </w:p>
    <w:p w14:paraId="7D454E62" w14:textId="77777777" w:rsidR="00FE6015" w:rsidRPr="00D32064" w:rsidRDefault="00FE6015" w:rsidP="00FE6015">
      <w:pPr>
        <w:numPr>
          <w:ilvl w:val="1"/>
          <w:numId w:val="1"/>
        </w:numPr>
        <w:spacing w:after="0" w:line="240" w:lineRule="auto"/>
        <w:ind w:hanging="431"/>
        <w:jc w:val="both"/>
        <w:rPr>
          <w:rFonts w:ascii="Times New Roman" w:hAnsi="Times New Roman"/>
          <w:sz w:val="24"/>
          <w:szCs w:val="24"/>
          <w:lang w:eastAsia="lv-LV"/>
        </w:rPr>
      </w:pPr>
      <w:r w:rsidRPr="00D32064">
        <w:rPr>
          <w:rFonts w:ascii="Times New Roman" w:hAnsi="Times New Roman"/>
          <w:sz w:val="24"/>
          <w:szCs w:val="24"/>
          <w:lang w:eastAsia="lv-LV"/>
        </w:rPr>
        <w:lastRenderedPageBreak/>
        <w:t xml:space="preserve"> Ja sūdzība iesniegta pēc noteiktā termiņa, tā netiek izskatīta un tiek atgriezta iesniedzējam.</w:t>
      </w:r>
    </w:p>
    <w:p w14:paraId="66DD0594" w14:textId="77777777" w:rsidR="00FE6015" w:rsidRPr="00D32064" w:rsidRDefault="00FE6015" w:rsidP="00FE6015">
      <w:pPr>
        <w:spacing w:after="0" w:line="240" w:lineRule="auto"/>
        <w:jc w:val="both"/>
        <w:rPr>
          <w:rFonts w:ascii="Times New Roman" w:hAnsi="Times New Roman"/>
          <w:sz w:val="24"/>
          <w:szCs w:val="24"/>
          <w:lang w:eastAsia="lv-LV"/>
        </w:rPr>
      </w:pPr>
    </w:p>
    <w:p w14:paraId="482BE1E5" w14:textId="77777777" w:rsidR="00FE6015" w:rsidRPr="00D32064" w:rsidRDefault="00FE6015" w:rsidP="00FE6015">
      <w:pPr>
        <w:numPr>
          <w:ilvl w:val="0"/>
          <w:numId w:val="1"/>
        </w:numPr>
        <w:spacing w:after="0" w:line="240" w:lineRule="auto"/>
        <w:jc w:val="center"/>
        <w:outlineLvl w:val="4"/>
        <w:rPr>
          <w:rFonts w:ascii="Times New Roman" w:hAnsi="Times New Roman"/>
          <w:sz w:val="24"/>
          <w:szCs w:val="24"/>
          <w:lang w:eastAsia="lv-LV"/>
        </w:rPr>
      </w:pPr>
      <w:r w:rsidRPr="00D32064">
        <w:rPr>
          <w:rFonts w:ascii="Times New Roman" w:hAnsi="Times New Roman"/>
          <w:b/>
          <w:bCs/>
          <w:iCs/>
          <w:sz w:val="24"/>
          <w:szCs w:val="24"/>
          <w:lang w:eastAsia="lv-LV"/>
        </w:rPr>
        <w:t>Nomas līguma noslēgšanas kārtība</w:t>
      </w:r>
    </w:p>
    <w:p w14:paraId="5F659529" w14:textId="77777777" w:rsidR="00194B68" w:rsidRPr="00D32064" w:rsidRDefault="00FE6015" w:rsidP="00194B68">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lang w:eastAsia="lv-LV"/>
        </w:rPr>
        <w:t xml:space="preserve"> </w:t>
      </w:r>
      <w:r w:rsidR="00194B68" w:rsidRPr="00D32064">
        <w:rPr>
          <w:rFonts w:ascii="Times New Roman" w:hAnsi="Times New Roman"/>
          <w:sz w:val="24"/>
          <w:szCs w:val="24"/>
        </w:rPr>
        <w:t>Nosolītājs paraksta nomas līgumu (4. pielikums) vai rakstiski paziņo par atteikumu slēgt nomas līgumu ar Iznomātāju saskaņotā saprātīgā termiņā, kas nav garāks par 15 (piecpadsmit) darba dienām no nomas līguma projekta nosūtīšanas dienas.</w:t>
      </w:r>
    </w:p>
    <w:p w14:paraId="603699E9" w14:textId="77777777" w:rsidR="00194B68" w:rsidRPr="00D32064" w:rsidRDefault="00194B68" w:rsidP="00194B68">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Ja Nosolītājs 15 (piecpadsmit) darba dienu laikā neparaksta nomas līgumu un neiesniedz attiecīgu atteikumu, ir uzskatāms, ka nomas tiesību pretendents no nomas līguma slēgšanas ir atteicies.</w:t>
      </w:r>
      <w:bookmarkStart w:id="16" w:name="p67"/>
      <w:bookmarkStart w:id="17" w:name="p-649321"/>
      <w:bookmarkEnd w:id="16"/>
      <w:bookmarkEnd w:id="17"/>
    </w:p>
    <w:p w14:paraId="0C151E9C" w14:textId="77777777" w:rsidR="00194B68" w:rsidRPr="00D32064" w:rsidRDefault="00194B68" w:rsidP="00194B68">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Ja Nosolītājs, kurš nosolījis augstāko nomas maksu, atsakās slēgt nomas līgumu, Iznomātājam ir tiesības secīgi piedāvāt slēgt nomas līgumu tam pretendentam, kurš nosolīja nākamo augstāko nomas maksu. </w:t>
      </w:r>
      <w:bookmarkStart w:id="18" w:name="p68"/>
      <w:bookmarkStart w:id="19" w:name="p-649322"/>
      <w:bookmarkEnd w:id="18"/>
      <w:bookmarkEnd w:id="19"/>
    </w:p>
    <w:p w14:paraId="1D5D0159" w14:textId="072FAECB" w:rsidR="00194B68" w:rsidRPr="00D32064" w:rsidRDefault="00194B68" w:rsidP="00194B68">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Pretendents, kurš nosolījis nākamo augstāko nomas maksu, atbildi uz piedāvājumu</w:t>
      </w:r>
      <w:r w:rsidR="008B3D49" w:rsidRPr="00D32064">
        <w:rPr>
          <w:rFonts w:ascii="Times New Roman" w:hAnsi="Times New Roman"/>
          <w:sz w:val="24"/>
          <w:szCs w:val="24"/>
        </w:rPr>
        <w:t xml:space="preserve"> slēgt nomas līgumu</w:t>
      </w:r>
      <w:r w:rsidRPr="00D32064">
        <w:rPr>
          <w:rFonts w:ascii="Times New Roman" w:hAnsi="Times New Roman"/>
          <w:sz w:val="24"/>
          <w:szCs w:val="24"/>
        </w:rPr>
        <w:t xml:space="preserve"> sniedz 10 </w:t>
      </w:r>
      <w:r w:rsidR="008B3D49" w:rsidRPr="00D32064">
        <w:rPr>
          <w:rFonts w:ascii="Times New Roman" w:hAnsi="Times New Roman"/>
          <w:sz w:val="24"/>
          <w:szCs w:val="24"/>
        </w:rPr>
        <w:t xml:space="preserve">(desmit) </w:t>
      </w:r>
      <w:r w:rsidRPr="00D32064">
        <w:rPr>
          <w:rFonts w:ascii="Times New Roman" w:hAnsi="Times New Roman"/>
          <w:sz w:val="24"/>
          <w:szCs w:val="24"/>
        </w:rPr>
        <w:t>darb</w:t>
      </w:r>
      <w:r w:rsidR="008B3D49" w:rsidRPr="00D32064">
        <w:rPr>
          <w:rFonts w:ascii="Times New Roman" w:hAnsi="Times New Roman"/>
          <w:sz w:val="24"/>
          <w:szCs w:val="24"/>
        </w:rPr>
        <w:t xml:space="preserve">a </w:t>
      </w:r>
      <w:r w:rsidRPr="00D32064">
        <w:rPr>
          <w:rFonts w:ascii="Times New Roman" w:hAnsi="Times New Roman"/>
          <w:sz w:val="24"/>
          <w:szCs w:val="24"/>
        </w:rPr>
        <w:t xml:space="preserve">dienu laikā. Ja nomas tiesību pretendents piekrīt parakstīt nomas līgumu par paša nosolīto augstāko nomas maksu, viņš paraksta nomas līgumu ar iznomātāju saskaņotā saprātīgā termiņā, kas nav garāks par 15 </w:t>
      </w:r>
      <w:r w:rsidR="008B3D49" w:rsidRPr="00D32064">
        <w:rPr>
          <w:rFonts w:ascii="Times New Roman" w:hAnsi="Times New Roman"/>
          <w:sz w:val="24"/>
          <w:szCs w:val="24"/>
        </w:rPr>
        <w:t xml:space="preserve">(piecpadsmit) </w:t>
      </w:r>
      <w:r w:rsidRPr="00D32064">
        <w:rPr>
          <w:rFonts w:ascii="Times New Roman" w:hAnsi="Times New Roman"/>
          <w:sz w:val="24"/>
          <w:szCs w:val="24"/>
        </w:rPr>
        <w:t>darb</w:t>
      </w:r>
      <w:r w:rsidR="008B3D49" w:rsidRPr="00D32064">
        <w:rPr>
          <w:rFonts w:ascii="Times New Roman" w:hAnsi="Times New Roman"/>
          <w:sz w:val="24"/>
          <w:szCs w:val="24"/>
        </w:rPr>
        <w:t>a</w:t>
      </w:r>
      <w:r w:rsidRPr="00D32064">
        <w:rPr>
          <w:rFonts w:ascii="Times New Roman" w:hAnsi="Times New Roman"/>
          <w:sz w:val="24"/>
          <w:szCs w:val="24"/>
        </w:rPr>
        <w:t xml:space="preserve">dienām no nomas līguma projekta nosūtīšanas dienas. Iznomātājs 10 </w:t>
      </w:r>
      <w:r w:rsidR="008B3D49" w:rsidRPr="00D32064">
        <w:rPr>
          <w:rFonts w:ascii="Times New Roman" w:hAnsi="Times New Roman"/>
          <w:sz w:val="24"/>
          <w:szCs w:val="24"/>
        </w:rPr>
        <w:t xml:space="preserve">(desmit) </w:t>
      </w:r>
      <w:r w:rsidRPr="00D32064">
        <w:rPr>
          <w:rFonts w:ascii="Times New Roman" w:hAnsi="Times New Roman"/>
          <w:sz w:val="24"/>
          <w:szCs w:val="24"/>
        </w:rPr>
        <w:t>darb</w:t>
      </w:r>
      <w:r w:rsidR="008B3D49" w:rsidRPr="00D32064">
        <w:rPr>
          <w:rFonts w:ascii="Times New Roman" w:hAnsi="Times New Roman"/>
          <w:sz w:val="24"/>
          <w:szCs w:val="24"/>
        </w:rPr>
        <w:t>a</w:t>
      </w:r>
      <w:r w:rsidRPr="00D32064">
        <w:rPr>
          <w:rFonts w:ascii="Times New Roman" w:hAnsi="Times New Roman"/>
          <w:sz w:val="24"/>
          <w:szCs w:val="24"/>
        </w:rPr>
        <w:t xml:space="preserve">dienu laikā pēc nomas līguma parakstīšanas publicē vai nodrošina attiecīgās informācijas publicēšanu </w:t>
      </w:r>
      <w:r w:rsidR="008B3D49" w:rsidRPr="00D32064">
        <w:rPr>
          <w:rFonts w:ascii="Times New Roman" w:hAnsi="Times New Roman"/>
          <w:sz w:val="24"/>
          <w:szCs w:val="24"/>
        </w:rPr>
        <w:t xml:space="preserve">Nolikuma 8.12. punktā </w:t>
      </w:r>
      <w:r w:rsidRPr="00D32064">
        <w:rPr>
          <w:rFonts w:ascii="Times New Roman" w:hAnsi="Times New Roman"/>
          <w:sz w:val="24"/>
          <w:szCs w:val="24"/>
        </w:rPr>
        <w:t>minētajā tīmekļvietnē. Ja iepriekš minētajā termiņā nomas tiesību pretendents līgumu neparaksta vai neiesniedz attiecīgu atteikumu, ir uzskatāms, ka nomas tiesību pretendents no nomas līguma slēgšanas ir atteicies, un rīkojama jauna nomas tiesību izsole.</w:t>
      </w:r>
    </w:p>
    <w:p w14:paraId="06E7B8E7" w14:textId="056C2C4C" w:rsidR="00FE6015" w:rsidRPr="00D32064" w:rsidRDefault="008B3D49" w:rsidP="008B3D49">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w:t>
      </w:r>
      <w:r w:rsidR="00FE6015" w:rsidRPr="00D32064">
        <w:rPr>
          <w:rFonts w:ascii="Times New Roman" w:hAnsi="Times New Roman"/>
          <w:sz w:val="24"/>
          <w:szCs w:val="24"/>
        </w:rPr>
        <w:t>Nosolītājs Nomas objekta nodošanas-pieņemšanas aktu paraksta nomas līgumā noteiktajā kārtībā.</w:t>
      </w:r>
    </w:p>
    <w:p w14:paraId="02AD328A" w14:textId="77777777" w:rsidR="00FE6015" w:rsidRPr="00D32064" w:rsidRDefault="00FE6015" w:rsidP="00FE6015">
      <w:pPr>
        <w:spacing w:after="0" w:line="240" w:lineRule="auto"/>
        <w:jc w:val="both"/>
        <w:rPr>
          <w:rFonts w:ascii="Times New Roman" w:hAnsi="Times New Roman"/>
          <w:sz w:val="24"/>
          <w:szCs w:val="24"/>
        </w:rPr>
      </w:pPr>
    </w:p>
    <w:p w14:paraId="26DD20E7" w14:textId="77777777" w:rsidR="000C2BAF" w:rsidRPr="00D32064" w:rsidRDefault="000C2BAF" w:rsidP="000C2BAF">
      <w:pPr>
        <w:numPr>
          <w:ilvl w:val="0"/>
          <w:numId w:val="1"/>
        </w:numPr>
        <w:spacing w:after="0" w:line="240" w:lineRule="auto"/>
        <w:jc w:val="center"/>
        <w:rPr>
          <w:rFonts w:ascii="Times New Roman" w:hAnsi="Times New Roman"/>
          <w:b/>
          <w:sz w:val="24"/>
          <w:szCs w:val="24"/>
        </w:rPr>
      </w:pPr>
      <w:r w:rsidRPr="00D32064">
        <w:rPr>
          <w:rFonts w:ascii="Times New Roman" w:hAnsi="Times New Roman"/>
          <w:b/>
          <w:sz w:val="24"/>
          <w:szCs w:val="24"/>
        </w:rPr>
        <w:t>Nenotikusi, spēkā neesoša un atkārtota izsole</w:t>
      </w:r>
    </w:p>
    <w:p w14:paraId="0C44076D" w14:textId="77777777" w:rsidR="000C2BAF" w:rsidRPr="00D32064" w:rsidRDefault="000C2BAF" w:rsidP="000C2BAF">
      <w:pPr>
        <w:numPr>
          <w:ilvl w:val="1"/>
          <w:numId w:val="1"/>
        </w:numPr>
        <w:spacing w:after="0" w:line="240" w:lineRule="auto"/>
        <w:jc w:val="both"/>
        <w:rPr>
          <w:rFonts w:ascii="Times New Roman" w:hAnsi="Times New Roman"/>
          <w:b/>
          <w:sz w:val="24"/>
          <w:szCs w:val="24"/>
        </w:rPr>
      </w:pPr>
      <w:r w:rsidRPr="00D32064">
        <w:rPr>
          <w:rFonts w:ascii="Times New Roman" w:hAnsi="Times New Roman"/>
          <w:b/>
          <w:sz w:val="24"/>
          <w:szCs w:val="24"/>
        </w:rPr>
        <w:t xml:space="preserve"> </w:t>
      </w:r>
      <w:r w:rsidRPr="00D32064">
        <w:rPr>
          <w:rFonts w:ascii="Times New Roman" w:hAnsi="Times New Roman"/>
          <w:bCs/>
          <w:sz w:val="24"/>
          <w:szCs w:val="24"/>
        </w:rPr>
        <w:t>Izsole atzīstama par nenotikušu, ja:</w:t>
      </w:r>
    </w:p>
    <w:p w14:paraId="28DD9B58" w14:textId="77777777" w:rsidR="000C2BAF" w:rsidRPr="00D32064" w:rsidRDefault="000C2BAF" w:rsidP="000C2BAF">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D32064">
        <w:rPr>
          <w:rFonts w:ascii="Times New Roman" w:hAnsi="Times New Roman"/>
          <w:bCs/>
          <w:sz w:val="24"/>
          <w:szCs w:val="24"/>
        </w:rPr>
        <w:t>nav saņemts neviens pieteikums dalībai izsolē;</w:t>
      </w:r>
    </w:p>
    <w:p w14:paraId="589D4207" w14:textId="77777777" w:rsidR="000C2BAF" w:rsidRPr="00D32064" w:rsidRDefault="000C2BAF" w:rsidP="000C2BAF">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D32064">
        <w:rPr>
          <w:rFonts w:ascii="Times New Roman" w:hAnsi="Times New Roman"/>
          <w:bCs/>
          <w:sz w:val="24"/>
          <w:szCs w:val="24"/>
        </w:rPr>
        <w:t>neviens pieteikums neatbilst nolikumā noteiktajām prasībām;</w:t>
      </w:r>
    </w:p>
    <w:p w14:paraId="23FAF630" w14:textId="77777777" w:rsidR="000C2BAF" w:rsidRPr="00D32064" w:rsidRDefault="000C2BAF" w:rsidP="000C2BAF">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D32064">
        <w:rPr>
          <w:rFonts w:ascii="Times New Roman" w:hAnsi="Times New Roman"/>
          <w:bCs/>
          <w:sz w:val="24"/>
          <w:szCs w:val="24"/>
        </w:rPr>
        <w:t>neviens pretendents neatbilst nolikumā noteiktajām prasībām;</w:t>
      </w:r>
    </w:p>
    <w:p w14:paraId="6DC35BA3" w14:textId="77777777" w:rsidR="000C2BAF" w:rsidRPr="00D32064" w:rsidRDefault="000C2BAF" w:rsidP="000C2BAF">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D32064">
        <w:rPr>
          <w:rFonts w:ascii="Times New Roman" w:hAnsi="Times New Roman"/>
          <w:bCs/>
          <w:sz w:val="24"/>
          <w:szCs w:val="24"/>
        </w:rPr>
        <w:t>neviens no pretendentiem nav ieradies uz izsoli;</w:t>
      </w:r>
    </w:p>
    <w:p w14:paraId="7A9F7200" w14:textId="77777777" w:rsidR="000C2BAF" w:rsidRPr="00D32064" w:rsidRDefault="000C2BAF" w:rsidP="000C2BAF">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D32064">
        <w:rPr>
          <w:rFonts w:ascii="Times New Roman" w:hAnsi="Times New Roman"/>
          <w:bCs/>
          <w:sz w:val="24"/>
          <w:szCs w:val="24"/>
        </w:rPr>
        <w:t>neviens no izsoles dalībniekiem nepārsola izsoles sākumcenu;</w:t>
      </w:r>
    </w:p>
    <w:p w14:paraId="51E55885" w14:textId="77777777" w:rsidR="000C2BAF" w:rsidRPr="00D32064" w:rsidRDefault="000C2BAF" w:rsidP="000C2BAF">
      <w:pPr>
        <w:numPr>
          <w:ilvl w:val="2"/>
          <w:numId w:val="1"/>
        </w:numPr>
        <w:tabs>
          <w:tab w:val="clear" w:pos="1146"/>
          <w:tab w:val="num" w:pos="1418"/>
        </w:tabs>
        <w:spacing w:after="0" w:line="240" w:lineRule="auto"/>
        <w:ind w:left="1560" w:hanging="851"/>
        <w:jc w:val="both"/>
        <w:rPr>
          <w:rFonts w:ascii="Times New Roman" w:hAnsi="Times New Roman"/>
          <w:b/>
          <w:sz w:val="24"/>
          <w:szCs w:val="24"/>
        </w:rPr>
      </w:pPr>
      <w:r w:rsidRPr="00D32064">
        <w:rPr>
          <w:rFonts w:ascii="Times New Roman" w:hAnsi="Times New Roman"/>
          <w:bCs/>
          <w:sz w:val="24"/>
          <w:szCs w:val="24"/>
        </w:rPr>
        <w:t>neviens no izsoles dalībniekiem, kurš ieguvis tiesības slēgt nomas līgumu, nenoslēdz to</w:t>
      </w:r>
    </w:p>
    <w:p w14:paraId="6681BD28" w14:textId="77777777" w:rsidR="000C2BAF" w:rsidRPr="00D32064" w:rsidRDefault="000C2BAF" w:rsidP="000C2BAF">
      <w:pPr>
        <w:tabs>
          <w:tab w:val="num" w:pos="1418"/>
        </w:tabs>
        <w:spacing w:after="0" w:line="240" w:lineRule="auto"/>
        <w:ind w:left="1560" w:hanging="142"/>
        <w:rPr>
          <w:rFonts w:ascii="Times New Roman" w:hAnsi="Times New Roman"/>
          <w:bCs/>
          <w:sz w:val="24"/>
          <w:szCs w:val="24"/>
        </w:rPr>
      </w:pPr>
      <w:r w:rsidRPr="00D32064">
        <w:rPr>
          <w:rFonts w:ascii="Times New Roman" w:hAnsi="Times New Roman"/>
          <w:bCs/>
          <w:sz w:val="24"/>
          <w:szCs w:val="24"/>
        </w:rPr>
        <w:t>nolikumā noteiktajā termiņā.</w:t>
      </w:r>
    </w:p>
    <w:p w14:paraId="1A429561" w14:textId="77777777" w:rsidR="000C2BAF" w:rsidRPr="00D32064" w:rsidRDefault="000C2BAF" w:rsidP="000C2BAF">
      <w:pPr>
        <w:spacing w:after="0" w:line="240" w:lineRule="auto"/>
        <w:ind w:left="360"/>
        <w:rPr>
          <w:rFonts w:ascii="Times New Roman" w:hAnsi="Times New Roman"/>
          <w:bCs/>
          <w:sz w:val="24"/>
          <w:szCs w:val="24"/>
        </w:rPr>
      </w:pPr>
      <w:r w:rsidRPr="00D32064">
        <w:rPr>
          <w:rFonts w:ascii="Times New Roman" w:hAnsi="Times New Roman"/>
          <w:bCs/>
          <w:sz w:val="24"/>
          <w:szCs w:val="24"/>
        </w:rPr>
        <w:t>11.2. Izsole tiek atzīta par spēkā neesošu, ja:</w:t>
      </w:r>
    </w:p>
    <w:p w14:paraId="076968A8" w14:textId="77777777" w:rsidR="000C2BAF" w:rsidRPr="00D32064" w:rsidRDefault="000C2BAF" w:rsidP="000C2BAF">
      <w:pPr>
        <w:spacing w:after="0" w:line="240" w:lineRule="auto"/>
        <w:ind w:left="709"/>
        <w:rPr>
          <w:rFonts w:ascii="Times New Roman" w:hAnsi="Times New Roman"/>
          <w:bCs/>
          <w:sz w:val="24"/>
          <w:szCs w:val="24"/>
        </w:rPr>
      </w:pPr>
      <w:r w:rsidRPr="00D32064">
        <w:rPr>
          <w:rFonts w:ascii="Times New Roman" w:hAnsi="Times New Roman"/>
          <w:bCs/>
          <w:sz w:val="24"/>
          <w:szCs w:val="24"/>
        </w:rPr>
        <w:t>11.2.2. izsole izziņota, pārkāpjot nolikuma noteikumus;</w:t>
      </w:r>
    </w:p>
    <w:p w14:paraId="71E0B445" w14:textId="77777777" w:rsidR="000C2BAF" w:rsidRPr="00D32064" w:rsidRDefault="000C2BAF" w:rsidP="000C2BAF">
      <w:pPr>
        <w:spacing w:after="0" w:line="240" w:lineRule="auto"/>
        <w:ind w:left="709"/>
        <w:rPr>
          <w:rFonts w:ascii="Times New Roman" w:hAnsi="Times New Roman"/>
          <w:bCs/>
          <w:sz w:val="24"/>
          <w:szCs w:val="24"/>
        </w:rPr>
      </w:pPr>
      <w:r w:rsidRPr="00D32064">
        <w:rPr>
          <w:rFonts w:ascii="Times New Roman" w:hAnsi="Times New Roman"/>
          <w:bCs/>
          <w:sz w:val="24"/>
          <w:szCs w:val="24"/>
        </w:rPr>
        <w:t>11.2.3. tiek noskaidrots, ka nepamatoti noraidīta kāda pretendenta piedalīšanās izsolē;</w:t>
      </w:r>
    </w:p>
    <w:p w14:paraId="5470A098" w14:textId="77777777" w:rsidR="000C2BAF" w:rsidRPr="00D32064" w:rsidRDefault="000C2BAF" w:rsidP="000C2BAF">
      <w:pPr>
        <w:spacing w:after="0" w:line="240" w:lineRule="auto"/>
        <w:ind w:left="709"/>
        <w:rPr>
          <w:rFonts w:ascii="Times New Roman" w:hAnsi="Times New Roman"/>
          <w:bCs/>
          <w:sz w:val="24"/>
          <w:szCs w:val="24"/>
        </w:rPr>
      </w:pPr>
      <w:r w:rsidRPr="00D32064">
        <w:rPr>
          <w:rFonts w:ascii="Times New Roman" w:hAnsi="Times New Roman"/>
          <w:bCs/>
          <w:sz w:val="24"/>
          <w:szCs w:val="24"/>
        </w:rPr>
        <w:t>11.2.4. nomas tiesības iegūst izsoles dalībnieks, kuram nav bijušas tiesības piedalīties izsolē.</w:t>
      </w:r>
    </w:p>
    <w:p w14:paraId="7FCDC5DA" w14:textId="31F02B68" w:rsidR="000C2BAF" w:rsidRPr="00D32064" w:rsidRDefault="000C2BAF" w:rsidP="000C2BAF">
      <w:pPr>
        <w:spacing w:after="0" w:line="240" w:lineRule="auto"/>
        <w:ind w:left="360"/>
        <w:jc w:val="both"/>
        <w:rPr>
          <w:rFonts w:ascii="Times New Roman" w:hAnsi="Times New Roman"/>
          <w:bCs/>
          <w:sz w:val="24"/>
          <w:szCs w:val="24"/>
        </w:rPr>
      </w:pPr>
      <w:r w:rsidRPr="00D32064">
        <w:rPr>
          <w:rFonts w:ascii="Times New Roman" w:hAnsi="Times New Roman"/>
          <w:bCs/>
          <w:sz w:val="24"/>
          <w:szCs w:val="24"/>
        </w:rPr>
        <w:t>11.3. Pretenzijas ar pierādījumiem par Nolikuma 11.2. punktā minētajiem pārkāpumiem var pieteikt Komisijai ne vēlāk kā 3 (trīs) darba dienu laikā pēc izsoles norises dienas. Komisija 3 (trīs) darba dienu laikā pēc pretenzijas saņemšanas pieņem lēmumu par izsoles atzīšanu par spēkā neesošu vai pretenzijas noraidīšanu.</w:t>
      </w:r>
    </w:p>
    <w:p w14:paraId="290C93A4" w14:textId="77777777" w:rsidR="000C2BAF" w:rsidRPr="00D32064" w:rsidRDefault="000C2BAF" w:rsidP="000C2BAF">
      <w:pPr>
        <w:spacing w:after="0" w:line="240" w:lineRule="auto"/>
        <w:ind w:left="360"/>
        <w:jc w:val="both"/>
        <w:rPr>
          <w:rFonts w:ascii="Times New Roman" w:hAnsi="Times New Roman"/>
          <w:bCs/>
          <w:sz w:val="24"/>
          <w:szCs w:val="24"/>
        </w:rPr>
      </w:pPr>
    </w:p>
    <w:p w14:paraId="19E87807" w14:textId="77777777" w:rsidR="00FB4733" w:rsidRPr="00D32064" w:rsidRDefault="00FB4733" w:rsidP="00FB4733">
      <w:pPr>
        <w:numPr>
          <w:ilvl w:val="0"/>
          <w:numId w:val="1"/>
        </w:numPr>
        <w:spacing w:after="0" w:line="240" w:lineRule="auto"/>
        <w:jc w:val="center"/>
        <w:rPr>
          <w:rFonts w:ascii="Times New Roman" w:hAnsi="Times New Roman"/>
          <w:b/>
          <w:sz w:val="24"/>
          <w:szCs w:val="24"/>
        </w:rPr>
      </w:pPr>
      <w:r w:rsidRPr="00D32064">
        <w:rPr>
          <w:rFonts w:ascii="Times New Roman" w:hAnsi="Times New Roman"/>
          <w:b/>
          <w:sz w:val="24"/>
          <w:szCs w:val="24"/>
        </w:rPr>
        <w:t>Fizisko personu datu apstrāde.</w:t>
      </w:r>
    </w:p>
    <w:p w14:paraId="11199CEB" w14:textId="0618197C" w:rsidR="00FB4733" w:rsidRPr="00D32064" w:rsidRDefault="00FB4733" w:rsidP="00FB4733">
      <w:pPr>
        <w:pStyle w:val="Sarakstarindkopa"/>
        <w:numPr>
          <w:ilvl w:val="1"/>
          <w:numId w:val="1"/>
        </w:numPr>
        <w:spacing w:after="0" w:line="240" w:lineRule="auto"/>
        <w:jc w:val="both"/>
        <w:rPr>
          <w:rFonts w:ascii="Times New Roman" w:hAnsi="Times New Roman"/>
          <w:bCs/>
          <w:sz w:val="24"/>
          <w:szCs w:val="24"/>
        </w:rPr>
      </w:pPr>
      <w:r w:rsidRPr="00D32064">
        <w:rPr>
          <w:rFonts w:ascii="Times New Roman" w:hAnsi="Times New Roman"/>
          <w:bCs/>
          <w:sz w:val="24"/>
          <w:szCs w:val="24"/>
        </w:rPr>
        <w:t xml:space="preserve">Izsoles dalībnieka iesniegto fizisko personu datu pārzinis ir </w:t>
      </w:r>
      <w:r w:rsidRPr="00D32064">
        <w:rPr>
          <w:rFonts w:ascii="Times New Roman" w:hAnsi="Times New Roman"/>
          <w:sz w:val="24"/>
          <w:szCs w:val="24"/>
        </w:rPr>
        <w:t>Iestāde,</w:t>
      </w:r>
      <w:r w:rsidRPr="00D32064">
        <w:rPr>
          <w:rFonts w:ascii="Times New Roman" w:hAnsi="Times New Roman"/>
          <w:bCs/>
          <w:sz w:val="24"/>
          <w:szCs w:val="24"/>
        </w:rPr>
        <w:t xml:space="preserve"> reģistrācijas </w:t>
      </w:r>
      <w:r w:rsidR="00E37DA3" w:rsidRPr="00D32064">
        <w:rPr>
          <w:rFonts w:ascii="Times New Roman" w:hAnsi="Times New Roman"/>
          <w:bCs/>
          <w:sz w:val="24"/>
          <w:szCs w:val="24"/>
        </w:rPr>
        <w:t>numurs</w:t>
      </w:r>
      <w:r w:rsidRPr="00D32064">
        <w:rPr>
          <w:rFonts w:ascii="Times New Roman" w:hAnsi="Times New Roman"/>
          <w:bCs/>
          <w:sz w:val="24"/>
          <w:szCs w:val="24"/>
        </w:rPr>
        <w:t xml:space="preserve"> </w:t>
      </w:r>
      <w:r w:rsidRPr="00D32064">
        <w:rPr>
          <w:rFonts w:ascii="Times New Roman" w:hAnsi="Times New Roman"/>
          <w:sz w:val="24"/>
          <w:szCs w:val="24"/>
        </w:rPr>
        <w:t>90009406389, juridiskā adrese Akadēmijas iela 1, Jelgava, LV-3001</w:t>
      </w:r>
      <w:r w:rsidRPr="00D32064">
        <w:rPr>
          <w:rFonts w:ascii="Times New Roman" w:hAnsi="Times New Roman"/>
          <w:bCs/>
          <w:sz w:val="24"/>
          <w:szCs w:val="24"/>
        </w:rPr>
        <w:t xml:space="preserve">, e-pasts: </w:t>
      </w:r>
      <w:hyperlink r:id="rId11" w:history="1">
        <w:r w:rsidRPr="00D32064">
          <w:rPr>
            <w:rStyle w:val="Hipersaite"/>
            <w:rFonts w:ascii="Times New Roman" w:hAnsi="Times New Roman"/>
            <w:bCs/>
            <w:color w:val="auto"/>
            <w:sz w:val="24"/>
            <w:szCs w:val="24"/>
          </w:rPr>
          <w:t>tornis@tornis.jelgava.lv</w:t>
        </w:r>
      </w:hyperlink>
      <w:r w:rsidRPr="00D32064">
        <w:rPr>
          <w:rFonts w:ascii="Times New Roman" w:hAnsi="Times New Roman"/>
          <w:bCs/>
          <w:sz w:val="24"/>
          <w:szCs w:val="24"/>
        </w:rPr>
        <w:t>.</w:t>
      </w:r>
    </w:p>
    <w:p w14:paraId="1B71B4C1" w14:textId="43A27266" w:rsidR="00FB4733" w:rsidRPr="00D32064" w:rsidRDefault="00FB4733" w:rsidP="00FB4733">
      <w:pPr>
        <w:pStyle w:val="Sarakstarindkopa"/>
        <w:numPr>
          <w:ilvl w:val="1"/>
          <w:numId w:val="1"/>
        </w:numPr>
        <w:spacing w:after="0" w:line="240" w:lineRule="auto"/>
        <w:jc w:val="both"/>
        <w:rPr>
          <w:rFonts w:ascii="Times New Roman" w:hAnsi="Times New Roman"/>
          <w:bCs/>
          <w:sz w:val="24"/>
          <w:szCs w:val="24"/>
        </w:rPr>
      </w:pPr>
      <w:r w:rsidRPr="00D32064">
        <w:rPr>
          <w:rFonts w:ascii="Times New Roman" w:hAnsi="Times New Roman"/>
          <w:bCs/>
          <w:sz w:val="24"/>
          <w:szCs w:val="24"/>
        </w:rPr>
        <w:t xml:space="preserve"> Pašvaldības personas datu aizsardzības speciālista kontaktinformācija: Lielā iela 11, Jelgava, LV–3001, e-pasts: dati@jelgava.lv, tālrunis 63005444.</w:t>
      </w:r>
    </w:p>
    <w:p w14:paraId="7D2D9ED7" w14:textId="77777777" w:rsidR="00FB4733" w:rsidRPr="00D32064" w:rsidRDefault="00FB4733" w:rsidP="00FB4733">
      <w:pPr>
        <w:pStyle w:val="Sarakstarindkopa"/>
        <w:numPr>
          <w:ilvl w:val="1"/>
          <w:numId w:val="1"/>
        </w:numPr>
        <w:spacing w:after="0" w:line="240" w:lineRule="auto"/>
        <w:jc w:val="both"/>
        <w:rPr>
          <w:rFonts w:ascii="Times New Roman" w:hAnsi="Times New Roman"/>
          <w:bCs/>
          <w:sz w:val="24"/>
          <w:szCs w:val="24"/>
        </w:rPr>
      </w:pPr>
      <w:r w:rsidRPr="00D32064">
        <w:rPr>
          <w:rFonts w:ascii="Times New Roman" w:hAnsi="Times New Roman"/>
          <w:bCs/>
          <w:sz w:val="24"/>
          <w:szCs w:val="24"/>
        </w:rPr>
        <w:t xml:space="preserve"> Personas datu apstrādes mērķis – </w:t>
      </w:r>
      <w:r w:rsidRPr="00D32064">
        <w:rPr>
          <w:rFonts w:ascii="Times New Roman" w:hAnsi="Times New Roman"/>
          <w:sz w:val="24"/>
          <w:szCs w:val="24"/>
          <w:lang w:eastAsia="lv-LV"/>
        </w:rPr>
        <w:t xml:space="preserve">Ministru kabineta 2018. gada 20. februāra noteikumu Nr. 97 “Publiskas personas mantas iznomāšanas noteikumi” </w:t>
      </w:r>
      <w:r w:rsidRPr="00D32064">
        <w:rPr>
          <w:rFonts w:ascii="Times New Roman" w:hAnsi="Times New Roman"/>
          <w:bCs/>
          <w:sz w:val="24"/>
          <w:szCs w:val="24"/>
        </w:rPr>
        <w:t xml:space="preserve">paredzēto juridisko pienākumu izpilde, lai </w:t>
      </w:r>
      <w:r w:rsidRPr="00D32064">
        <w:rPr>
          <w:rFonts w:ascii="Times New Roman" w:hAnsi="Times New Roman"/>
          <w:bCs/>
          <w:sz w:val="24"/>
          <w:szCs w:val="24"/>
        </w:rPr>
        <w:lastRenderedPageBreak/>
        <w:t>Iestāde varētu nodrošināt nekustamā īpašuma nomas tiesību izsoles sekmīgu norisi un tās rezultātu īstenošanu.</w:t>
      </w:r>
    </w:p>
    <w:p w14:paraId="288F79CB" w14:textId="77777777" w:rsidR="00FB4733" w:rsidRPr="00D32064" w:rsidRDefault="00FB4733" w:rsidP="00FB4733">
      <w:pPr>
        <w:pStyle w:val="Sarakstarindkopa"/>
        <w:numPr>
          <w:ilvl w:val="1"/>
          <w:numId w:val="1"/>
        </w:numPr>
        <w:spacing w:after="0" w:line="240" w:lineRule="auto"/>
        <w:jc w:val="both"/>
        <w:rPr>
          <w:rFonts w:ascii="Times New Roman" w:hAnsi="Times New Roman"/>
          <w:bCs/>
          <w:sz w:val="24"/>
          <w:szCs w:val="24"/>
        </w:rPr>
      </w:pPr>
      <w:r w:rsidRPr="00D32064">
        <w:rPr>
          <w:rFonts w:ascii="Times New Roman" w:hAnsi="Times New Roman"/>
          <w:bCs/>
          <w:sz w:val="24"/>
          <w:szCs w:val="24"/>
        </w:rPr>
        <w:t xml:space="preserve">Personas datu apstrādes tiesiskais pamats - Ministru kabineta </w:t>
      </w:r>
      <w:r w:rsidRPr="00D32064">
        <w:rPr>
          <w:rFonts w:ascii="Times New Roman" w:hAnsi="Times New Roman"/>
          <w:sz w:val="24"/>
          <w:szCs w:val="24"/>
          <w:lang w:eastAsia="lv-LV"/>
        </w:rPr>
        <w:t xml:space="preserve">2018. gada 20. februāra </w:t>
      </w:r>
      <w:r w:rsidRPr="00D32064">
        <w:rPr>
          <w:rFonts w:ascii="Times New Roman" w:hAnsi="Times New Roman"/>
          <w:bCs/>
          <w:sz w:val="24"/>
          <w:szCs w:val="24"/>
        </w:rPr>
        <w:t>noteikumos Nr. 97 “Publiskas personas mantas iznomāšanas noteikumi” paredzēto juridisko pienākumu izpilde.</w:t>
      </w:r>
    </w:p>
    <w:p w14:paraId="1A8D8932" w14:textId="77777777" w:rsidR="00FB4733" w:rsidRPr="00D32064" w:rsidRDefault="00FB4733" w:rsidP="00FB4733">
      <w:pPr>
        <w:pStyle w:val="Sarakstarindkopa"/>
        <w:numPr>
          <w:ilvl w:val="1"/>
          <w:numId w:val="1"/>
        </w:numPr>
        <w:spacing w:after="0" w:line="240" w:lineRule="auto"/>
        <w:jc w:val="both"/>
        <w:rPr>
          <w:rFonts w:ascii="Times New Roman" w:hAnsi="Times New Roman"/>
          <w:bCs/>
          <w:sz w:val="24"/>
          <w:szCs w:val="24"/>
        </w:rPr>
      </w:pPr>
      <w:r w:rsidRPr="00D32064">
        <w:rPr>
          <w:rFonts w:ascii="Times New Roman" w:hAnsi="Times New Roman"/>
          <w:bCs/>
          <w:sz w:val="24"/>
          <w:szCs w:val="24"/>
        </w:rPr>
        <w:t>Personas datu saņēmēju kategorijas – datu subjekts, Iestāde un tās pilnvarotie darbinieki un apstrādātāji, valsts un pašvaldību institūcijas normatīvajos aktos noteiktajos gadījumos, tiesībsargājošās un uzraugošās iestādes, tiesas.</w:t>
      </w:r>
    </w:p>
    <w:p w14:paraId="159A3D16" w14:textId="77777777" w:rsidR="00FB4733" w:rsidRPr="00D32064" w:rsidRDefault="00FB4733" w:rsidP="00FB4733">
      <w:pPr>
        <w:pStyle w:val="Sarakstarindkopa"/>
        <w:numPr>
          <w:ilvl w:val="1"/>
          <w:numId w:val="1"/>
        </w:numPr>
        <w:spacing w:after="0" w:line="240" w:lineRule="auto"/>
        <w:jc w:val="both"/>
        <w:rPr>
          <w:rFonts w:ascii="Times New Roman" w:hAnsi="Times New Roman"/>
          <w:bCs/>
          <w:sz w:val="24"/>
          <w:szCs w:val="24"/>
        </w:rPr>
      </w:pPr>
      <w:r w:rsidRPr="00D32064">
        <w:rPr>
          <w:rFonts w:ascii="Times New Roman" w:hAnsi="Times New Roman"/>
          <w:bCs/>
          <w:sz w:val="24"/>
          <w:szCs w:val="24"/>
        </w:rPr>
        <w:t xml:space="preserve"> Personas datu apstrādes mērķa īstenotāji – Iestāde.</w:t>
      </w:r>
    </w:p>
    <w:p w14:paraId="12396131" w14:textId="3681334F" w:rsidR="00FB4733" w:rsidRPr="00D32064" w:rsidRDefault="00FB4733" w:rsidP="00FB4733">
      <w:pPr>
        <w:pStyle w:val="Sarakstarindkopa"/>
        <w:numPr>
          <w:ilvl w:val="1"/>
          <w:numId w:val="1"/>
        </w:numPr>
        <w:spacing w:after="0" w:line="240" w:lineRule="auto"/>
        <w:jc w:val="both"/>
        <w:rPr>
          <w:rFonts w:ascii="Times New Roman" w:hAnsi="Times New Roman"/>
          <w:bCs/>
          <w:sz w:val="24"/>
          <w:szCs w:val="24"/>
        </w:rPr>
      </w:pPr>
      <w:r w:rsidRPr="00D32064">
        <w:rPr>
          <w:rFonts w:ascii="Times New Roman" w:hAnsi="Times New Roman"/>
          <w:bCs/>
          <w:sz w:val="24"/>
          <w:szCs w:val="24"/>
        </w:rPr>
        <w:t xml:space="preserve"> Iestāde apstrādā un glabā izsoles procesā iegūtos personas datus tik ilgi, cik to nosaka vai pieļauj spēkā esošie normatīvie akti, vai kamēr tas nepieciešams noteikumos noteikto personas datu apstrādes mērķu sasniegšanai.</w:t>
      </w:r>
    </w:p>
    <w:p w14:paraId="5DCC8A34" w14:textId="77777777" w:rsidR="00FB4733" w:rsidRPr="00D32064" w:rsidRDefault="00FB4733" w:rsidP="00FB4733">
      <w:pPr>
        <w:pStyle w:val="Sarakstarindkopa"/>
        <w:spacing w:after="0" w:line="240" w:lineRule="auto"/>
        <w:ind w:left="715"/>
        <w:jc w:val="both"/>
        <w:rPr>
          <w:rFonts w:ascii="Times New Roman" w:hAnsi="Times New Roman"/>
          <w:bCs/>
          <w:sz w:val="24"/>
          <w:szCs w:val="24"/>
        </w:rPr>
      </w:pPr>
    </w:p>
    <w:p w14:paraId="18834251" w14:textId="103408CF" w:rsidR="00FE6015" w:rsidRPr="00D32064" w:rsidRDefault="00FE6015" w:rsidP="00FB4733">
      <w:pPr>
        <w:numPr>
          <w:ilvl w:val="0"/>
          <w:numId w:val="1"/>
        </w:numPr>
        <w:spacing w:after="0" w:line="240" w:lineRule="auto"/>
        <w:jc w:val="center"/>
        <w:rPr>
          <w:rFonts w:ascii="Times New Roman" w:hAnsi="Times New Roman"/>
          <w:b/>
          <w:sz w:val="24"/>
          <w:szCs w:val="24"/>
        </w:rPr>
      </w:pPr>
      <w:r w:rsidRPr="00D32064">
        <w:rPr>
          <w:rFonts w:ascii="Times New Roman" w:hAnsi="Times New Roman"/>
          <w:b/>
          <w:sz w:val="24"/>
          <w:szCs w:val="24"/>
        </w:rPr>
        <w:t>Izsoles komisija</w:t>
      </w:r>
    </w:p>
    <w:p w14:paraId="7E93D877" w14:textId="77777777" w:rsidR="00FE6015" w:rsidRPr="00D32064" w:rsidRDefault="00FE6015" w:rsidP="00FE6015">
      <w:pPr>
        <w:numPr>
          <w:ilvl w:val="1"/>
          <w:numId w:val="1"/>
        </w:numPr>
        <w:spacing w:after="0" w:line="240" w:lineRule="auto"/>
        <w:ind w:hanging="431"/>
        <w:jc w:val="both"/>
        <w:rPr>
          <w:rFonts w:ascii="Times New Roman" w:hAnsi="Times New Roman"/>
          <w:b/>
          <w:sz w:val="24"/>
          <w:szCs w:val="24"/>
        </w:rPr>
      </w:pPr>
      <w:r w:rsidRPr="00D32064">
        <w:rPr>
          <w:rFonts w:ascii="Times New Roman" w:hAnsi="Times New Roman"/>
          <w:sz w:val="24"/>
          <w:szCs w:val="24"/>
        </w:rPr>
        <w:t xml:space="preserve"> Komisija ir atbildīga par izsoles norisi un ar to saistīto lēmumu pieņemšanu.</w:t>
      </w:r>
    </w:p>
    <w:p w14:paraId="08E45288" w14:textId="77777777" w:rsidR="00FE6015" w:rsidRPr="00D32064" w:rsidRDefault="00FE6015" w:rsidP="00FE6015">
      <w:pPr>
        <w:numPr>
          <w:ilvl w:val="1"/>
          <w:numId w:val="1"/>
        </w:numPr>
        <w:spacing w:after="0" w:line="240" w:lineRule="auto"/>
        <w:ind w:hanging="431"/>
        <w:jc w:val="both"/>
        <w:rPr>
          <w:rFonts w:ascii="Times New Roman" w:hAnsi="Times New Roman"/>
          <w:b/>
          <w:sz w:val="24"/>
          <w:szCs w:val="24"/>
        </w:rPr>
      </w:pPr>
      <w:r w:rsidRPr="00D32064">
        <w:rPr>
          <w:rFonts w:ascii="Times New Roman" w:hAnsi="Times New Roman"/>
          <w:sz w:val="24"/>
          <w:szCs w:val="24"/>
        </w:rPr>
        <w:t xml:space="preserve"> Komisijas darbu vada tās priekšsēdētājs.</w:t>
      </w:r>
    </w:p>
    <w:p w14:paraId="3A3EE447" w14:textId="77777777" w:rsidR="00FE6015" w:rsidRPr="00D32064" w:rsidRDefault="00FE6015" w:rsidP="00FE6015">
      <w:pPr>
        <w:numPr>
          <w:ilvl w:val="1"/>
          <w:numId w:val="1"/>
        </w:numPr>
        <w:spacing w:after="0" w:line="240" w:lineRule="auto"/>
        <w:ind w:hanging="431"/>
        <w:jc w:val="both"/>
        <w:rPr>
          <w:rFonts w:ascii="Times New Roman" w:hAnsi="Times New Roman"/>
          <w:sz w:val="24"/>
          <w:szCs w:val="24"/>
        </w:rPr>
      </w:pPr>
      <w:r w:rsidRPr="00D32064">
        <w:rPr>
          <w:rFonts w:ascii="Times New Roman" w:hAnsi="Times New Roman"/>
          <w:sz w:val="24"/>
          <w:szCs w:val="24"/>
        </w:rPr>
        <w:t xml:space="preserve"> Komisijas priekšsēdētājs nosaka Komisijas sēžu vietu, laiku un kārtību, sasauc un vada Komisijas sēdes, nodrošina izsoles norisi atbilstoši normatīvo aktu prasībām.</w:t>
      </w:r>
    </w:p>
    <w:p w14:paraId="19C84C77" w14:textId="77777777" w:rsidR="00FE6015" w:rsidRPr="00D32064" w:rsidRDefault="00FE6015" w:rsidP="00FE6015">
      <w:pPr>
        <w:numPr>
          <w:ilvl w:val="1"/>
          <w:numId w:val="1"/>
        </w:numPr>
        <w:spacing w:after="0" w:line="240" w:lineRule="auto"/>
        <w:ind w:hanging="431"/>
        <w:jc w:val="both"/>
        <w:rPr>
          <w:rFonts w:ascii="Times New Roman" w:hAnsi="Times New Roman"/>
          <w:b/>
          <w:sz w:val="24"/>
          <w:szCs w:val="24"/>
        </w:rPr>
      </w:pPr>
      <w:r w:rsidRPr="00D32064">
        <w:rPr>
          <w:rFonts w:ascii="Times New Roman" w:hAnsi="Times New Roman"/>
          <w:sz w:val="24"/>
          <w:szCs w:val="24"/>
        </w:rPr>
        <w:t xml:space="preserve"> Komisija, pildot savus pienākumus, ir tiesīga pieaicināt ekspertus un pieprasīt precizējošu informāciju no Pretendenta.</w:t>
      </w:r>
    </w:p>
    <w:p w14:paraId="342A2E73" w14:textId="77777777" w:rsidR="00FE6015" w:rsidRPr="00D32064" w:rsidRDefault="00FE6015" w:rsidP="00FE6015">
      <w:pPr>
        <w:numPr>
          <w:ilvl w:val="1"/>
          <w:numId w:val="1"/>
        </w:numPr>
        <w:spacing w:after="0" w:line="240" w:lineRule="auto"/>
        <w:ind w:hanging="431"/>
        <w:jc w:val="both"/>
        <w:rPr>
          <w:rFonts w:ascii="Times New Roman" w:hAnsi="Times New Roman"/>
          <w:b/>
          <w:sz w:val="24"/>
          <w:szCs w:val="24"/>
        </w:rPr>
      </w:pPr>
      <w:r w:rsidRPr="00D32064">
        <w:rPr>
          <w:rFonts w:ascii="Times New Roman" w:hAnsi="Times New Roman"/>
          <w:sz w:val="24"/>
          <w:szCs w:val="24"/>
        </w:rPr>
        <w:t xml:space="preserve"> Komisija ir tiesīga pārtraukt izsoli jebkurā brīdī, ja tam ir objektīvs pamatojums.</w:t>
      </w:r>
    </w:p>
    <w:p w14:paraId="5144B49D" w14:textId="77777777" w:rsidR="00FE6015" w:rsidRPr="00D32064" w:rsidRDefault="00FE6015" w:rsidP="00FE6015">
      <w:pPr>
        <w:numPr>
          <w:ilvl w:val="1"/>
          <w:numId w:val="1"/>
        </w:numPr>
        <w:spacing w:after="0" w:line="240" w:lineRule="auto"/>
        <w:ind w:hanging="431"/>
        <w:jc w:val="both"/>
        <w:rPr>
          <w:rFonts w:ascii="Times New Roman" w:hAnsi="Times New Roman"/>
          <w:b/>
          <w:sz w:val="24"/>
          <w:szCs w:val="24"/>
        </w:rPr>
      </w:pPr>
      <w:r w:rsidRPr="00D32064">
        <w:rPr>
          <w:rFonts w:ascii="Times New Roman" w:hAnsi="Times New Roman"/>
          <w:sz w:val="24"/>
          <w:szCs w:val="24"/>
        </w:rPr>
        <w:t xml:space="preserve"> Komisija ir tiesīga pārbaudīt nepieciešamo informāciju kompetentā institūcijā, publiski pieejamās datubāzēs vai citos publiski pieejamos avotos.</w:t>
      </w:r>
    </w:p>
    <w:p w14:paraId="53D1C5C6" w14:textId="6288B7A5" w:rsidR="00FE6015" w:rsidRPr="00D32064" w:rsidRDefault="00FE6015" w:rsidP="00FE6015">
      <w:pPr>
        <w:numPr>
          <w:ilvl w:val="1"/>
          <w:numId w:val="1"/>
        </w:numPr>
        <w:spacing w:after="0" w:line="240" w:lineRule="auto"/>
        <w:ind w:hanging="431"/>
        <w:jc w:val="both"/>
        <w:rPr>
          <w:rFonts w:ascii="Times New Roman" w:hAnsi="Times New Roman"/>
          <w:b/>
          <w:sz w:val="24"/>
          <w:szCs w:val="24"/>
        </w:rPr>
      </w:pPr>
      <w:r w:rsidRPr="00D32064">
        <w:rPr>
          <w:rFonts w:ascii="Times New Roman" w:hAnsi="Times New Roman"/>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319D157F" w14:textId="77777777" w:rsidR="00FE6015" w:rsidRPr="00D32064" w:rsidRDefault="00FE6015" w:rsidP="00FE6015">
      <w:pPr>
        <w:numPr>
          <w:ilvl w:val="1"/>
          <w:numId w:val="1"/>
        </w:numPr>
        <w:spacing w:after="0" w:line="240" w:lineRule="auto"/>
        <w:ind w:hanging="431"/>
        <w:jc w:val="both"/>
        <w:rPr>
          <w:rFonts w:ascii="Times New Roman" w:hAnsi="Times New Roman"/>
          <w:b/>
          <w:sz w:val="24"/>
          <w:szCs w:val="24"/>
        </w:rPr>
      </w:pPr>
      <w:r w:rsidRPr="00D32064">
        <w:rPr>
          <w:rFonts w:ascii="Times New Roman" w:hAnsi="Times New Roman"/>
          <w:sz w:val="24"/>
          <w:szCs w:val="24"/>
        </w:rPr>
        <w:t xml:space="preserve"> Komisija pieņem lēmumu ar vienkāršo klātesošo balsu vairākumu. Ja komisijas locekļu balsis sadalās vienādi, izšķirošā ir Komisijas priekšsēdētāja balss.</w:t>
      </w:r>
    </w:p>
    <w:p w14:paraId="4748D669" w14:textId="77777777" w:rsidR="00FE6015" w:rsidRPr="00D32064" w:rsidRDefault="00FE6015" w:rsidP="00FE6015">
      <w:pPr>
        <w:spacing w:after="0" w:line="240" w:lineRule="auto"/>
        <w:jc w:val="both"/>
        <w:rPr>
          <w:rFonts w:ascii="Times New Roman" w:hAnsi="Times New Roman"/>
          <w:bCs/>
          <w:sz w:val="24"/>
          <w:szCs w:val="24"/>
        </w:rPr>
      </w:pPr>
      <w:r w:rsidRPr="00D32064">
        <w:rPr>
          <w:rFonts w:ascii="Times New Roman" w:hAnsi="Times New Roman"/>
          <w:bCs/>
          <w:sz w:val="24"/>
          <w:szCs w:val="24"/>
        </w:rPr>
        <w:t>Pielikumi:</w:t>
      </w:r>
    </w:p>
    <w:p w14:paraId="50564200" w14:textId="49DDB8A8" w:rsidR="00FE6015" w:rsidRPr="00D32064" w:rsidRDefault="0088337A" w:rsidP="0088337A">
      <w:pPr>
        <w:pStyle w:val="Sarakstarindkopa"/>
        <w:numPr>
          <w:ilvl w:val="0"/>
          <w:numId w:val="2"/>
        </w:numPr>
        <w:spacing w:after="0" w:line="240" w:lineRule="auto"/>
        <w:jc w:val="both"/>
        <w:rPr>
          <w:rFonts w:ascii="Times New Roman" w:hAnsi="Times New Roman"/>
          <w:bCs/>
          <w:sz w:val="24"/>
          <w:szCs w:val="24"/>
        </w:rPr>
      </w:pPr>
      <w:r w:rsidRPr="00D32064">
        <w:rPr>
          <w:rFonts w:ascii="Times New Roman" w:hAnsi="Times New Roman"/>
          <w:bCs/>
          <w:sz w:val="24"/>
          <w:szCs w:val="24"/>
        </w:rPr>
        <w:t>p</w:t>
      </w:r>
      <w:r w:rsidR="00FE6015" w:rsidRPr="00D32064">
        <w:rPr>
          <w:rFonts w:ascii="Times New Roman" w:hAnsi="Times New Roman"/>
          <w:bCs/>
          <w:sz w:val="24"/>
          <w:szCs w:val="24"/>
        </w:rPr>
        <w:t xml:space="preserve">ielikums – </w:t>
      </w:r>
      <w:r w:rsidR="00DB09AE" w:rsidRPr="00D32064">
        <w:rPr>
          <w:rFonts w:ascii="Times New Roman" w:hAnsi="Times New Roman"/>
          <w:bCs/>
          <w:sz w:val="24"/>
          <w:szCs w:val="24"/>
        </w:rPr>
        <w:t xml:space="preserve">Tehniskā specifikācija, nedzīvojamo telpu un piegulošās zemes plāni </w:t>
      </w:r>
      <w:r w:rsidR="00FE6015" w:rsidRPr="00D32064">
        <w:rPr>
          <w:rFonts w:ascii="Times New Roman" w:hAnsi="Times New Roman"/>
          <w:bCs/>
          <w:sz w:val="24"/>
          <w:szCs w:val="24"/>
        </w:rPr>
        <w:t xml:space="preserve">uz </w:t>
      </w:r>
      <w:r w:rsidR="00DB09AE" w:rsidRPr="00D32064">
        <w:rPr>
          <w:rFonts w:ascii="Times New Roman" w:hAnsi="Times New Roman"/>
          <w:bCs/>
          <w:sz w:val="24"/>
          <w:szCs w:val="24"/>
        </w:rPr>
        <w:t xml:space="preserve">4 (četrām) </w:t>
      </w:r>
      <w:r w:rsidR="00FE6015" w:rsidRPr="00D32064">
        <w:rPr>
          <w:rFonts w:ascii="Times New Roman" w:hAnsi="Times New Roman"/>
          <w:bCs/>
          <w:sz w:val="24"/>
          <w:szCs w:val="24"/>
        </w:rPr>
        <w:t>lappus</w:t>
      </w:r>
      <w:r w:rsidR="00DB09AE" w:rsidRPr="00D32064">
        <w:rPr>
          <w:rFonts w:ascii="Times New Roman" w:hAnsi="Times New Roman"/>
          <w:bCs/>
          <w:sz w:val="24"/>
          <w:szCs w:val="24"/>
        </w:rPr>
        <w:t>ēm</w:t>
      </w:r>
      <w:r w:rsidR="00FE6015" w:rsidRPr="00D32064">
        <w:rPr>
          <w:rFonts w:ascii="Times New Roman" w:hAnsi="Times New Roman"/>
          <w:bCs/>
          <w:sz w:val="24"/>
          <w:szCs w:val="24"/>
        </w:rPr>
        <w:t>;</w:t>
      </w:r>
    </w:p>
    <w:p w14:paraId="182EDB42" w14:textId="542341AA" w:rsidR="00FE6015" w:rsidRPr="00D32064" w:rsidRDefault="0088337A" w:rsidP="0088337A">
      <w:pPr>
        <w:pStyle w:val="Sarakstarindkopa"/>
        <w:numPr>
          <w:ilvl w:val="0"/>
          <w:numId w:val="2"/>
        </w:numPr>
        <w:spacing w:after="0" w:line="240" w:lineRule="auto"/>
        <w:jc w:val="both"/>
        <w:rPr>
          <w:rFonts w:ascii="Times New Roman" w:hAnsi="Times New Roman"/>
          <w:bCs/>
          <w:sz w:val="24"/>
          <w:szCs w:val="24"/>
        </w:rPr>
      </w:pPr>
      <w:r w:rsidRPr="00D32064">
        <w:rPr>
          <w:rFonts w:ascii="Times New Roman" w:hAnsi="Times New Roman"/>
          <w:bCs/>
          <w:sz w:val="24"/>
          <w:szCs w:val="24"/>
        </w:rPr>
        <w:t>p</w:t>
      </w:r>
      <w:r w:rsidR="00FE6015" w:rsidRPr="00D32064">
        <w:rPr>
          <w:rFonts w:ascii="Times New Roman" w:hAnsi="Times New Roman"/>
          <w:bCs/>
          <w:sz w:val="24"/>
          <w:szCs w:val="24"/>
        </w:rPr>
        <w:t>ielikums -  Pieteikums dalībai nomas tiesību izsolē uz 2 (divām) lappusēm;</w:t>
      </w:r>
    </w:p>
    <w:p w14:paraId="589E43F9" w14:textId="0048DF2F" w:rsidR="00FE6015" w:rsidRPr="00D32064" w:rsidRDefault="0088337A" w:rsidP="0088337A">
      <w:pPr>
        <w:pStyle w:val="Sarakstarindkopa"/>
        <w:numPr>
          <w:ilvl w:val="0"/>
          <w:numId w:val="2"/>
        </w:numPr>
        <w:spacing w:after="0" w:line="240" w:lineRule="auto"/>
        <w:jc w:val="both"/>
        <w:rPr>
          <w:rFonts w:ascii="Times New Roman" w:hAnsi="Times New Roman"/>
          <w:bCs/>
          <w:sz w:val="24"/>
          <w:szCs w:val="24"/>
        </w:rPr>
      </w:pPr>
      <w:r w:rsidRPr="00D32064">
        <w:rPr>
          <w:rFonts w:ascii="Times New Roman" w:hAnsi="Times New Roman"/>
          <w:bCs/>
          <w:sz w:val="24"/>
          <w:szCs w:val="24"/>
        </w:rPr>
        <w:t>p</w:t>
      </w:r>
      <w:r w:rsidR="00FE6015" w:rsidRPr="00D32064">
        <w:rPr>
          <w:rFonts w:ascii="Times New Roman" w:hAnsi="Times New Roman"/>
          <w:bCs/>
          <w:sz w:val="24"/>
          <w:szCs w:val="24"/>
        </w:rPr>
        <w:t>ielikums - Plānotās darbības apraksts ar piedāvājuma klāstu un darba laiku uz 1 (vienas) lappuses;</w:t>
      </w:r>
    </w:p>
    <w:p w14:paraId="4AA28EDC" w14:textId="0673122B" w:rsidR="00FE6015" w:rsidRPr="00D32064" w:rsidRDefault="0088337A" w:rsidP="0088337A">
      <w:pPr>
        <w:pStyle w:val="Sarakstarindkopa"/>
        <w:numPr>
          <w:ilvl w:val="0"/>
          <w:numId w:val="2"/>
        </w:numPr>
        <w:spacing w:after="0" w:line="240" w:lineRule="auto"/>
        <w:jc w:val="both"/>
        <w:rPr>
          <w:rFonts w:ascii="Times New Roman" w:hAnsi="Times New Roman"/>
          <w:bCs/>
          <w:sz w:val="24"/>
          <w:szCs w:val="24"/>
        </w:rPr>
      </w:pPr>
      <w:r w:rsidRPr="00D32064">
        <w:rPr>
          <w:rFonts w:ascii="Times New Roman" w:hAnsi="Times New Roman"/>
          <w:bCs/>
          <w:sz w:val="24"/>
          <w:szCs w:val="24"/>
        </w:rPr>
        <w:t>p</w:t>
      </w:r>
      <w:r w:rsidR="00FE6015" w:rsidRPr="00D32064">
        <w:rPr>
          <w:rFonts w:ascii="Times New Roman" w:hAnsi="Times New Roman"/>
          <w:bCs/>
          <w:sz w:val="24"/>
          <w:szCs w:val="24"/>
        </w:rPr>
        <w:t xml:space="preserve">ielikums - </w:t>
      </w:r>
      <w:r w:rsidR="008E5389" w:rsidRPr="00D32064">
        <w:rPr>
          <w:rFonts w:ascii="Times New Roman" w:hAnsi="Times New Roman"/>
          <w:bCs/>
          <w:sz w:val="24"/>
          <w:szCs w:val="24"/>
        </w:rPr>
        <w:t>N</w:t>
      </w:r>
      <w:r w:rsidR="00FE6015" w:rsidRPr="00D32064">
        <w:rPr>
          <w:rFonts w:ascii="Times New Roman" w:hAnsi="Times New Roman"/>
          <w:bCs/>
          <w:sz w:val="24"/>
          <w:szCs w:val="24"/>
        </w:rPr>
        <w:t xml:space="preserve">omas līguma projekts </w:t>
      </w:r>
      <w:r w:rsidR="008E5389" w:rsidRPr="00D32064">
        <w:rPr>
          <w:rFonts w:ascii="Times New Roman" w:hAnsi="Times New Roman"/>
          <w:bCs/>
          <w:sz w:val="24"/>
          <w:szCs w:val="24"/>
        </w:rPr>
        <w:t xml:space="preserve">par </w:t>
      </w:r>
      <w:r w:rsidR="008E5389" w:rsidRPr="00D32064">
        <w:rPr>
          <w:rFonts w:ascii="Times New Roman" w:eastAsia="Calibri" w:hAnsi="Times New Roman"/>
          <w:bCs/>
          <w:sz w:val="24"/>
          <w:szCs w:val="24"/>
          <w:lang w:eastAsia="lv-LV"/>
        </w:rPr>
        <w:t xml:space="preserve">nedzīvojamo telpu (kafejnīcas telpu) un piegulošās zemes nomu Jāņa Asara ielā 1, Jelgavā </w:t>
      </w:r>
      <w:r w:rsidR="00FE6015" w:rsidRPr="00D32064">
        <w:rPr>
          <w:rFonts w:ascii="Times New Roman" w:hAnsi="Times New Roman"/>
          <w:bCs/>
          <w:sz w:val="24"/>
          <w:szCs w:val="24"/>
        </w:rPr>
        <w:t xml:space="preserve">ar pielikumiem uz </w:t>
      </w:r>
      <w:r w:rsidR="008E5389" w:rsidRPr="00D32064">
        <w:rPr>
          <w:rFonts w:ascii="Times New Roman" w:hAnsi="Times New Roman"/>
          <w:bCs/>
          <w:sz w:val="24"/>
          <w:szCs w:val="24"/>
        </w:rPr>
        <w:t>10</w:t>
      </w:r>
      <w:r w:rsidR="00FE6015" w:rsidRPr="00D32064">
        <w:rPr>
          <w:rFonts w:ascii="Times New Roman" w:hAnsi="Times New Roman"/>
          <w:bCs/>
          <w:sz w:val="24"/>
          <w:szCs w:val="24"/>
        </w:rPr>
        <w:t xml:space="preserve"> (</w:t>
      </w:r>
      <w:r w:rsidR="008E5389" w:rsidRPr="00D32064">
        <w:rPr>
          <w:rFonts w:ascii="Times New Roman" w:hAnsi="Times New Roman"/>
          <w:bCs/>
          <w:sz w:val="24"/>
          <w:szCs w:val="24"/>
        </w:rPr>
        <w:t>desmit</w:t>
      </w:r>
      <w:r w:rsidR="00FE6015" w:rsidRPr="00D32064">
        <w:rPr>
          <w:rFonts w:ascii="Times New Roman" w:hAnsi="Times New Roman"/>
          <w:bCs/>
          <w:sz w:val="24"/>
          <w:szCs w:val="24"/>
        </w:rPr>
        <w:t>) lappusēm.</w:t>
      </w:r>
    </w:p>
    <w:p w14:paraId="594F5ADF" w14:textId="77777777" w:rsidR="00FE6015" w:rsidRPr="00D32064" w:rsidRDefault="00FE6015" w:rsidP="00FE6015">
      <w:pPr>
        <w:spacing w:after="0" w:line="240" w:lineRule="auto"/>
        <w:jc w:val="both"/>
        <w:rPr>
          <w:rFonts w:ascii="Times New Roman" w:hAnsi="Times New Roman"/>
          <w:sz w:val="24"/>
          <w:szCs w:val="24"/>
        </w:rPr>
      </w:pPr>
    </w:p>
    <w:p w14:paraId="545E0BC1" w14:textId="77777777" w:rsidR="00FE6015" w:rsidRPr="00D32064" w:rsidRDefault="00FE6015" w:rsidP="00FE6015">
      <w:pPr>
        <w:spacing w:after="0" w:line="240" w:lineRule="auto"/>
        <w:jc w:val="both"/>
        <w:rPr>
          <w:rFonts w:ascii="Times New Roman" w:hAnsi="Times New Roman"/>
          <w:sz w:val="24"/>
          <w:szCs w:val="24"/>
        </w:rPr>
      </w:pPr>
    </w:p>
    <w:p w14:paraId="36F5D6C9" w14:textId="365FA2E5" w:rsidR="00FE6015" w:rsidRPr="00D32064" w:rsidRDefault="00FE6015" w:rsidP="00FE6015">
      <w:pPr>
        <w:spacing w:after="0" w:line="240" w:lineRule="auto"/>
        <w:jc w:val="both"/>
        <w:rPr>
          <w:rFonts w:ascii="Times New Roman" w:hAnsi="Times New Roman"/>
          <w:sz w:val="24"/>
          <w:szCs w:val="24"/>
        </w:rPr>
      </w:pPr>
      <w:r w:rsidRPr="00D32064">
        <w:rPr>
          <w:rFonts w:ascii="Times New Roman" w:hAnsi="Times New Roman"/>
          <w:sz w:val="24"/>
          <w:szCs w:val="24"/>
        </w:rPr>
        <w:t>Komisijas priekšsēdētāja</w:t>
      </w:r>
      <w:r w:rsidRPr="00D32064">
        <w:rPr>
          <w:rFonts w:ascii="Times New Roman" w:hAnsi="Times New Roman"/>
          <w:sz w:val="24"/>
          <w:szCs w:val="24"/>
        </w:rPr>
        <w:tab/>
      </w:r>
      <w:r w:rsidRPr="00D32064">
        <w:rPr>
          <w:rFonts w:ascii="Times New Roman" w:hAnsi="Times New Roman"/>
          <w:sz w:val="24"/>
          <w:szCs w:val="24"/>
        </w:rPr>
        <w:tab/>
      </w:r>
      <w:r w:rsidRPr="00D32064">
        <w:rPr>
          <w:rFonts w:ascii="Times New Roman" w:hAnsi="Times New Roman"/>
          <w:sz w:val="24"/>
          <w:szCs w:val="24"/>
        </w:rPr>
        <w:tab/>
      </w:r>
      <w:r w:rsidRPr="00D32064">
        <w:rPr>
          <w:rFonts w:ascii="Times New Roman" w:hAnsi="Times New Roman"/>
          <w:sz w:val="24"/>
          <w:szCs w:val="24"/>
        </w:rPr>
        <w:tab/>
      </w:r>
      <w:r w:rsidRPr="00D32064">
        <w:rPr>
          <w:rFonts w:ascii="Times New Roman" w:hAnsi="Times New Roman"/>
          <w:sz w:val="24"/>
          <w:szCs w:val="24"/>
        </w:rPr>
        <w:tab/>
      </w:r>
      <w:r w:rsidRPr="00D32064">
        <w:rPr>
          <w:rFonts w:ascii="Times New Roman" w:hAnsi="Times New Roman"/>
          <w:sz w:val="24"/>
          <w:szCs w:val="24"/>
        </w:rPr>
        <w:tab/>
      </w:r>
      <w:r w:rsidRPr="00D32064">
        <w:rPr>
          <w:rFonts w:ascii="Times New Roman" w:hAnsi="Times New Roman"/>
          <w:sz w:val="24"/>
          <w:szCs w:val="24"/>
        </w:rPr>
        <w:tab/>
      </w:r>
      <w:r w:rsidRPr="00D32064">
        <w:rPr>
          <w:rFonts w:ascii="Times New Roman" w:hAnsi="Times New Roman"/>
          <w:sz w:val="24"/>
          <w:szCs w:val="24"/>
        </w:rPr>
        <w:tab/>
      </w:r>
      <w:r w:rsidR="0088337A" w:rsidRPr="00D32064">
        <w:rPr>
          <w:rFonts w:ascii="Times New Roman" w:hAnsi="Times New Roman"/>
          <w:sz w:val="24"/>
          <w:szCs w:val="24"/>
        </w:rPr>
        <w:t>I. Grasmane</w:t>
      </w:r>
    </w:p>
    <w:p w14:paraId="103DB789" w14:textId="77777777" w:rsidR="00FE6015" w:rsidRPr="00D32064" w:rsidRDefault="00FE6015" w:rsidP="00FE6015">
      <w:pPr>
        <w:spacing w:after="0" w:line="240" w:lineRule="auto"/>
        <w:rPr>
          <w:rFonts w:ascii="Times New Roman" w:hAnsi="Times New Roman"/>
          <w:b/>
          <w:sz w:val="32"/>
          <w:szCs w:val="32"/>
        </w:rPr>
      </w:pPr>
    </w:p>
    <w:p w14:paraId="311423D1" w14:textId="77777777" w:rsidR="009E3A10" w:rsidRPr="00D32064" w:rsidRDefault="009E3A10">
      <w:pPr>
        <w:rPr>
          <w:rFonts w:ascii="Times New Roman" w:hAnsi="Times New Roman"/>
        </w:rPr>
      </w:pPr>
    </w:p>
    <w:sectPr w:rsidR="009E3A10" w:rsidRPr="00D32064" w:rsidSect="00A76353">
      <w:footerReference w:type="even" r:id="rId12"/>
      <w:footerReference w:type="default" r:id="rId13"/>
      <w:pgSz w:w="12240" w:h="15840" w:code="1"/>
      <w:pgMar w:top="851" w:right="1134" w:bottom="851"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A6ED" w14:textId="77777777" w:rsidR="00530C71" w:rsidRDefault="00530C71">
      <w:pPr>
        <w:spacing w:after="0" w:line="240" w:lineRule="auto"/>
      </w:pPr>
      <w:r>
        <w:separator/>
      </w:r>
    </w:p>
  </w:endnote>
  <w:endnote w:type="continuationSeparator" w:id="0">
    <w:p w14:paraId="3D5C7878" w14:textId="77777777" w:rsidR="00530C71" w:rsidRDefault="0053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C66E" w14:textId="77777777" w:rsidR="00FE6015" w:rsidRPr="004D2A03" w:rsidRDefault="00FE6015" w:rsidP="00AA07C3">
    <w:pPr>
      <w:pStyle w:val="Kjene"/>
      <w:framePr w:wrap="around" w:vAnchor="text" w:hAnchor="margin" w:xAlign="right" w:y="1"/>
      <w:rPr>
        <w:rStyle w:val="Lappusesnumurs"/>
        <w:rFonts w:eastAsiaTheme="majorEastAsia"/>
        <w:sz w:val="19"/>
        <w:szCs w:val="19"/>
      </w:rPr>
    </w:pPr>
    <w:r w:rsidRPr="004D2A03">
      <w:rPr>
        <w:rStyle w:val="Lappusesnumurs"/>
        <w:rFonts w:eastAsiaTheme="majorEastAsia"/>
        <w:sz w:val="19"/>
        <w:szCs w:val="19"/>
      </w:rPr>
      <w:fldChar w:fldCharType="begin"/>
    </w:r>
    <w:r w:rsidRPr="004D2A03">
      <w:rPr>
        <w:rStyle w:val="Lappusesnumurs"/>
        <w:rFonts w:eastAsiaTheme="majorEastAsia"/>
        <w:sz w:val="19"/>
        <w:szCs w:val="19"/>
      </w:rPr>
      <w:instrText xml:space="preserve">PAGE  </w:instrText>
    </w:r>
    <w:r w:rsidRPr="004D2A03">
      <w:rPr>
        <w:rStyle w:val="Lappusesnumurs"/>
        <w:rFonts w:eastAsiaTheme="majorEastAsia"/>
        <w:sz w:val="19"/>
        <w:szCs w:val="19"/>
      </w:rPr>
      <w:fldChar w:fldCharType="separate"/>
    </w:r>
    <w:r>
      <w:rPr>
        <w:rStyle w:val="Lappusesnumurs"/>
        <w:rFonts w:eastAsiaTheme="majorEastAsia"/>
        <w:noProof/>
        <w:sz w:val="19"/>
        <w:szCs w:val="19"/>
      </w:rPr>
      <w:t>1</w:t>
    </w:r>
    <w:r w:rsidRPr="004D2A03">
      <w:rPr>
        <w:rStyle w:val="Lappusesnumurs"/>
        <w:rFonts w:eastAsiaTheme="majorEastAsia"/>
        <w:sz w:val="19"/>
        <w:szCs w:val="19"/>
      </w:rPr>
      <w:fldChar w:fldCharType="end"/>
    </w:r>
  </w:p>
  <w:p w14:paraId="40E744A0" w14:textId="77777777" w:rsidR="00FE6015" w:rsidRPr="004D2A03" w:rsidRDefault="00FE6015" w:rsidP="00AA07C3">
    <w:pPr>
      <w:pStyle w:val="Kjene"/>
      <w:ind w:right="360"/>
      <w:rPr>
        <w:sz w:val="19"/>
        <w:szCs w:val="19"/>
      </w:rPr>
    </w:pPr>
  </w:p>
  <w:p w14:paraId="03407FBA" w14:textId="77777777" w:rsidR="00FE6015" w:rsidRPr="004D2A03" w:rsidRDefault="00FE6015">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2067412684"/>
      <w:docPartObj>
        <w:docPartGallery w:val="Page Numbers (Bottom of Page)"/>
        <w:docPartUnique/>
      </w:docPartObj>
    </w:sdtPr>
    <w:sdtEndPr>
      <w:rPr>
        <w:noProof/>
      </w:rPr>
    </w:sdtEndPr>
    <w:sdtContent>
      <w:p w14:paraId="69E828D6" w14:textId="77777777" w:rsidR="00FE6015" w:rsidRPr="005F183A" w:rsidRDefault="00FE6015" w:rsidP="005F183A">
        <w:pPr>
          <w:pStyle w:val="Kjene"/>
          <w:jc w:val="right"/>
          <w:rPr>
            <w:rFonts w:ascii="Times New Roman" w:hAnsi="Times New Roman"/>
            <w:sz w:val="24"/>
            <w:szCs w:val="24"/>
          </w:rPr>
        </w:pPr>
        <w:r w:rsidRPr="005F183A">
          <w:rPr>
            <w:rFonts w:ascii="Times New Roman" w:hAnsi="Times New Roman"/>
            <w:sz w:val="24"/>
            <w:szCs w:val="24"/>
          </w:rPr>
          <w:fldChar w:fldCharType="begin"/>
        </w:r>
        <w:r w:rsidRPr="005F183A">
          <w:rPr>
            <w:rFonts w:ascii="Times New Roman" w:hAnsi="Times New Roman"/>
            <w:sz w:val="24"/>
            <w:szCs w:val="24"/>
          </w:rPr>
          <w:instrText xml:space="preserve"> PAGE   \* MERGEFORMAT </w:instrText>
        </w:r>
        <w:r w:rsidRPr="005F183A">
          <w:rPr>
            <w:rFonts w:ascii="Times New Roman" w:hAnsi="Times New Roman"/>
            <w:sz w:val="24"/>
            <w:szCs w:val="24"/>
          </w:rPr>
          <w:fldChar w:fldCharType="separate"/>
        </w:r>
        <w:r>
          <w:rPr>
            <w:rFonts w:ascii="Times New Roman" w:hAnsi="Times New Roman"/>
            <w:noProof/>
            <w:sz w:val="24"/>
            <w:szCs w:val="24"/>
          </w:rPr>
          <w:t>5</w:t>
        </w:r>
        <w:r w:rsidRPr="005F183A">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8F7B" w14:textId="77777777" w:rsidR="00530C71" w:rsidRDefault="00530C71">
      <w:pPr>
        <w:spacing w:after="0" w:line="240" w:lineRule="auto"/>
      </w:pPr>
      <w:r>
        <w:separator/>
      </w:r>
    </w:p>
  </w:footnote>
  <w:footnote w:type="continuationSeparator" w:id="0">
    <w:p w14:paraId="14E0E7BA" w14:textId="77777777" w:rsidR="00530C71" w:rsidRDefault="0053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D41"/>
    <w:multiLevelType w:val="hybridMultilevel"/>
    <w:tmpl w:val="924CE166"/>
    <w:lvl w:ilvl="0" w:tplc="D9985F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2282CFE"/>
    <w:multiLevelType w:val="multilevel"/>
    <w:tmpl w:val="7E64613A"/>
    <w:lvl w:ilvl="0">
      <w:start w:val="6"/>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CB0758"/>
    <w:multiLevelType w:val="multilevel"/>
    <w:tmpl w:val="9C9A5604"/>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715" w:hanging="432"/>
      </w:pPr>
      <w:rPr>
        <w:rFonts w:hint="default"/>
        <w:b w:val="0"/>
        <w:i w:val="0"/>
        <w:color w:val="auto"/>
        <w:sz w:val="24"/>
      </w:rPr>
    </w:lvl>
    <w:lvl w:ilvl="2">
      <w:start w:val="1"/>
      <w:numFmt w:val="decimal"/>
      <w:lvlText w:val="%1.%2.%3."/>
      <w:lvlJc w:val="left"/>
      <w:pPr>
        <w:tabs>
          <w:tab w:val="num" w:pos="1146"/>
        </w:tabs>
        <w:ind w:left="930" w:hanging="504"/>
      </w:pPr>
      <w:rPr>
        <w:rFonts w:hint="default"/>
        <w:b w:val="0"/>
        <w:bCs/>
        <w:sz w:val="24"/>
        <w:szCs w:val="24"/>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2401486">
    <w:abstractNumId w:val="2"/>
  </w:num>
  <w:num w:numId="2" w16cid:durableId="1932737458">
    <w:abstractNumId w:val="0"/>
  </w:num>
  <w:num w:numId="3" w16cid:durableId="993948089">
    <w:abstractNumId w:val="1"/>
  </w:num>
  <w:num w:numId="4" w16cid:durableId="216749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15"/>
    <w:rsid w:val="00000015"/>
    <w:rsid w:val="00026789"/>
    <w:rsid w:val="000614E0"/>
    <w:rsid w:val="00090FCC"/>
    <w:rsid w:val="000C24B8"/>
    <w:rsid w:val="000C2BAF"/>
    <w:rsid w:val="000F0E25"/>
    <w:rsid w:val="000F6698"/>
    <w:rsid w:val="00136D98"/>
    <w:rsid w:val="00151E72"/>
    <w:rsid w:val="00166B95"/>
    <w:rsid w:val="001740D8"/>
    <w:rsid w:val="0017739A"/>
    <w:rsid w:val="00181644"/>
    <w:rsid w:val="00193E65"/>
    <w:rsid w:val="00194B68"/>
    <w:rsid w:val="00207C1F"/>
    <w:rsid w:val="00241AE9"/>
    <w:rsid w:val="00274333"/>
    <w:rsid w:val="002A6336"/>
    <w:rsid w:val="002A698F"/>
    <w:rsid w:val="002A6E19"/>
    <w:rsid w:val="002C6BA0"/>
    <w:rsid w:val="00392F90"/>
    <w:rsid w:val="00393C83"/>
    <w:rsid w:val="003945D3"/>
    <w:rsid w:val="003C0B13"/>
    <w:rsid w:val="003F18BD"/>
    <w:rsid w:val="00405952"/>
    <w:rsid w:val="00443E44"/>
    <w:rsid w:val="0046613D"/>
    <w:rsid w:val="004665D6"/>
    <w:rsid w:val="004735E9"/>
    <w:rsid w:val="00492EFD"/>
    <w:rsid w:val="004A203A"/>
    <w:rsid w:val="004B2DBA"/>
    <w:rsid w:val="004E41DC"/>
    <w:rsid w:val="00501B78"/>
    <w:rsid w:val="0050372B"/>
    <w:rsid w:val="005255F0"/>
    <w:rsid w:val="00530C71"/>
    <w:rsid w:val="00547DB2"/>
    <w:rsid w:val="00567354"/>
    <w:rsid w:val="00597B39"/>
    <w:rsid w:val="005B7ED8"/>
    <w:rsid w:val="005F339F"/>
    <w:rsid w:val="005F39DA"/>
    <w:rsid w:val="005F3EA2"/>
    <w:rsid w:val="00616FED"/>
    <w:rsid w:val="006407CF"/>
    <w:rsid w:val="006448D5"/>
    <w:rsid w:val="0066128A"/>
    <w:rsid w:val="0069224D"/>
    <w:rsid w:val="006D3874"/>
    <w:rsid w:val="006D4D91"/>
    <w:rsid w:val="006E44A9"/>
    <w:rsid w:val="006F3257"/>
    <w:rsid w:val="00701EF1"/>
    <w:rsid w:val="00757BE6"/>
    <w:rsid w:val="00777106"/>
    <w:rsid w:val="007A00F8"/>
    <w:rsid w:val="007A4112"/>
    <w:rsid w:val="007C0D74"/>
    <w:rsid w:val="007E317D"/>
    <w:rsid w:val="007F6344"/>
    <w:rsid w:val="008007CF"/>
    <w:rsid w:val="00803452"/>
    <w:rsid w:val="00805610"/>
    <w:rsid w:val="00817A9B"/>
    <w:rsid w:val="00823ECD"/>
    <w:rsid w:val="0088337A"/>
    <w:rsid w:val="008B1CC6"/>
    <w:rsid w:val="008B3D49"/>
    <w:rsid w:val="008B6A8C"/>
    <w:rsid w:val="008E1318"/>
    <w:rsid w:val="008E5389"/>
    <w:rsid w:val="00935CC4"/>
    <w:rsid w:val="009533A3"/>
    <w:rsid w:val="009E3A10"/>
    <w:rsid w:val="00A1330E"/>
    <w:rsid w:val="00A5098D"/>
    <w:rsid w:val="00A53452"/>
    <w:rsid w:val="00A61D86"/>
    <w:rsid w:val="00A733B3"/>
    <w:rsid w:val="00A76353"/>
    <w:rsid w:val="00AA77C0"/>
    <w:rsid w:val="00AC7828"/>
    <w:rsid w:val="00B43D65"/>
    <w:rsid w:val="00B669D2"/>
    <w:rsid w:val="00BF462D"/>
    <w:rsid w:val="00BF4BBB"/>
    <w:rsid w:val="00C20A20"/>
    <w:rsid w:val="00C25200"/>
    <w:rsid w:val="00C671AB"/>
    <w:rsid w:val="00C778AB"/>
    <w:rsid w:val="00CA0013"/>
    <w:rsid w:val="00D32064"/>
    <w:rsid w:val="00D76B46"/>
    <w:rsid w:val="00DB09AE"/>
    <w:rsid w:val="00DC2F1E"/>
    <w:rsid w:val="00DD5519"/>
    <w:rsid w:val="00DE44C9"/>
    <w:rsid w:val="00DE7099"/>
    <w:rsid w:val="00DE784F"/>
    <w:rsid w:val="00E37DA3"/>
    <w:rsid w:val="00E960D2"/>
    <w:rsid w:val="00EA3693"/>
    <w:rsid w:val="00EB32DD"/>
    <w:rsid w:val="00EB549F"/>
    <w:rsid w:val="00EC4F94"/>
    <w:rsid w:val="00EE22E4"/>
    <w:rsid w:val="00EF090F"/>
    <w:rsid w:val="00F03CAD"/>
    <w:rsid w:val="00F5171E"/>
    <w:rsid w:val="00F8015B"/>
    <w:rsid w:val="00FB4733"/>
    <w:rsid w:val="00FB69C7"/>
    <w:rsid w:val="00FC7ABA"/>
    <w:rsid w:val="00FE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043B"/>
  <w15:chartTrackingRefBased/>
  <w15:docId w15:val="{11457062-7866-45E9-ADB7-AEBBDCB1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6015"/>
    <w:pPr>
      <w:spacing w:after="200" w:line="276" w:lineRule="auto"/>
    </w:pPr>
    <w:rPr>
      <w:rFonts w:ascii="Calibri" w:eastAsia="Times New Roman" w:hAnsi="Calibri" w:cs="Times New Roman"/>
      <w:kern w:val="0"/>
      <w:lang w:val="lv-LV"/>
      <w14:ligatures w14:val="none"/>
    </w:rPr>
  </w:style>
  <w:style w:type="paragraph" w:styleId="Virsraksts1">
    <w:name w:val="heading 1"/>
    <w:basedOn w:val="Parasts"/>
    <w:next w:val="Parasts"/>
    <w:link w:val="Virsraksts1Rakstz"/>
    <w:uiPriority w:val="9"/>
    <w:qFormat/>
    <w:rsid w:val="00FE60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E60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E601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E601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E601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E601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E601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E601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E601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E6015"/>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FE6015"/>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FE6015"/>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FE6015"/>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FE6015"/>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FE6015"/>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FE6015"/>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FE6015"/>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FE6015"/>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FE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E6015"/>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FE601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E6015"/>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FE60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E6015"/>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FE6015"/>
    <w:pPr>
      <w:ind w:left="720"/>
      <w:contextualSpacing/>
    </w:pPr>
  </w:style>
  <w:style w:type="character" w:styleId="Intensvsizclums">
    <w:name w:val="Intense Emphasis"/>
    <w:basedOn w:val="Noklusjumarindkopasfonts"/>
    <w:uiPriority w:val="21"/>
    <w:qFormat/>
    <w:rsid w:val="00FE6015"/>
    <w:rPr>
      <w:i/>
      <w:iCs/>
      <w:color w:val="2F5496" w:themeColor="accent1" w:themeShade="BF"/>
    </w:rPr>
  </w:style>
  <w:style w:type="paragraph" w:styleId="Intensvscitts">
    <w:name w:val="Intense Quote"/>
    <w:basedOn w:val="Parasts"/>
    <w:next w:val="Parasts"/>
    <w:link w:val="IntensvscittsRakstz"/>
    <w:uiPriority w:val="30"/>
    <w:qFormat/>
    <w:rsid w:val="00FE6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E6015"/>
    <w:rPr>
      <w:i/>
      <w:iCs/>
      <w:color w:val="2F5496" w:themeColor="accent1" w:themeShade="BF"/>
      <w:lang w:val="lv-LV"/>
    </w:rPr>
  </w:style>
  <w:style w:type="character" w:styleId="Intensvaatsauce">
    <w:name w:val="Intense Reference"/>
    <w:basedOn w:val="Noklusjumarindkopasfonts"/>
    <w:uiPriority w:val="32"/>
    <w:qFormat/>
    <w:rsid w:val="00FE6015"/>
    <w:rPr>
      <w:b/>
      <w:bCs/>
      <w:smallCaps/>
      <w:color w:val="2F5496" w:themeColor="accent1" w:themeShade="BF"/>
      <w:spacing w:val="5"/>
    </w:rPr>
  </w:style>
  <w:style w:type="character" w:styleId="Hipersaite">
    <w:name w:val="Hyperlink"/>
    <w:unhideWhenUsed/>
    <w:rsid w:val="00FE6015"/>
    <w:rPr>
      <w:color w:val="0000FF"/>
      <w:u w:val="single"/>
    </w:rPr>
  </w:style>
  <w:style w:type="paragraph" w:styleId="Kjene">
    <w:name w:val="footer"/>
    <w:basedOn w:val="Parasts"/>
    <w:link w:val="KjeneRakstz"/>
    <w:uiPriority w:val="99"/>
    <w:rsid w:val="00FE6015"/>
    <w:pPr>
      <w:tabs>
        <w:tab w:val="center" w:pos="4153"/>
        <w:tab w:val="right" w:pos="8306"/>
      </w:tabs>
    </w:pPr>
  </w:style>
  <w:style w:type="character" w:customStyle="1" w:styleId="KjeneRakstz">
    <w:name w:val="Kājene Rakstz."/>
    <w:basedOn w:val="Noklusjumarindkopasfonts"/>
    <w:link w:val="Kjene"/>
    <w:uiPriority w:val="99"/>
    <w:rsid w:val="00FE6015"/>
    <w:rPr>
      <w:rFonts w:ascii="Calibri" w:eastAsia="Times New Roman" w:hAnsi="Calibri" w:cs="Times New Roman"/>
      <w:kern w:val="0"/>
      <w:lang w:val="lv-LV"/>
      <w14:ligatures w14:val="none"/>
    </w:rPr>
  </w:style>
  <w:style w:type="character" w:styleId="Lappusesnumurs">
    <w:name w:val="page number"/>
    <w:basedOn w:val="Noklusjumarindkopasfonts"/>
    <w:rsid w:val="00FE6015"/>
  </w:style>
  <w:style w:type="character" w:customStyle="1" w:styleId="SarakstarindkopaRakstz">
    <w:name w:val="Saraksta rindkopa Rakstz."/>
    <w:aliases w:val="Strip Rakstz.,H&amp;P List Paragraph Rakstz.,2 Rakstz."/>
    <w:link w:val="Sarakstarindkopa"/>
    <w:uiPriority w:val="34"/>
    <w:locked/>
    <w:rsid w:val="00FE6015"/>
    <w:rPr>
      <w:lang w:val="lv-LV"/>
    </w:rPr>
  </w:style>
  <w:style w:type="character" w:styleId="Neatrisintapieminana">
    <w:name w:val="Unresolved Mention"/>
    <w:basedOn w:val="Noklusjumarindkopasfonts"/>
    <w:uiPriority w:val="99"/>
    <w:semiHidden/>
    <w:unhideWhenUsed/>
    <w:rsid w:val="00A53452"/>
    <w:rPr>
      <w:color w:val="605E5C"/>
      <w:shd w:val="clear" w:color="auto" w:fill="E1DFDD"/>
    </w:rPr>
  </w:style>
  <w:style w:type="paragraph" w:customStyle="1" w:styleId="tv213">
    <w:name w:val="tv213"/>
    <w:basedOn w:val="Parasts"/>
    <w:rsid w:val="000F6698"/>
    <w:pPr>
      <w:spacing w:before="100" w:beforeAutospacing="1" w:after="100" w:afterAutospacing="1" w:line="240" w:lineRule="auto"/>
    </w:pPr>
    <w:rPr>
      <w:rFonts w:ascii="Times New Roman" w:hAnsi="Times New Roman"/>
      <w:sz w:val="24"/>
      <w:szCs w:val="24"/>
      <w:lang w:eastAsia="lv-LV"/>
    </w:rPr>
  </w:style>
  <w:style w:type="paragraph" w:styleId="Galvene">
    <w:name w:val="header"/>
    <w:basedOn w:val="Parasts"/>
    <w:link w:val="GalveneRakstz"/>
    <w:uiPriority w:val="99"/>
    <w:unhideWhenUsed/>
    <w:rsid w:val="00A763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76353"/>
    <w:rPr>
      <w:rFonts w:ascii="Calibri" w:eastAsia="Times New Roman"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mellena@tornis.jelgav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rnis@tornis.jelgav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elgava.lv" TargetMode="External"/><Relationship Id="rId4" Type="http://schemas.openxmlformats.org/officeDocument/2006/relationships/webSettings" Target="webSettings.xml"/><Relationship Id="rId9" Type="http://schemas.openxmlformats.org/officeDocument/2006/relationships/hyperlink" Target="mailto:eva.mellena@tornis.jelgav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6</Pages>
  <Words>12252</Words>
  <Characters>6984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39</cp:revision>
  <dcterms:created xsi:type="dcterms:W3CDTF">2025-12-01T12:11:00Z</dcterms:created>
  <dcterms:modified xsi:type="dcterms:W3CDTF">2025-12-18T14:10:00Z</dcterms:modified>
</cp:coreProperties>
</file>