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4836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6905A1D" wp14:editId="5ADDD40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02D79" w14:textId="60798926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05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4302D79" w14:textId="60798926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6BC980B" w14:textId="77777777" w:rsidTr="007346CE">
        <w:tc>
          <w:tcPr>
            <w:tcW w:w="7905" w:type="dxa"/>
          </w:tcPr>
          <w:p w14:paraId="66802FDC" w14:textId="17DF037A" w:rsidR="00DE2558" w:rsidRDefault="00230554" w:rsidP="00E9460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29.</w:t>
            </w:r>
            <w:r w:rsidR="00DE2558">
              <w:rPr>
                <w:bCs/>
                <w:szCs w:val="44"/>
                <w:lang w:val="lv-LV"/>
              </w:rPr>
              <w:t>01.2026</w:t>
            </w:r>
            <w:r w:rsidR="00CC4826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EB8E881" w14:textId="0561EF63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1818AD">
              <w:rPr>
                <w:bCs/>
                <w:szCs w:val="44"/>
                <w:lang w:val="lv-LV"/>
              </w:rPr>
              <w:t>1/9</w:t>
            </w:r>
          </w:p>
        </w:tc>
      </w:tr>
    </w:tbl>
    <w:p w14:paraId="3C21CF83" w14:textId="77777777" w:rsidR="00E61AB9" w:rsidRPr="00CC4826" w:rsidRDefault="00E61AB9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822B59E" w14:textId="289F5CAB" w:rsidR="00DA700D" w:rsidRPr="007223C0" w:rsidRDefault="0005447B" w:rsidP="00CC4826">
      <w:pPr>
        <w:pBdr>
          <w:bottom w:val="single" w:sz="4" w:space="1" w:color="auto"/>
        </w:pBdr>
        <w:ind w:right="118"/>
        <w:jc w:val="center"/>
        <w:rPr>
          <w:b/>
          <w:bCs/>
          <w:caps/>
        </w:rPr>
      </w:pPr>
      <w:r>
        <w:rPr>
          <w:b/>
          <w:bCs/>
        </w:rPr>
        <w:t>GROZĪJUMS</w:t>
      </w:r>
      <w:r w:rsidR="00D01842">
        <w:rPr>
          <w:b/>
          <w:bCs/>
        </w:rPr>
        <w:t xml:space="preserve"> </w:t>
      </w:r>
      <w:r w:rsidRPr="007223C0">
        <w:rPr>
          <w:b/>
          <w:bCs/>
          <w:caps/>
        </w:rPr>
        <w:t>Jelgavas pilsētas domes 2016. gada 26. </w:t>
      </w:r>
      <w:r w:rsidR="000C4A21">
        <w:rPr>
          <w:b/>
          <w:bCs/>
          <w:caps/>
        </w:rPr>
        <w:t>MAIJ</w:t>
      </w:r>
      <w:r w:rsidRPr="007223C0">
        <w:rPr>
          <w:b/>
          <w:bCs/>
          <w:caps/>
        </w:rPr>
        <w:t>a lē</w:t>
      </w:r>
      <w:r w:rsidR="00CC4826">
        <w:rPr>
          <w:b/>
          <w:bCs/>
          <w:caps/>
        </w:rPr>
        <w:t xml:space="preserve">mumā Nr.6/9 “Nekustamā īpašuma </w:t>
      </w:r>
      <w:r w:rsidRPr="007223C0">
        <w:rPr>
          <w:b/>
          <w:bCs/>
          <w:caps/>
        </w:rPr>
        <w:t>Sporta ielā 2B un Zemgales prospektā 19A, Jelgavā, iznomāšana SIA “JELGAVAS TIRGUS”</w:t>
      </w:r>
      <w:r w:rsidR="00151D95">
        <w:rPr>
          <w:b/>
          <w:bCs/>
          <w:caps/>
        </w:rPr>
        <w:t>”</w:t>
      </w:r>
    </w:p>
    <w:p w14:paraId="11220E6D" w14:textId="1CF22AD0" w:rsidR="003B23F0" w:rsidRDefault="003B23F0" w:rsidP="0074255A">
      <w:pPr>
        <w:ind w:firstLine="567"/>
        <w:jc w:val="both"/>
      </w:pPr>
    </w:p>
    <w:p w14:paraId="5D51E952" w14:textId="77777777" w:rsidR="001818AD" w:rsidRDefault="001818AD" w:rsidP="001818AD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3DACB757" w14:textId="2642F8FD" w:rsidR="00734A7C" w:rsidRDefault="00086546" w:rsidP="002A7EF2">
      <w:pPr>
        <w:tabs>
          <w:tab w:val="num" w:pos="360"/>
        </w:tabs>
        <w:ind w:firstLine="567"/>
        <w:jc w:val="both"/>
      </w:pPr>
      <w:r>
        <w:t>P</w:t>
      </w:r>
      <w:r w:rsidR="004F2E41" w:rsidRPr="004F2E41">
        <w:t xml:space="preserve">amatojoties uz </w:t>
      </w:r>
      <w:r w:rsidR="00734A7C">
        <w:t>J</w:t>
      </w:r>
      <w:r w:rsidR="00734A7C" w:rsidRPr="00734A7C">
        <w:t>elgavas pilsētas domes 2016.</w:t>
      </w:r>
      <w:r w:rsidR="00CC4826">
        <w:t xml:space="preserve"> </w:t>
      </w:r>
      <w:r w:rsidR="00734A7C" w:rsidRPr="00734A7C">
        <w:t>gada 2</w:t>
      </w:r>
      <w:r w:rsidR="0005447B">
        <w:t>6</w:t>
      </w:r>
      <w:r w:rsidR="00734A7C" w:rsidRPr="00734A7C">
        <w:t>.</w:t>
      </w:r>
      <w:r w:rsidR="00CC4826">
        <w:t xml:space="preserve"> </w:t>
      </w:r>
      <w:r w:rsidR="00635CB1">
        <w:t>maij</w:t>
      </w:r>
      <w:r w:rsidR="00734A7C" w:rsidRPr="00734A7C">
        <w:t>a lēmum</w:t>
      </w:r>
      <w:r w:rsidR="00734A7C">
        <w:t>u</w:t>
      </w:r>
      <w:r w:rsidR="00734A7C" w:rsidRPr="00734A7C">
        <w:t xml:space="preserve"> </w:t>
      </w:r>
      <w:r w:rsidR="00734A7C">
        <w:t>N</w:t>
      </w:r>
      <w:r w:rsidR="00734A7C" w:rsidRPr="00734A7C">
        <w:t>r.6/9 “</w:t>
      </w:r>
      <w:r w:rsidR="00734A7C">
        <w:t>N</w:t>
      </w:r>
      <w:r w:rsidR="00734A7C" w:rsidRPr="00734A7C">
        <w:t xml:space="preserve">ekustamā īpašuma  </w:t>
      </w:r>
      <w:r w:rsidR="00734A7C">
        <w:t>S</w:t>
      </w:r>
      <w:r w:rsidR="00734A7C" w:rsidRPr="00734A7C">
        <w:t>porta ielā 2</w:t>
      </w:r>
      <w:r w:rsidR="00734A7C">
        <w:t>B</w:t>
      </w:r>
      <w:r w:rsidR="00734A7C" w:rsidRPr="00734A7C">
        <w:t xml:space="preserve"> un </w:t>
      </w:r>
      <w:r w:rsidR="00734A7C">
        <w:t>Z</w:t>
      </w:r>
      <w:r w:rsidR="00734A7C" w:rsidRPr="00734A7C">
        <w:t>emgales prospektā 19</w:t>
      </w:r>
      <w:r w:rsidR="00734A7C">
        <w:t>A</w:t>
      </w:r>
      <w:r w:rsidR="00734A7C" w:rsidRPr="00734A7C">
        <w:t xml:space="preserve">, </w:t>
      </w:r>
      <w:r w:rsidR="00734A7C">
        <w:t>J</w:t>
      </w:r>
      <w:r w:rsidR="00734A7C" w:rsidRPr="00734A7C">
        <w:t>elgavā, iznomāšana SIA “JELGAVAS TIRGUS””</w:t>
      </w:r>
      <w:r w:rsidR="00734A7C">
        <w:t xml:space="preserve">, Jelgavas </w:t>
      </w:r>
      <w:proofErr w:type="spellStart"/>
      <w:r w:rsidR="00734A7C">
        <w:t>valstspilsētas</w:t>
      </w:r>
      <w:proofErr w:type="spellEnd"/>
      <w:r w:rsidR="00734A7C">
        <w:t xml:space="preserve"> pašvaldība </w:t>
      </w:r>
      <w:r w:rsidR="0045546B">
        <w:t xml:space="preserve">(turpmāk – Pašvaldība) </w:t>
      </w:r>
      <w:r w:rsidR="00734A7C">
        <w:t>2016.</w:t>
      </w:r>
      <w:r w:rsidR="00CC4826">
        <w:t xml:space="preserve"> </w:t>
      </w:r>
      <w:r w:rsidR="00734A7C">
        <w:t>gada 1.</w:t>
      </w:r>
      <w:r w:rsidR="00CC4826">
        <w:t xml:space="preserve"> </w:t>
      </w:r>
      <w:r w:rsidR="00734A7C">
        <w:t xml:space="preserve">augustā noslēdza ar </w:t>
      </w:r>
      <w:r w:rsidR="00734A7C" w:rsidRPr="00734A7C">
        <w:t>SIA “JELGAVAS TIRGUS”</w:t>
      </w:r>
      <w:r w:rsidR="00734A7C">
        <w:t xml:space="preserve"> zemes nomas līgumu Nr.8-28/24 par zemes vienības Zemgales prospektā 19A, Jelgavā, </w:t>
      </w:r>
      <w:r w:rsidR="00F5085D">
        <w:t>27 444 m</w:t>
      </w:r>
      <w:r w:rsidR="00F5085D" w:rsidRPr="00F5085D">
        <w:rPr>
          <w:vertAlign w:val="superscript"/>
        </w:rPr>
        <w:t>2</w:t>
      </w:r>
      <w:r w:rsidR="00F5085D">
        <w:t xml:space="preserve"> platībā </w:t>
      </w:r>
      <w:r w:rsidR="00734A7C">
        <w:t>iznomāšanu</w:t>
      </w:r>
      <w:r w:rsidR="007A67AC">
        <w:t>.</w:t>
      </w:r>
    </w:p>
    <w:p w14:paraId="7DA43362" w14:textId="7A680578" w:rsidR="002A7EF2" w:rsidRDefault="00F5085D" w:rsidP="002A7EF2">
      <w:pPr>
        <w:shd w:val="clear" w:color="auto" w:fill="FFFFFF"/>
        <w:ind w:firstLine="567"/>
        <w:jc w:val="both"/>
        <w:rPr>
          <w:rFonts w:eastAsiaTheme="minorHAnsi"/>
        </w:rPr>
      </w:pPr>
      <w:r>
        <w:rPr>
          <w:rFonts w:eastAsiaTheme="minorHAnsi"/>
          <w:color w:val="212529"/>
        </w:rPr>
        <w:t>Saskaņā ar Ministru kabineta 2024.</w:t>
      </w:r>
      <w:r w:rsidR="00CC4826">
        <w:rPr>
          <w:rFonts w:eastAsiaTheme="minorHAnsi"/>
          <w:color w:val="212529"/>
        </w:rPr>
        <w:t xml:space="preserve"> </w:t>
      </w:r>
      <w:r>
        <w:rPr>
          <w:rFonts w:eastAsiaTheme="minorHAnsi"/>
          <w:color w:val="212529"/>
        </w:rPr>
        <w:t>gada 19.</w:t>
      </w:r>
      <w:r w:rsidR="00CC4826">
        <w:rPr>
          <w:rFonts w:eastAsiaTheme="minorHAnsi"/>
          <w:color w:val="212529"/>
        </w:rPr>
        <w:t xml:space="preserve"> </w:t>
      </w:r>
      <w:r>
        <w:rPr>
          <w:rFonts w:eastAsiaTheme="minorHAnsi"/>
          <w:color w:val="212529"/>
        </w:rPr>
        <w:t>novembra noteikumiem Nr.726 “</w:t>
      </w:r>
      <w:r w:rsidRPr="00F5085D">
        <w:rPr>
          <w:rFonts w:eastAsiaTheme="minorHAnsi"/>
          <w:color w:val="212529"/>
        </w:rPr>
        <w:t xml:space="preserve">Eiropas Savienības kohēzijas politikas programmas 2021.–2027. gadam 2.3.1. specifiskā atbalsta mērķa </w:t>
      </w:r>
      <w:r w:rsidR="00CC4826">
        <w:rPr>
          <w:rFonts w:eastAsiaTheme="minorHAnsi"/>
          <w:color w:val="212529"/>
        </w:rPr>
        <w:t>“</w:t>
      </w:r>
      <w:r w:rsidRPr="00F5085D">
        <w:rPr>
          <w:rFonts w:eastAsiaTheme="minorHAnsi"/>
          <w:color w:val="212529"/>
        </w:rPr>
        <w:t xml:space="preserve">Veicināt ilgtspējīgu </w:t>
      </w:r>
      <w:proofErr w:type="spellStart"/>
      <w:r w:rsidRPr="00F5085D">
        <w:rPr>
          <w:rFonts w:eastAsiaTheme="minorHAnsi"/>
          <w:color w:val="212529"/>
        </w:rPr>
        <w:t>daudzveidu</w:t>
      </w:r>
      <w:proofErr w:type="spellEnd"/>
      <w:r w:rsidRPr="00F5085D">
        <w:rPr>
          <w:rFonts w:eastAsiaTheme="minorHAnsi"/>
          <w:color w:val="212529"/>
        </w:rPr>
        <w:t xml:space="preserve"> mobilitāti pilsētās</w:t>
      </w:r>
      <w:r w:rsidR="00CC4826">
        <w:rPr>
          <w:rFonts w:eastAsiaTheme="minorHAnsi"/>
          <w:color w:val="212529"/>
        </w:rPr>
        <w:t>”</w:t>
      </w:r>
      <w:r w:rsidRPr="00F5085D">
        <w:rPr>
          <w:rFonts w:eastAsiaTheme="minorHAnsi"/>
          <w:color w:val="212529"/>
        </w:rPr>
        <w:t xml:space="preserve"> 2.3.1.2. pasākuma </w:t>
      </w:r>
      <w:r w:rsidR="00CC4826">
        <w:rPr>
          <w:rFonts w:eastAsiaTheme="minorHAnsi"/>
          <w:color w:val="212529"/>
        </w:rPr>
        <w:t>“</w:t>
      </w:r>
      <w:r w:rsidRPr="00F5085D">
        <w:rPr>
          <w:rFonts w:eastAsiaTheme="minorHAnsi"/>
          <w:color w:val="212529"/>
        </w:rPr>
        <w:t>Multimodāls sabiedriskā transporta tīkls</w:t>
      </w:r>
      <w:r w:rsidR="00CC4826">
        <w:rPr>
          <w:rFonts w:eastAsiaTheme="minorHAnsi"/>
          <w:color w:val="212529"/>
        </w:rPr>
        <w:t>”</w:t>
      </w:r>
      <w:r w:rsidRPr="00F5085D">
        <w:rPr>
          <w:rFonts w:eastAsiaTheme="minorHAnsi"/>
          <w:color w:val="212529"/>
        </w:rPr>
        <w:t xml:space="preserve"> īstenošanas noteikumi</w:t>
      </w:r>
      <w:r>
        <w:rPr>
          <w:rFonts w:eastAsiaTheme="minorHAnsi"/>
          <w:color w:val="212529"/>
        </w:rPr>
        <w:t>”</w:t>
      </w:r>
      <w:r w:rsidRPr="00F5085D">
        <w:rPr>
          <w:rFonts w:eastAsiaTheme="minorHAnsi"/>
          <w:color w:val="212529"/>
        </w:rPr>
        <w:t xml:space="preserve"> </w:t>
      </w:r>
      <w:r w:rsidR="007A67AC" w:rsidRPr="00F340DC">
        <w:rPr>
          <w:rFonts w:eastAsiaTheme="minorHAnsi"/>
          <w:color w:val="212529"/>
        </w:rPr>
        <w:t>pieejams E</w:t>
      </w:r>
      <w:r w:rsidR="002A7EF2">
        <w:rPr>
          <w:rFonts w:eastAsiaTheme="minorHAnsi"/>
          <w:color w:val="212529"/>
        </w:rPr>
        <w:t xml:space="preserve">iropas </w:t>
      </w:r>
      <w:r w:rsidR="007A67AC" w:rsidRPr="00F340DC">
        <w:rPr>
          <w:rFonts w:eastAsiaTheme="minorHAnsi"/>
          <w:color w:val="212529"/>
        </w:rPr>
        <w:t>S</w:t>
      </w:r>
      <w:r w:rsidR="002A7EF2">
        <w:rPr>
          <w:rFonts w:eastAsiaTheme="minorHAnsi"/>
          <w:color w:val="212529"/>
        </w:rPr>
        <w:t>avienības</w:t>
      </w:r>
      <w:r w:rsidR="007A67AC" w:rsidRPr="00F340DC">
        <w:rPr>
          <w:rFonts w:eastAsiaTheme="minorHAnsi"/>
          <w:color w:val="212529"/>
        </w:rPr>
        <w:t xml:space="preserve"> fondu atbalsts, kura ietvaros iespējams piesaistīt </w:t>
      </w:r>
      <w:r w:rsidR="007A67AC" w:rsidRPr="00F340DC">
        <w:rPr>
          <w:rFonts w:eastAsiaTheme="minorHAnsi"/>
        </w:rPr>
        <w:t xml:space="preserve">finansējumu sabiedriskā un privātā transporta savienojuma (pārsēšanās) jeb mobilitātes punktu izveidei. ES finansējumu varēs investēt sabiedriskā transporta savienojumu punktu izveidē, </w:t>
      </w:r>
      <w:r w:rsidR="007A67AC">
        <w:rPr>
          <w:rFonts w:eastAsiaTheme="minorHAnsi"/>
        </w:rPr>
        <w:t xml:space="preserve">kā arī </w:t>
      </w:r>
      <w:r w:rsidR="007A67AC" w:rsidRPr="00F340DC">
        <w:rPr>
          <w:rFonts w:eastAsiaTheme="minorHAnsi"/>
        </w:rPr>
        <w:t xml:space="preserve">ar sabiedriskā transporta </w:t>
      </w:r>
      <w:proofErr w:type="spellStart"/>
      <w:r w:rsidR="007A67AC" w:rsidRPr="00F340DC">
        <w:rPr>
          <w:rFonts w:eastAsiaTheme="minorHAnsi"/>
        </w:rPr>
        <w:t>piekļūstamību</w:t>
      </w:r>
      <w:proofErr w:type="spellEnd"/>
      <w:r w:rsidR="007A67AC" w:rsidRPr="00F340DC">
        <w:rPr>
          <w:rFonts w:eastAsiaTheme="minorHAnsi"/>
        </w:rPr>
        <w:t xml:space="preserve"> un savienojamību saistītās </w:t>
      </w:r>
      <w:proofErr w:type="spellStart"/>
      <w:r w:rsidR="007A67AC" w:rsidRPr="00F340DC">
        <w:rPr>
          <w:rFonts w:eastAsiaTheme="minorHAnsi"/>
        </w:rPr>
        <w:t>mikromobilitātes</w:t>
      </w:r>
      <w:proofErr w:type="spellEnd"/>
      <w:r w:rsidR="007A67AC" w:rsidRPr="00F340DC">
        <w:rPr>
          <w:rFonts w:eastAsiaTheme="minorHAnsi"/>
        </w:rPr>
        <w:t xml:space="preserve"> infrastruktūrā.</w:t>
      </w:r>
    </w:p>
    <w:p w14:paraId="0F06737D" w14:textId="7C514F35" w:rsidR="007A67AC" w:rsidRDefault="007A67AC" w:rsidP="00172C7D">
      <w:pPr>
        <w:shd w:val="clear" w:color="auto" w:fill="FFFFFF"/>
        <w:ind w:firstLine="567"/>
        <w:jc w:val="both"/>
        <w:rPr>
          <w:rFonts w:eastAsiaTheme="minorHAnsi"/>
        </w:rPr>
      </w:pPr>
      <w:r w:rsidRPr="00F340DC">
        <w:rPr>
          <w:rFonts w:eastAsiaTheme="minorHAnsi"/>
        </w:rPr>
        <w:t xml:space="preserve">Lai Pašvaldībai būtu iespēja pretendēt uz minētā finansējuma piesaisti, nepieciešams, lai zemes </w:t>
      </w:r>
      <w:r w:rsidR="00E23272">
        <w:rPr>
          <w:rFonts w:eastAsiaTheme="minorHAnsi"/>
        </w:rPr>
        <w:t>gabals</w:t>
      </w:r>
      <w:r w:rsidRPr="00F340DC">
        <w:rPr>
          <w:rFonts w:eastAsiaTheme="minorHAnsi"/>
        </w:rPr>
        <w:t xml:space="preserve">, kurā plānoti ES fondu ieguldījumi mobilitātes punktu izveidei, būtu </w:t>
      </w:r>
      <w:r w:rsidR="00172C7D">
        <w:rPr>
          <w:rFonts w:eastAsiaTheme="minorHAnsi"/>
        </w:rPr>
        <w:t>P</w:t>
      </w:r>
      <w:r w:rsidRPr="00F340DC">
        <w:rPr>
          <w:rFonts w:eastAsiaTheme="minorHAnsi"/>
        </w:rPr>
        <w:t xml:space="preserve">ašvaldības īpašumā un </w:t>
      </w:r>
      <w:r w:rsidRPr="0045546B">
        <w:rPr>
          <w:rFonts w:eastAsiaTheme="minorHAnsi"/>
        </w:rPr>
        <w:t>nebūtu apgrūtināt</w:t>
      </w:r>
      <w:r w:rsidR="00E23272">
        <w:rPr>
          <w:rFonts w:eastAsiaTheme="minorHAnsi"/>
        </w:rPr>
        <w:t>s</w:t>
      </w:r>
      <w:r w:rsidRPr="0045546B">
        <w:rPr>
          <w:rFonts w:eastAsiaTheme="minorHAnsi"/>
        </w:rPr>
        <w:t xml:space="preserve"> ar nomas saistībām.</w:t>
      </w:r>
      <w:r w:rsidR="002A7EF2">
        <w:rPr>
          <w:rFonts w:eastAsiaTheme="minorHAnsi"/>
        </w:rPr>
        <w:t xml:space="preserve"> </w:t>
      </w:r>
      <w:r w:rsidRPr="00F340DC">
        <w:rPr>
          <w:rFonts w:eastAsiaTheme="minorHAnsi"/>
        </w:rPr>
        <w:t xml:space="preserve">Piesaistot minēto ES fondu finansējumu un īstenojot projektu par mobilitātes punkta izveidi, Pašvaldība būs nodrošinājusi autonomās funkcijas – sabiedriskā transporta pakalpojumu nodrošināšana īstenošanu, tādējādi nodrošinot pilsētas un reģiona iedzīvotājiem ērtu un mūsdienīgu mobilitātes punktu un pilnībā novēršot risku, kas saitīti ar MK </w:t>
      </w:r>
      <w:r w:rsidR="00172C7D">
        <w:rPr>
          <w:rFonts w:eastAsiaTheme="minorHAnsi"/>
        </w:rPr>
        <w:t>2014.</w:t>
      </w:r>
      <w:r w:rsidR="00CC4826">
        <w:rPr>
          <w:rFonts w:eastAsiaTheme="minorHAnsi"/>
        </w:rPr>
        <w:t xml:space="preserve"> </w:t>
      </w:r>
      <w:r w:rsidR="00172C7D">
        <w:rPr>
          <w:rFonts w:eastAsiaTheme="minorHAnsi"/>
        </w:rPr>
        <w:t>gada 2.</w:t>
      </w:r>
      <w:r w:rsidR="00CC4826">
        <w:rPr>
          <w:rFonts w:eastAsiaTheme="minorHAnsi"/>
        </w:rPr>
        <w:t xml:space="preserve"> </w:t>
      </w:r>
      <w:r w:rsidR="00172C7D">
        <w:rPr>
          <w:rFonts w:eastAsiaTheme="minorHAnsi"/>
        </w:rPr>
        <w:t xml:space="preserve">jūlija </w:t>
      </w:r>
      <w:r w:rsidRPr="00F340DC">
        <w:rPr>
          <w:rFonts w:eastAsiaTheme="minorHAnsi"/>
        </w:rPr>
        <w:t xml:space="preserve">rīkojuma </w:t>
      </w:r>
      <w:r w:rsidR="00172C7D">
        <w:rPr>
          <w:rFonts w:eastAsiaTheme="minorHAnsi"/>
        </w:rPr>
        <w:t>Nr.321 “</w:t>
      </w:r>
      <w:r w:rsidR="00172C7D" w:rsidRPr="00172C7D">
        <w:rPr>
          <w:rFonts w:eastAsiaTheme="minorHAnsi"/>
        </w:rPr>
        <w:t>Par va</w:t>
      </w:r>
      <w:r w:rsidR="00CC4826">
        <w:rPr>
          <w:rFonts w:eastAsiaTheme="minorHAnsi"/>
        </w:rPr>
        <w:t xml:space="preserve">lsts nekustamā īpašuma Zemgales </w:t>
      </w:r>
      <w:r w:rsidR="00172C7D" w:rsidRPr="00172C7D">
        <w:rPr>
          <w:rFonts w:eastAsiaTheme="minorHAnsi"/>
        </w:rPr>
        <w:t>prospektā 19A,</w:t>
      </w:r>
      <w:r w:rsidR="00172C7D">
        <w:rPr>
          <w:rFonts w:eastAsiaTheme="minorHAnsi"/>
        </w:rPr>
        <w:t xml:space="preserve"> </w:t>
      </w:r>
      <w:r w:rsidR="00172C7D" w:rsidRPr="00172C7D">
        <w:rPr>
          <w:rFonts w:eastAsiaTheme="minorHAnsi"/>
        </w:rPr>
        <w:t>Jelgavā, nodošanu Jelgavas pilsētas pašvaldības īpašumā</w:t>
      </w:r>
      <w:r w:rsidR="00172C7D">
        <w:rPr>
          <w:rFonts w:eastAsiaTheme="minorHAnsi"/>
        </w:rPr>
        <w:t>”</w:t>
      </w:r>
      <w:r w:rsidR="00172C7D" w:rsidRPr="00172C7D">
        <w:rPr>
          <w:rFonts w:eastAsiaTheme="minorHAnsi"/>
        </w:rPr>
        <w:t xml:space="preserve"> </w:t>
      </w:r>
      <w:r w:rsidRPr="00F340DC">
        <w:rPr>
          <w:rFonts w:eastAsiaTheme="minorHAnsi"/>
        </w:rPr>
        <w:t xml:space="preserve">nosacījumu neizpildi, t.i. </w:t>
      </w:r>
      <w:r w:rsidR="00172C7D">
        <w:rPr>
          <w:rFonts w:eastAsiaTheme="minorHAnsi"/>
        </w:rPr>
        <w:t>z</w:t>
      </w:r>
      <w:r w:rsidRPr="00F340DC">
        <w:rPr>
          <w:rFonts w:eastAsiaTheme="minorHAnsi"/>
        </w:rPr>
        <w:t>emes</w:t>
      </w:r>
      <w:r w:rsidR="00172C7D">
        <w:rPr>
          <w:rFonts w:eastAsiaTheme="minorHAnsi"/>
        </w:rPr>
        <w:t xml:space="preserve"> vienības</w:t>
      </w:r>
      <w:r w:rsidRPr="00F340DC">
        <w:rPr>
          <w:rFonts w:eastAsiaTheme="minorHAnsi"/>
        </w:rPr>
        <w:t xml:space="preserve"> at</w:t>
      </w:r>
      <w:r>
        <w:rPr>
          <w:rFonts w:eastAsiaTheme="minorHAnsi"/>
        </w:rPr>
        <w:t>d</w:t>
      </w:r>
      <w:r w:rsidRPr="00F340DC">
        <w:rPr>
          <w:rFonts w:eastAsiaTheme="minorHAnsi"/>
        </w:rPr>
        <w:t>ošanu atpakaļ valstij bez atlīdzības.</w:t>
      </w:r>
    </w:p>
    <w:p w14:paraId="4E66A3E6" w14:textId="197A37A7" w:rsidR="00172C7D" w:rsidRPr="00F340DC" w:rsidRDefault="00172C7D" w:rsidP="009D5A9F">
      <w:pPr>
        <w:shd w:val="clear" w:color="auto" w:fill="FFFFFF"/>
        <w:ind w:firstLine="567"/>
        <w:jc w:val="both"/>
        <w:rPr>
          <w:rFonts w:eastAsiaTheme="minorHAnsi"/>
        </w:rPr>
      </w:pPr>
      <w:r w:rsidRPr="00A7691D">
        <w:rPr>
          <w:szCs w:val="20"/>
        </w:rPr>
        <w:t>202</w:t>
      </w:r>
      <w:r>
        <w:rPr>
          <w:szCs w:val="20"/>
        </w:rPr>
        <w:t>6</w:t>
      </w:r>
      <w:r w:rsidRPr="00A7691D">
        <w:rPr>
          <w:szCs w:val="20"/>
        </w:rPr>
        <w:t>.</w:t>
      </w:r>
      <w:r w:rsidR="00CC4826">
        <w:rPr>
          <w:szCs w:val="20"/>
        </w:rPr>
        <w:t xml:space="preserve"> </w:t>
      </w:r>
      <w:r w:rsidRPr="00A7691D">
        <w:rPr>
          <w:szCs w:val="20"/>
        </w:rPr>
        <w:t xml:space="preserve">gada </w:t>
      </w:r>
      <w:r>
        <w:rPr>
          <w:szCs w:val="20"/>
        </w:rPr>
        <w:t>8.</w:t>
      </w:r>
      <w:r w:rsidR="00CC4826">
        <w:rPr>
          <w:szCs w:val="20"/>
        </w:rPr>
        <w:t xml:space="preserve"> </w:t>
      </w:r>
      <w:r>
        <w:rPr>
          <w:szCs w:val="20"/>
        </w:rPr>
        <w:t>janvārī</w:t>
      </w:r>
      <w:r w:rsidRPr="00A7691D">
        <w:rPr>
          <w:szCs w:val="20"/>
        </w:rPr>
        <w:t xml:space="preserve"> Jelgavas </w:t>
      </w:r>
      <w:proofErr w:type="spellStart"/>
      <w:r w:rsidRPr="00A7691D">
        <w:rPr>
          <w:szCs w:val="20"/>
        </w:rPr>
        <w:t>valstspilsētas</w:t>
      </w:r>
      <w:proofErr w:type="spellEnd"/>
      <w:r w:rsidRPr="00A7691D">
        <w:rPr>
          <w:szCs w:val="20"/>
        </w:rPr>
        <w:t xml:space="preserve"> pašvaldīb</w:t>
      </w:r>
      <w:r>
        <w:rPr>
          <w:szCs w:val="20"/>
        </w:rPr>
        <w:t>a</w:t>
      </w:r>
      <w:r w:rsidRPr="00A7691D">
        <w:rPr>
          <w:szCs w:val="20"/>
        </w:rPr>
        <w:t xml:space="preserve"> un SIA “</w:t>
      </w:r>
      <w:r>
        <w:rPr>
          <w:szCs w:val="20"/>
        </w:rPr>
        <w:t>JELGAVAS TIRGUS</w:t>
      </w:r>
      <w:r w:rsidRPr="00A7691D">
        <w:rPr>
          <w:szCs w:val="20"/>
        </w:rPr>
        <w:t>”, noslē</w:t>
      </w:r>
      <w:r>
        <w:rPr>
          <w:szCs w:val="20"/>
        </w:rPr>
        <w:t>dza</w:t>
      </w:r>
      <w:r w:rsidRPr="00A7691D">
        <w:rPr>
          <w:szCs w:val="20"/>
        </w:rPr>
        <w:t xml:space="preserve"> </w:t>
      </w:r>
      <w:r>
        <w:rPr>
          <w:szCs w:val="20"/>
        </w:rPr>
        <w:t>V</w:t>
      </w:r>
      <w:r w:rsidRPr="00A7691D">
        <w:rPr>
          <w:szCs w:val="20"/>
        </w:rPr>
        <w:t xml:space="preserve">ienošanos </w:t>
      </w:r>
      <w:r w:rsidRPr="005E5AA6">
        <w:rPr>
          <w:szCs w:val="20"/>
        </w:rPr>
        <w:t>Nr.</w:t>
      </w:r>
      <w:r w:rsidR="00E23272">
        <w:rPr>
          <w:szCs w:val="20"/>
        </w:rPr>
        <w:t> </w:t>
      </w:r>
      <w:r w:rsidRPr="005E5AA6">
        <w:rPr>
          <w:szCs w:val="20"/>
        </w:rPr>
        <w:t>3</w:t>
      </w:r>
      <w:r>
        <w:rPr>
          <w:szCs w:val="20"/>
        </w:rPr>
        <w:t xml:space="preserve"> p</w:t>
      </w:r>
      <w:r w:rsidRPr="005E5AA6">
        <w:rPr>
          <w:szCs w:val="20"/>
        </w:rPr>
        <w:t>ie 2016.</w:t>
      </w:r>
      <w:r>
        <w:rPr>
          <w:szCs w:val="20"/>
        </w:rPr>
        <w:t> </w:t>
      </w:r>
      <w:r w:rsidRPr="005E5AA6">
        <w:rPr>
          <w:szCs w:val="20"/>
        </w:rPr>
        <w:t>gada 1.</w:t>
      </w:r>
      <w:r>
        <w:rPr>
          <w:szCs w:val="20"/>
        </w:rPr>
        <w:t> </w:t>
      </w:r>
      <w:r w:rsidRPr="005E5AA6">
        <w:rPr>
          <w:szCs w:val="20"/>
        </w:rPr>
        <w:t>augusta zemes nomas līguma Nr. 8-28/24</w:t>
      </w:r>
      <w:r>
        <w:rPr>
          <w:szCs w:val="20"/>
        </w:rPr>
        <w:t xml:space="preserve"> </w:t>
      </w:r>
      <w:r w:rsidRPr="005E5AA6">
        <w:rPr>
          <w:szCs w:val="20"/>
        </w:rPr>
        <w:t>par zemes vienības Zemgales prospektā 19A, Jelgavā iznomāšanu</w:t>
      </w:r>
      <w:r>
        <w:rPr>
          <w:szCs w:val="20"/>
        </w:rPr>
        <w:t xml:space="preserve">, saskaņā ar kuru </w:t>
      </w:r>
      <w:r w:rsidR="009D5A9F">
        <w:rPr>
          <w:szCs w:val="20"/>
        </w:rPr>
        <w:t xml:space="preserve">zemes nomas platība </w:t>
      </w:r>
      <w:r w:rsidR="003B023A">
        <w:rPr>
          <w:szCs w:val="20"/>
        </w:rPr>
        <w:t xml:space="preserve">tiek samazināta </w:t>
      </w:r>
      <w:r w:rsidR="009D5A9F">
        <w:rPr>
          <w:szCs w:val="20"/>
        </w:rPr>
        <w:t xml:space="preserve">uz </w:t>
      </w:r>
      <w:r w:rsidRPr="00172C7D">
        <w:rPr>
          <w:szCs w:val="20"/>
        </w:rPr>
        <w:t>21</w:t>
      </w:r>
      <w:r w:rsidR="009D5A9F">
        <w:rPr>
          <w:szCs w:val="20"/>
        </w:rPr>
        <w:t> </w:t>
      </w:r>
      <w:r w:rsidRPr="00172C7D">
        <w:rPr>
          <w:szCs w:val="20"/>
        </w:rPr>
        <w:t>754 m</w:t>
      </w:r>
      <w:r w:rsidRPr="003B023A">
        <w:rPr>
          <w:szCs w:val="20"/>
          <w:vertAlign w:val="superscript"/>
        </w:rPr>
        <w:t>2</w:t>
      </w:r>
      <w:r w:rsidR="003B023A">
        <w:rPr>
          <w:szCs w:val="20"/>
        </w:rPr>
        <w:t xml:space="preserve"> </w:t>
      </w:r>
      <w:r w:rsidR="009D5A9F">
        <w:rPr>
          <w:szCs w:val="20"/>
        </w:rPr>
        <w:t xml:space="preserve">un kas stājas spēkā pēc grozījumu apstiprināšanas </w:t>
      </w:r>
      <w:r w:rsidR="009D5A9F" w:rsidRPr="009D5A9F">
        <w:rPr>
          <w:szCs w:val="20"/>
        </w:rPr>
        <w:t xml:space="preserve">Jelgavas </w:t>
      </w:r>
      <w:proofErr w:type="spellStart"/>
      <w:r w:rsidR="009D5A9F" w:rsidRPr="009D5A9F">
        <w:rPr>
          <w:szCs w:val="20"/>
        </w:rPr>
        <w:t>valstspilsētas</w:t>
      </w:r>
      <w:proofErr w:type="spellEnd"/>
      <w:r w:rsidR="009D5A9F" w:rsidRPr="009D5A9F">
        <w:rPr>
          <w:szCs w:val="20"/>
        </w:rPr>
        <w:t xml:space="preserve"> pašvaldības domes sēdē</w:t>
      </w:r>
      <w:r w:rsidR="009D5A9F">
        <w:rPr>
          <w:szCs w:val="20"/>
        </w:rPr>
        <w:t>.</w:t>
      </w:r>
    </w:p>
    <w:p w14:paraId="0FF4D7AF" w14:textId="4A8E9798" w:rsidR="0074255A" w:rsidRDefault="004F2E41" w:rsidP="004F2E41">
      <w:pPr>
        <w:tabs>
          <w:tab w:val="num" w:pos="360"/>
        </w:tabs>
        <w:ind w:firstLine="567"/>
        <w:jc w:val="both"/>
      </w:pPr>
      <w:r w:rsidRPr="004F2E41">
        <w:t xml:space="preserve">Pašvaldību likuma </w:t>
      </w:r>
      <w:r w:rsidR="00F57D3F" w:rsidRPr="00F57D3F">
        <w:rPr>
          <w:bCs/>
        </w:rPr>
        <w:t>10. panta pirmās daļas 16. punktu</w:t>
      </w:r>
      <w:r w:rsidR="00F57D3F">
        <w:rPr>
          <w:bCs/>
        </w:rPr>
        <w:t xml:space="preserve"> un </w:t>
      </w:r>
      <w:r w:rsidRPr="004F2E41">
        <w:t>73. panta ceturto daļu, Publiskas personas finanšu līdzekļu un mantas izšķērdēšanas novēršanas likuma 6.</w:t>
      </w:r>
      <w:r w:rsidRPr="004F2E41">
        <w:rPr>
          <w:vertAlign w:val="superscript"/>
        </w:rPr>
        <w:t>1</w:t>
      </w:r>
      <w:r w:rsidRPr="004F2E41">
        <w:t xml:space="preserve"> panta trešo daļu</w:t>
      </w:r>
      <w:r w:rsidR="00620A45">
        <w:t xml:space="preserve"> un saskaņā ar</w:t>
      </w:r>
      <w:r w:rsidR="00620A45" w:rsidRPr="004F2E41">
        <w:t xml:space="preserve"> </w:t>
      </w:r>
      <w:r w:rsidRPr="004F2E41">
        <w:t>Ministru kabineta 2018.</w:t>
      </w:r>
      <w:r w:rsidR="00460A9C">
        <w:t> </w:t>
      </w:r>
      <w:r w:rsidRPr="004F2E41">
        <w:t>gada 19.</w:t>
      </w:r>
      <w:r w:rsidR="00460A9C">
        <w:t> </w:t>
      </w:r>
      <w:r w:rsidRPr="004F2E41">
        <w:t xml:space="preserve">jūnija </w:t>
      </w:r>
      <w:r w:rsidR="00620A45" w:rsidRPr="004F2E41">
        <w:t>noteikum</w:t>
      </w:r>
      <w:r w:rsidR="00A22FA1">
        <w:t>iem</w:t>
      </w:r>
      <w:r w:rsidR="00620A45" w:rsidRPr="004F2E41">
        <w:t xml:space="preserve"> </w:t>
      </w:r>
      <w:r w:rsidRPr="004F2E41">
        <w:t xml:space="preserve">Nr.350 </w:t>
      </w:r>
      <w:r w:rsidR="00CC4826">
        <w:t>“</w:t>
      </w:r>
      <w:r w:rsidRPr="004F2E41">
        <w:t>Publiskas personas zemes nomas un apbūves tiesības noteikumi</w:t>
      </w:r>
      <w:r w:rsidR="00CC4826">
        <w:t>”</w:t>
      </w:r>
      <w:r w:rsidRPr="004F2E41">
        <w:t>,</w:t>
      </w:r>
    </w:p>
    <w:p w14:paraId="27AD4574" w14:textId="77777777" w:rsidR="004F2E41" w:rsidRDefault="004F2E41" w:rsidP="004F2E41">
      <w:pPr>
        <w:tabs>
          <w:tab w:val="num" w:pos="360"/>
        </w:tabs>
        <w:ind w:firstLine="567"/>
        <w:jc w:val="both"/>
        <w:rPr>
          <w:b/>
          <w:bCs/>
        </w:rPr>
      </w:pPr>
    </w:p>
    <w:p w14:paraId="3CE3BC57" w14:textId="33A77974" w:rsidR="001B7221" w:rsidRDefault="00DA700D" w:rsidP="001B7221">
      <w:pPr>
        <w:ind w:right="46"/>
        <w:jc w:val="both"/>
        <w:rPr>
          <w:b/>
          <w:bCs/>
        </w:rPr>
      </w:pPr>
      <w:r w:rsidRPr="00A31518">
        <w:rPr>
          <w:b/>
          <w:bCs/>
        </w:rPr>
        <w:lastRenderedPageBreak/>
        <w:t xml:space="preserve">JELGAVAS </w:t>
      </w:r>
      <w:r>
        <w:rPr>
          <w:b/>
          <w:bCs/>
        </w:rPr>
        <w:t>VALSTS</w:t>
      </w:r>
      <w:r w:rsidRPr="00A31518">
        <w:rPr>
          <w:b/>
          <w:bCs/>
        </w:rPr>
        <w:t xml:space="preserve">PILSĒTAS </w:t>
      </w:r>
      <w:r w:rsidR="00CC4826">
        <w:rPr>
          <w:b/>
          <w:bCs/>
        </w:rPr>
        <w:t xml:space="preserve">PAŠVALDĪBAS </w:t>
      </w:r>
      <w:r w:rsidRPr="00A31518">
        <w:rPr>
          <w:b/>
          <w:bCs/>
        </w:rPr>
        <w:t>DOME NOLEMJ:</w:t>
      </w:r>
    </w:p>
    <w:p w14:paraId="622E8290" w14:textId="61A3E9FA" w:rsidR="0005447B" w:rsidRPr="001B7221" w:rsidRDefault="0005447B" w:rsidP="001B7221">
      <w:pPr>
        <w:ind w:right="46"/>
        <w:jc w:val="both"/>
        <w:rPr>
          <w:b/>
          <w:bCs/>
        </w:rPr>
      </w:pPr>
      <w:r>
        <w:rPr>
          <w:szCs w:val="20"/>
        </w:rPr>
        <w:t xml:space="preserve">Izdarīt </w:t>
      </w:r>
      <w:r>
        <w:t>J</w:t>
      </w:r>
      <w:r w:rsidRPr="00734A7C">
        <w:t>elgavas pilsētas domes 2016.</w:t>
      </w:r>
      <w:r w:rsidR="00CC4826">
        <w:t xml:space="preserve"> </w:t>
      </w:r>
      <w:r w:rsidRPr="00734A7C">
        <w:t>gada 2</w:t>
      </w:r>
      <w:r>
        <w:t>6</w:t>
      </w:r>
      <w:r w:rsidRPr="00734A7C">
        <w:t>.</w:t>
      </w:r>
      <w:r w:rsidR="00CC4826">
        <w:t xml:space="preserve"> </w:t>
      </w:r>
      <w:r w:rsidR="000C4A21">
        <w:t>maij</w:t>
      </w:r>
      <w:r w:rsidRPr="00734A7C">
        <w:t>a lēmum</w:t>
      </w:r>
      <w:r>
        <w:t>ā</w:t>
      </w:r>
      <w:r w:rsidRPr="00734A7C">
        <w:t xml:space="preserve"> </w:t>
      </w:r>
      <w:r>
        <w:t>N</w:t>
      </w:r>
      <w:r w:rsidRPr="00734A7C">
        <w:t>r.6/9 “</w:t>
      </w:r>
      <w:r>
        <w:t>N</w:t>
      </w:r>
      <w:r w:rsidRPr="00734A7C">
        <w:t xml:space="preserve">ekustamā īpašuma  </w:t>
      </w:r>
      <w:r>
        <w:t>S</w:t>
      </w:r>
      <w:r w:rsidRPr="00734A7C">
        <w:t>porta ielā 2</w:t>
      </w:r>
      <w:r>
        <w:t>B</w:t>
      </w:r>
      <w:r w:rsidRPr="00734A7C">
        <w:t xml:space="preserve"> un </w:t>
      </w:r>
      <w:r>
        <w:t>Z</w:t>
      </w:r>
      <w:r w:rsidRPr="00734A7C">
        <w:t>emgales prospektā 19</w:t>
      </w:r>
      <w:r>
        <w:t>A</w:t>
      </w:r>
      <w:r w:rsidRPr="00734A7C">
        <w:t xml:space="preserve">, </w:t>
      </w:r>
      <w:r>
        <w:t>J</w:t>
      </w:r>
      <w:r w:rsidRPr="00734A7C">
        <w:t>elgavā, iznomāšana SIA</w:t>
      </w:r>
      <w:r w:rsidR="007223C0">
        <w:t> </w:t>
      </w:r>
      <w:r w:rsidRPr="00734A7C">
        <w:t>“JELGAVAS TIRGUS”</w:t>
      </w:r>
      <w:r w:rsidR="00151D95">
        <w:t>”</w:t>
      </w:r>
      <w:bookmarkStart w:id="0" w:name="_GoBack"/>
      <w:bookmarkEnd w:id="0"/>
      <w:r>
        <w:t xml:space="preserve"> </w:t>
      </w:r>
      <w:r w:rsidR="00D01842">
        <w:rPr>
          <w:szCs w:val="20"/>
        </w:rPr>
        <w:t>grozījumu</w:t>
      </w:r>
      <w:r w:rsidR="00535924">
        <w:rPr>
          <w:szCs w:val="20"/>
        </w:rPr>
        <w:t xml:space="preserve"> un izteikt</w:t>
      </w:r>
      <w:r>
        <w:t xml:space="preserve"> 1.2. apakšpunktu šādā redakcijā: </w:t>
      </w:r>
    </w:p>
    <w:p w14:paraId="0B80E00C" w14:textId="31F527C9" w:rsidR="0005447B" w:rsidRPr="0005447B" w:rsidRDefault="0005447B" w:rsidP="00CC4826">
      <w:pPr>
        <w:pStyle w:val="ListParagraph"/>
        <w:ind w:left="426" w:hanging="426"/>
        <w:jc w:val="both"/>
        <w:rPr>
          <w:b/>
          <w:bCs/>
          <w:szCs w:val="20"/>
        </w:rPr>
      </w:pPr>
      <w:r>
        <w:t xml:space="preserve">“1.2. </w:t>
      </w:r>
      <w:r w:rsidRPr="00CF793B">
        <w:t>Zemgales prospektā 19A, Jelgavā</w:t>
      </w:r>
      <w:r w:rsidR="007223C0">
        <w:t>,</w:t>
      </w:r>
      <w:r w:rsidRPr="00CF793B">
        <w:t xml:space="preserve"> </w:t>
      </w:r>
      <w:r w:rsidR="007223C0" w:rsidRPr="00CF793B">
        <w:t xml:space="preserve">zemes vienības </w:t>
      </w:r>
      <w:r w:rsidRPr="00CF793B">
        <w:t xml:space="preserve">(kadastra apzīmējums 0900 006 0172)  </w:t>
      </w:r>
      <w:r w:rsidR="007223C0">
        <w:t>daļu</w:t>
      </w:r>
      <w:r w:rsidRPr="00CF793B">
        <w:t xml:space="preserve"> </w:t>
      </w:r>
      <w:r w:rsidR="007223C0" w:rsidRPr="00172C7D">
        <w:rPr>
          <w:szCs w:val="20"/>
        </w:rPr>
        <w:t>21</w:t>
      </w:r>
      <w:r w:rsidR="007223C0">
        <w:rPr>
          <w:szCs w:val="20"/>
        </w:rPr>
        <w:t> </w:t>
      </w:r>
      <w:r w:rsidR="007223C0" w:rsidRPr="00172C7D">
        <w:rPr>
          <w:szCs w:val="20"/>
        </w:rPr>
        <w:t xml:space="preserve">754 </w:t>
      </w:r>
      <w:r w:rsidRPr="00CF793B">
        <w:t>m</w:t>
      </w:r>
      <w:r w:rsidRPr="00CF793B">
        <w:rPr>
          <w:vertAlign w:val="superscript"/>
        </w:rPr>
        <w:t>2</w:t>
      </w:r>
      <w:r w:rsidR="007223C0" w:rsidRPr="007223C0">
        <w:t xml:space="preserve"> </w:t>
      </w:r>
      <w:r w:rsidR="007223C0" w:rsidRPr="00CF793B">
        <w:t>platīb</w:t>
      </w:r>
      <w:r w:rsidR="0064059A">
        <w:t>ā.</w:t>
      </w:r>
      <w:r w:rsidRPr="007223C0">
        <w:t>”</w:t>
      </w:r>
      <w:r w:rsidR="0064059A">
        <w:t>.</w:t>
      </w:r>
    </w:p>
    <w:p w14:paraId="1BA491DC" w14:textId="77777777" w:rsidR="00901AAC" w:rsidRDefault="00901AAC" w:rsidP="00D0007F">
      <w:pPr>
        <w:pStyle w:val="BodyText"/>
        <w:ind w:left="284" w:right="46" w:hanging="284"/>
        <w:jc w:val="both"/>
        <w:rPr>
          <w:sz w:val="20"/>
          <w:szCs w:val="24"/>
        </w:rPr>
      </w:pPr>
    </w:p>
    <w:p w14:paraId="77D738BD" w14:textId="77777777" w:rsidR="001B7221" w:rsidRPr="00BB2E93" w:rsidRDefault="001B7221" w:rsidP="00D0007F">
      <w:pPr>
        <w:pStyle w:val="BodyText"/>
        <w:ind w:left="284" w:right="46" w:hanging="284"/>
        <w:jc w:val="both"/>
        <w:rPr>
          <w:sz w:val="20"/>
          <w:szCs w:val="24"/>
        </w:rPr>
      </w:pPr>
    </w:p>
    <w:p w14:paraId="51409B3D" w14:textId="2E9EACC2" w:rsidR="00342504" w:rsidRPr="001818AD" w:rsidRDefault="001818AD" w:rsidP="001818AD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CF174D">
        <w:rPr>
          <w:szCs w:val="20"/>
        </w:rPr>
        <w:t xml:space="preserve"> </w:t>
      </w:r>
    </w:p>
    <w:sectPr w:rsidR="00342504" w:rsidRPr="001818AD" w:rsidSect="00CC4826">
      <w:footerReference w:type="default" r:id="rId8"/>
      <w:headerReference w:type="first" r:id="rId9"/>
      <w:pgSz w:w="11906" w:h="16838" w:code="9"/>
      <w:pgMar w:top="1134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4FC1B" w14:textId="77777777" w:rsidR="00E16672" w:rsidRDefault="00E16672">
      <w:r>
        <w:separator/>
      </w:r>
    </w:p>
  </w:endnote>
  <w:endnote w:type="continuationSeparator" w:id="0">
    <w:p w14:paraId="715284DE" w14:textId="77777777" w:rsidR="00E16672" w:rsidRDefault="00E1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943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EA425" w14:textId="2C2A6239" w:rsidR="001818AD" w:rsidRPr="00F609A9" w:rsidRDefault="001818AD" w:rsidP="001818AD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74B09278" w14:textId="2BD0BE7D" w:rsidR="00CC4826" w:rsidRDefault="00CC4826" w:rsidP="00CC4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D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674D8" w14:textId="77777777" w:rsidR="00E16672" w:rsidRDefault="00E16672">
      <w:r>
        <w:separator/>
      </w:r>
    </w:p>
  </w:footnote>
  <w:footnote w:type="continuationSeparator" w:id="0">
    <w:p w14:paraId="1922B527" w14:textId="77777777" w:rsidR="00E16672" w:rsidRDefault="00E1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4212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61DF0B8" wp14:editId="55A8B4E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79845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1A9927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165B654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2A83C72" w14:textId="77777777" w:rsidTr="00F72368">
      <w:trPr>
        <w:jc w:val="center"/>
      </w:trPr>
      <w:tc>
        <w:tcPr>
          <w:tcW w:w="8528" w:type="dxa"/>
        </w:tcPr>
        <w:p w14:paraId="2610841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B23D64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8E12F9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7E08"/>
    <w:multiLevelType w:val="hybridMultilevel"/>
    <w:tmpl w:val="884A1458"/>
    <w:lvl w:ilvl="0" w:tplc="B8425D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FC3584"/>
    <w:multiLevelType w:val="multilevel"/>
    <w:tmpl w:val="40BE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08256E6"/>
    <w:multiLevelType w:val="hybridMultilevel"/>
    <w:tmpl w:val="060660A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A1804"/>
    <w:multiLevelType w:val="hybridMultilevel"/>
    <w:tmpl w:val="2E7EFF8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8B7434"/>
    <w:multiLevelType w:val="hybridMultilevel"/>
    <w:tmpl w:val="644402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03A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6F5D5A"/>
    <w:multiLevelType w:val="multilevel"/>
    <w:tmpl w:val="14BCE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EC34514"/>
    <w:multiLevelType w:val="multilevel"/>
    <w:tmpl w:val="0D0E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6"/>
    <w:rsid w:val="00003E28"/>
    <w:rsid w:val="00012623"/>
    <w:rsid w:val="00013E42"/>
    <w:rsid w:val="00014F4F"/>
    <w:rsid w:val="00022C46"/>
    <w:rsid w:val="0003681F"/>
    <w:rsid w:val="000419A1"/>
    <w:rsid w:val="00041B9C"/>
    <w:rsid w:val="00047D5B"/>
    <w:rsid w:val="000531A5"/>
    <w:rsid w:val="0005447B"/>
    <w:rsid w:val="00062192"/>
    <w:rsid w:val="00063519"/>
    <w:rsid w:val="000652DA"/>
    <w:rsid w:val="00074AC0"/>
    <w:rsid w:val="00082547"/>
    <w:rsid w:val="00085341"/>
    <w:rsid w:val="00086546"/>
    <w:rsid w:val="00086EB7"/>
    <w:rsid w:val="00093E93"/>
    <w:rsid w:val="000A04B3"/>
    <w:rsid w:val="000A39E0"/>
    <w:rsid w:val="000A3A61"/>
    <w:rsid w:val="000B4334"/>
    <w:rsid w:val="000B5B22"/>
    <w:rsid w:val="000C246A"/>
    <w:rsid w:val="000C3355"/>
    <w:rsid w:val="000C4A21"/>
    <w:rsid w:val="000C4CB0"/>
    <w:rsid w:val="000D4B2D"/>
    <w:rsid w:val="000D59EB"/>
    <w:rsid w:val="000E2C30"/>
    <w:rsid w:val="000E3D6F"/>
    <w:rsid w:val="000E4EB6"/>
    <w:rsid w:val="000F2E74"/>
    <w:rsid w:val="001002D2"/>
    <w:rsid w:val="00104FD9"/>
    <w:rsid w:val="00114195"/>
    <w:rsid w:val="00114AE2"/>
    <w:rsid w:val="0011717A"/>
    <w:rsid w:val="001179E2"/>
    <w:rsid w:val="00121BCE"/>
    <w:rsid w:val="001237B9"/>
    <w:rsid w:val="00126D62"/>
    <w:rsid w:val="00133FFF"/>
    <w:rsid w:val="0013422C"/>
    <w:rsid w:val="001365E0"/>
    <w:rsid w:val="00137178"/>
    <w:rsid w:val="00137CD6"/>
    <w:rsid w:val="00144674"/>
    <w:rsid w:val="00145578"/>
    <w:rsid w:val="00147465"/>
    <w:rsid w:val="0015028E"/>
    <w:rsid w:val="00151D95"/>
    <w:rsid w:val="00157FB5"/>
    <w:rsid w:val="0016178C"/>
    <w:rsid w:val="001652B4"/>
    <w:rsid w:val="00172C7D"/>
    <w:rsid w:val="001818AD"/>
    <w:rsid w:val="00190A5C"/>
    <w:rsid w:val="001930D9"/>
    <w:rsid w:val="00193B6E"/>
    <w:rsid w:val="00197DF8"/>
    <w:rsid w:val="00197F0A"/>
    <w:rsid w:val="001A0266"/>
    <w:rsid w:val="001A0DCE"/>
    <w:rsid w:val="001A6B82"/>
    <w:rsid w:val="001A74E5"/>
    <w:rsid w:val="001B1AD7"/>
    <w:rsid w:val="001B2651"/>
    <w:rsid w:val="001B2E18"/>
    <w:rsid w:val="001B49AC"/>
    <w:rsid w:val="001B7221"/>
    <w:rsid w:val="001C104F"/>
    <w:rsid w:val="001C5A3A"/>
    <w:rsid w:val="001C629A"/>
    <w:rsid w:val="001C6392"/>
    <w:rsid w:val="001C79A7"/>
    <w:rsid w:val="001D0D22"/>
    <w:rsid w:val="001E4289"/>
    <w:rsid w:val="001F6985"/>
    <w:rsid w:val="00200ACE"/>
    <w:rsid w:val="00203D63"/>
    <w:rsid w:val="00205188"/>
    <w:rsid w:val="002051D3"/>
    <w:rsid w:val="00215335"/>
    <w:rsid w:val="00217661"/>
    <w:rsid w:val="00217F10"/>
    <w:rsid w:val="00220113"/>
    <w:rsid w:val="00220997"/>
    <w:rsid w:val="002269B9"/>
    <w:rsid w:val="00230554"/>
    <w:rsid w:val="00232E2B"/>
    <w:rsid w:val="00234B34"/>
    <w:rsid w:val="002438AA"/>
    <w:rsid w:val="00250276"/>
    <w:rsid w:val="00266C0F"/>
    <w:rsid w:val="00267376"/>
    <w:rsid w:val="00267603"/>
    <w:rsid w:val="00272204"/>
    <w:rsid w:val="00274E9B"/>
    <w:rsid w:val="00281378"/>
    <w:rsid w:val="002847D5"/>
    <w:rsid w:val="00287011"/>
    <w:rsid w:val="00290DB5"/>
    <w:rsid w:val="0029227E"/>
    <w:rsid w:val="00292F19"/>
    <w:rsid w:val="002A1098"/>
    <w:rsid w:val="002A3DA8"/>
    <w:rsid w:val="002A71EA"/>
    <w:rsid w:val="002A7EF2"/>
    <w:rsid w:val="002C2D6A"/>
    <w:rsid w:val="002C75A4"/>
    <w:rsid w:val="002C7C04"/>
    <w:rsid w:val="002C7EDC"/>
    <w:rsid w:val="002D4D4D"/>
    <w:rsid w:val="002D5C02"/>
    <w:rsid w:val="002D6539"/>
    <w:rsid w:val="002D745A"/>
    <w:rsid w:val="002E2457"/>
    <w:rsid w:val="002F30CB"/>
    <w:rsid w:val="002F59FC"/>
    <w:rsid w:val="002F6D37"/>
    <w:rsid w:val="003018D1"/>
    <w:rsid w:val="00302FB3"/>
    <w:rsid w:val="003056C9"/>
    <w:rsid w:val="003100FC"/>
    <w:rsid w:val="00310A40"/>
    <w:rsid w:val="00311D6F"/>
    <w:rsid w:val="0031251F"/>
    <w:rsid w:val="00327973"/>
    <w:rsid w:val="003313AA"/>
    <w:rsid w:val="00331524"/>
    <w:rsid w:val="0033333F"/>
    <w:rsid w:val="00341037"/>
    <w:rsid w:val="00341E2C"/>
    <w:rsid w:val="00342504"/>
    <w:rsid w:val="00345D5B"/>
    <w:rsid w:val="00347B1A"/>
    <w:rsid w:val="00347DA3"/>
    <w:rsid w:val="00361187"/>
    <w:rsid w:val="003722E8"/>
    <w:rsid w:val="00373E36"/>
    <w:rsid w:val="0039099A"/>
    <w:rsid w:val="00393582"/>
    <w:rsid w:val="00393B3F"/>
    <w:rsid w:val="003959A1"/>
    <w:rsid w:val="003A2321"/>
    <w:rsid w:val="003A759E"/>
    <w:rsid w:val="003B023A"/>
    <w:rsid w:val="003B23F0"/>
    <w:rsid w:val="003B3892"/>
    <w:rsid w:val="003B5AF9"/>
    <w:rsid w:val="003B74BE"/>
    <w:rsid w:val="003C04C2"/>
    <w:rsid w:val="003C2D98"/>
    <w:rsid w:val="003C47D4"/>
    <w:rsid w:val="003D12D3"/>
    <w:rsid w:val="003D5C89"/>
    <w:rsid w:val="003D71E9"/>
    <w:rsid w:val="003E6397"/>
    <w:rsid w:val="003F2103"/>
    <w:rsid w:val="00402760"/>
    <w:rsid w:val="00404746"/>
    <w:rsid w:val="00406C2A"/>
    <w:rsid w:val="004141C3"/>
    <w:rsid w:val="0041424F"/>
    <w:rsid w:val="004144FC"/>
    <w:rsid w:val="0042089A"/>
    <w:rsid w:val="0042465F"/>
    <w:rsid w:val="00426F0F"/>
    <w:rsid w:val="00427164"/>
    <w:rsid w:val="0043060F"/>
    <w:rsid w:val="004340A4"/>
    <w:rsid w:val="004342EA"/>
    <w:rsid w:val="0044062F"/>
    <w:rsid w:val="004407DF"/>
    <w:rsid w:val="0044759D"/>
    <w:rsid w:val="0045546B"/>
    <w:rsid w:val="00460A9C"/>
    <w:rsid w:val="00472D2A"/>
    <w:rsid w:val="00473A8A"/>
    <w:rsid w:val="00474F4A"/>
    <w:rsid w:val="00483EAA"/>
    <w:rsid w:val="00484CEC"/>
    <w:rsid w:val="00492204"/>
    <w:rsid w:val="00493A20"/>
    <w:rsid w:val="00493D6C"/>
    <w:rsid w:val="00494F9C"/>
    <w:rsid w:val="00497D8B"/>
    <w:rsid w:val="004A07D3"/>
    <w:rsid w:val="004A2BCA"/>
    <w:rsid w:val="004A335A"/>
    <w:rsid w:val="004B27C5"/>
    <w:rsid w:val="004B7433"/>
    <w:rsid w:val="004C3231"/>
    <w:rsid w:val="004C64EF"/>
    <w:rsid w:val="004D2612"/>
    <w:rsid w:val="004D47D9"/>
    <w:rsid w:val="004E2AAF"/>
    <w:rsid w:val="004E4CEF"/>
    <w:rsid w:val="004E69FD"/>
    <w:rsid w:val="004F0B56"/>
    <w:rsid w:val="004F2C67"/>
    <w:rsid w:val="004F2E41"/>
    <w:rsid w:val="004F363E"/>
    <w:rsid w:val="0050750B"/>
    <w:rsid w:val="0051369E"/>
    <w:rsid w:val="005240EF"/>
    <w:rsid w:val="00535192"/>
    <w:rsid w:val="00535924"/>
    <w:rsid w:val="00537295"/>
    <w:rsid w:val="00540422"/>
    <w:rsid w:val="005446AB"/>
    <w:rsid w:val="005610F6"/>
    <w:rsid w:val="00563DCF"/>
    <w:rsid w:val="00577970"/>
    <w:rsid w:val="00581330"/>
    <w:rsid w:val="00590419"/>
    <w:rsid w:val="005931AB"/>
    <w:rsid w:val="005A4B19"/>
    <w:rsid w:val="005B0DDA"/>
    <w:rsid w:val="005B217F"/>
    <w:rsid w:val="005B38B2"/>
    <w:rsid w:val="005B7501"/>
    <w:rsid w:val="005D4500"/>
    <w:rsid w:val="005D693E"/>
    <w:rsid w:val="005E5AA6"/>
    <w:rsid w:val="005E6920"/>
    <w:rsid w:val="005E6A22"/>
    <w:rsid w:val="005F01E9"/>
    <w:rsid w:val="005F07BD"/>
    <w:rsid w:val="00600314"/>
    <w:rsid w:val="006011DD"/>
    <w:rsid w:val="0060175D"/>
    <w:rsid w:val="006111AA"/>
    <w:rsid w:val="00616BE3"/>
    <w:rsid w:val="00620A45"/>
    <w:rsid w:val="006249EA"/>
    <w:rsid w:val="006304DC"/>
    <w:rsid w:val="0063151B"/>
    <w:rsid w:val="00631B8B"/>
    <w:rsid w:val="0063379E"/>
    <w:rsid w:val="00633F24"/>
    <w:rsid w:val="00635CB1"/>
    <w:rsid w:val="006367C6"/>
    <w:rsid w:val="0064059A"/>
    <w:rsid w:val="0064091E"/>
    <w:rsid w:val="006457D0"/>
    <w:rsid w:val="00650734"/>
    <w:rsid w:val="00653728"/>
    <w:rsid w:val="00655C0C"/>
    <w:rsid w:val="0066057F"/>
    <w:rsid w:val="00662076"/>
    <w:rsid w:val="0066324F"/>
    <w:rsid w:val="006634F0"/>
    <w:rsid w:val="00665E7D"/>
    <w:rsid w:val="00676D9D"/>
    <w:rsid w:val="006845F9"/>
    <w:rsid w:val="00686C28"/>
    <w:rsid w:val="00696CF4"/>
    <w:rsid w:val="006A143E"/>
    <w:rsid w:val="006B7271"/>
    <w:rsid w:val="006B7D32"/>
    <w:rsid w:val="006D0A34"/>
    <w:rsid w:val="006D62C3"/>
    <w:rsid w:val="006D669F"/>
    <w:rsid w:val="006E3E15"/>
    <w:rsid w:val="006F039D"/>
    <w:rsid w:val="0070067A"/>
    <w:rsid w:val="00701A98"/>
    <w:rsid w:val="00706522"/>
    <w:rsid w:val="00707830"/>
    <w:rsid w:val="00711433"/>
    <w:rsid w:val="00711C62"/>
    <w:rsid w:val="007143FD"/>
    <w:rsid w:val="00720161"/>
    <w:rsid w:val="007223C0"/>
    <w:rsid w:val="00727BE7"/>
    <w:rsid w:val="00727D55"/>
    <w:rsid w:val="007311E3"/>
    <w:rsid w:val="007346CE"/>
    <w:rsid w:val="00734A7C"/>
    <w:rsid w:val="007419F0"/>
    <w:rsid w:val="0074255A"/>
    <w:rsid w:val="00742782"/>
    <w:rsid w:val="007524CA"/>
    <w:rsid w:val="007545DA"/>
    <w:rsid w:val="007556BE"/>
    <w:rsid w:val="0076543C"/>
    <w:rsid w:val="007661CD"/>
    <w:rsid w:val="00773105"/>
    <w:rsid w:val="00785A63"/>
    <w:rsid w:val="007868FC"/>
    <w:rsid w:val="00790DF1"/>
    <w:rsid w:val="0079171C"/>
    <w:rsid w:val="007A67AC"/>
    <w:rsid w:val="007B3359"/>
    <w:rsid w:val="007B3BD3"/>
    <w:rsid w:val="007B589A"/>
    <w:rsid w:val="007B5BAC"/>
    <w:rsid w:val="007C3402"/>
    <w:rsid w:val="007C39C4"/>
    <w:rsid w:val="007D46A6"/>
    <w:rsid w:val="007D54EF"/>
    <w:rsid w:val="007E0D13"/>
    <w:rsid w:val="007E6E52"/>
    <w:rsid w:val="007F4E23"/>
    <w:rsid w:val="007F54F5"/>
    <w:rsid w:val="00802131"/>
    <w:rsid w:val="008022BA"/>
    <w:rsid w:val="00804369"/>
    <w:rsid w:val="00804AE4"/>
    <w:rsid w:val="00807AB7"/>
    <w:rsid w:val="008112AD"/>
    <w:rsid w:val="0081169C"/>
    <w:rsid w:val="00813FF7"/>
    <w:rsid w:val="0081438C"/>
    <w:rsid w:val="008206D3"/>
    <w:rsid w:val="00827057"/>
    <w:rsid w:val="00830615"/>
    <w:rsid w:val="00833EBB"/>
    <w:rsid w:val="00834BFD"/>
    <w:rsid w:val="00842AAA"/>
    <w:rsid w:val="008508C0"/>
    <w:rsid w:val="00852A4C"/>
    <w:rsid w:val="008562DC"/>
    <w:rsid w:val="00856994"/>
    <w:rsid w:val="008574C4"/>
    <w:rsid w:val="008652C1"/>
    <w:rsid w:val="00872B8F"/>
    <w:rsid w:val="008738E7"/>
    <w:rsid w:val="008760F7"/>
    <w:rsid w:val="00877B03"/>
    <w:rsid w:val="00880030"/>
    <w:rsid w:val="008850A2"/>
    <w:rsid w:val="00885C27"/>
    <w:rsid w:val="008878E7"/>
    <w:rsid w:val="008900E3"/>
    <w:rsid w:val="00892EB6"/>
    <w:rsid w:val="008944BE"/>
    <w:rsid w:val="008964E3"/>
    <w:rsid w:val="00897544"/>
    <w:rsid w:val="008A078D"/>
    <w:rsid w:val="008B1C0D"/>
    <w:rsid w:val="008B40D3"/>
    <w:rsid w:val="008C785F"/>
    <w:rsid w:val="008D03C2"/>
    <w:rsid w:val="008D0C72"/>
    <w:rsid w:val="008D28E4"/>
    <w:rsid w:val="008D4895"/>
    <w:rsid w:val="008D4E48"/>
    <w:rsid w:val="008D7D5D"/>
    <w:rsid w:val="008E4F2F"/>
    <w:rsid w:val="008F5913"/>
    <w:rsid w:val="00900F72"/>
    <w:rsid w:val="00901AAC"/>
    <w:rsid w:val="00902C92"/>
    <w:rsid w:val="0090442E"/>
    <w:rsid w:val="009279D8"/>
    <w:rsid w:val="009305EA"/>
    <w:rsid w:val="009314B0"/>
    <w:rsid w:val="00934632"/>
    <w:rsid w:val="00934C9E"/>
    <w:rsid w:val="00934D20"/>
    <w:rsid w:val="00935CE0"/>
    <w:rsid w:val="0093645C"/>
    <w:rsid w:val="00937010"/>
    <w:rsid w:val="009435A0"/>
    <w:rsid w:val="009438A5"/>
    <w:rsid w:val="00946181"/>
    <w:rsid w:val="009539BD"/>
    <w:rsid w:val="00967E1E"/>
    <w:rsid w:val="00967F35"/>
    <w:rsid w:val="00972BFF"/>
    <w:rsid w:val="0097415D"/>
    <w:rsid w:val="00974695"/>
    <w:rsid w:val="00975434"/>
    <w:rsid w:val="0098563B"/>
    <w:rsid w:val="0098725B"/>
    <w:rsid w:val="009872D8"/>
    <w:rsid w:val="009900ED"/>
    <w:rsid w:val="00994B68"/>
    <w:rsid w:val="00997CF4"/>
    <w:rsid w:val="009A091F"/>
    <w:rsid w:val="009A5CEC"/>
    <w:rsid w:val="009B2F5C"/>
    <w:rsid w:val="009B4F13"/>
    <w:rsid w:val="009B57A7"/>
    <w:rsid w:val="009B6FAB"/>
    <w:rsid w:val="009C00E0"/>
    <w:rsid w:val="009C1489"/>
    <w:rsid w:val="009D5A9F"/>
    <w:rsid w:val="009E1ED8"/>
    <w:rsid w:val="009E3503"/>
    <w:rsid w:val="009E728E"/>
    <w:rsid w:val="009F0161"/>
    <w:rsid w:val="009F1ECB"/>
    <w:rsid w:val="009F2F36"/>
    <w:rsid w:val="009F42DE"/>
    <w:rsid w:val="009F7DC3"/>
    <w:rsid w:val="00A07D39"/>
    <w:rsid w:val="00A125B9"/>
    <w:rsid w:val="00A210DB"/>
    <w:rsid w:val="00A22FA1"/>
    <w:rsid w:val="00A328A2"/>
    <w:rsid w:val="00A50ECC"/>
    <w:rsid w:val="00A61C73"/>
    <w:rsid w:val="00A63FAB"/>
    <w:rsid w:val="00A65568"/>
    <w:rsid w:val="00A74DC7"/>
    <w:rsid w:val="00A7691D"/>
    <w:rsid w:val="00A825F4"/>
    <w:rsid w:val="00A867C4"/>
    <w:rsid w:val="00A86AB4"/>
    <w:rsid w:val="00A91FF2"/>
    <w:rsid w:val="00A95607"/>
    <w:rsid w:val="00A97E65"/>
    <w:rsid w:val="00AA2AD6"/>
    <w:rsid w:val="00AA6A13"/>
    <w:rsid w:val="00AA6D58"/>
    <w:rsid w:val="00AA6FDA"/>
    <w:rsid w:val="00AB6503"/>
    <w:rsid w:val="00AC0F95"/>
    <w:rsid w:val="00AC4565"/>
    <w:rsid w:val="00AC569A"/>
    <w:rsid w:val="00AD20BC"/>
    <w:rsid w:val="00AD7241"/>
    <w:rsid w:val="00AE5C57"/>
    <w:rsid w:val="00AE68B6"/>
    <w:rsid w:val="00AF1990"/>
    <w:rsid w:val="00AF66E1"/>
    <w:rsid w:val="00B03FD3"/>
    <w:rsid w:val="00B06452"/>
    <w:rsid w:val="00B0651C"/>
    <w:rsid w:val="00B073BF"/>
    <w:rsid w:val="00B12BFA"/>
    <w:rsid w:val="00B142E3"/>
    <w:rsid w:val="00B165B7"/>
    <w:rsid w:val="00B3478A"/>
    <w:rsid w:val="00B34E0C"/>
    <w:rsid w:val="00B350DE"/>
    <w:rsid w:val="00B35B4C"/>
    <w:rsid w:val="00B360FA"/>
    <w:rsid w:val="00B45AAF"/>
    <w:rsid w:val="00B45AFE"/>
    <w:rsid w:val="00B51C9C"/>
    <w:rsid w:val="00B51DD3"/>
    <w:rsid w:val="00B53F7F"/>
    <w:rsid w:val="00B628D3"/>
    <w:rsid w:val="00B64D4D"/>
    <w:rsid w:val="00B71102"/>
    <w:rsid w:val="00B74357"/>
    <w:rsid w:val="00B87C2E"/>
    <w:rsid w:val="00B90FFB"/>
    <w:rsid w:val="00B9552A"/>
    <w:rsid w:val="00B9648C"/>
    <w:rsid w:val="00B97C6B"/>
    <w:rsid w:val="00BA0089"/>
    <w:rsid w:val="00BA7625"/>
    <w:rsid w:val="00BB49BB"/>
    <w:rsid w:val="00BB795F"/>
    <w:rsid w:val="00BC0063"/>
    <w:rsid w:val="00BC2921"/>
    <w:rsid w:val="00BC3178"/>
    <w:rsid w:val="00BC344C"/>
    <w:rsid w:val="00BC6952"/>
    <w:rsid w:val="00BD220B"/>
    <w:rsid w:val="00BD5592"/>
    <w:rsid w:val="00BE268A"/>
    <w:rsid w:val="00BF608F"/>
    <w:rsid w:val="00C01535"/>
    <w:rsid w:val="00C03534"/>
    <w:rsid w:val="00C205BD"/>
    <w:rsid w:val="00C22F26"/>
    <w:rsid w:val="00C24512"/>
    <w:rsid w:val="00C30399"/>
    <w:rsid w:val="00C3266E"/>
    <w:rsid w:val="00C3691F"/>
    <w:rsid w:val="00C36D3B"/>
    <w:rsid w:val="00C50497"/>
    <w:rsid w:val="00C516D8"/>
    <w:rsid w:val="00C547F2"/>
    <w:rsid w:val="00C548FE"/>
    <w:rsid w:val="00C614EF"/>
    <w:rsid w:val="00C61548"/>
    <w:rsid w:val="00C62A91"/>
    <w:rsid w:val="00C65F82"/>
    <w:rsid w:val="00C67E5C"/>
    <w:rsid w:val="00C7025E"/>
    <w:rsid w:val="00C75E2C"/>
    <w:rsid w:val="00C81F29"/>
    <w:rsid w:val="00C82916"/>
    <w:rsid w:val="00C86BBA"/>
    <w:rsid w:val="00C93C8A"/>
    <w:rsid w:val="00C95919"/>
    <w:rsid w:val="00C9728B"/>
    <w:rsid w:val="00CA0990"/>
    <w:rsid w:val="00CA6455"/>
    <w:rsid w:val="00CB019D"/>
    <w:rsid w:val="00CB1D64"/>
    <w:rsid w:val="00CC1DD5"/>
    <w:rsid w:val="00CC1F6E"/>
    <w:rsid w:val="00CC4826"/>
    <w:rsid w:val="00CC4C69"/>
    <w:rsid w:val="00CC52AC"/>
    <w:rsid w:val="00CC74FB"/>
    <w:rsid w:val="00CC7BE1"/>
    <w:rsid w:val="00CD0860"/>
    <w:rsid w:val="00CD139B"/>
    <w:rsid w:val="00CD1F40"/>
    <w:rsid w:val="00CD26C8"/>
    <w:rsid w:val="00CD2FC4"/>
    <w:rsid w:val="00CD64CD"/>
    <w:rsid w:val="00CE2A47"/>
    <w:rsid w:val="00CE2F76"/>
    <w:rsid w:val="00CE6155"/>
    <w:rsid w:val="00CF07CF"/>
    <w:rsid w:val="00CF174D"/>
    <w:rsid w:val="00D0007F"/>
    <w:rsid w:val="00D00D85"/>
    <w:rsid w:val="00D01842"/>
    <w:rsid w:val="00D06171"/>
    <w:rsid w:val="00D1047E"/>
    <w:rsid w:val="00D1121C"/>
    <w:rsid w:val="00D12161"/>
    <w:rsid w:val="00D21A7A"/>
    <w:rsid w:val="00D33DD5"/>
    <w:rsid w:val="00D34876"/>
    <w:rsid w:val="00D47734"/>
    <w:rsid w:val="00D56C80"/>
    <w:rsid w:val="00D62A98"/>
    <w:rsid w:val="00D93076"/>
    <w:rsid w:val="00D945C0"/>
    <w:rsid w:val="00D94DF9"/>
    <w:rsid w:val="00D963A0"/>
    <w:rsid w:val="00DA064C"/>
    <w:rsid w:val="00DA700D"/>
    <w:rsid w:val="00DB0986"/>
    <w:rsid w:val="00DC12E0"/>
    <w:rsid w:val="00DC33CF"/>
    <w:rsid w:val="00DC5428"/>
    <w:rsid w:val="00DC780F"/>
    <w:rsid w:val="00DD1B49"/>
    <w:rsid w:val="00DD26A3"/>
    <w:rsid w:val="00DD58D2"/>
    <w:rsid w:val="00DE2558"/>
    <w:rsid w:val="00E00651"/>
    <w:rsid w:val="00E02325"/>
    <w:rsid w:val="00E046C5"/>
    <w:rsid w:val="00E159D5"/>
    <w:rsid w:val="00E16672"/>
    <w:rsid w:val="00E23272"/>
    <w:rsid w:val="00E250F3"/>
    <w:rsid w:val="00E262F9"/>
    <w:rsid w:val="00E33380"/>
    <w:rsid w:val="00E33AFA"/>
    <w:rsid w:val="00E3404B"/>
    <w:rsid w:val="00E34310"/>
    <w:rsid w:val="00E4101A"/>
    <w:rsid w:val="00E43042"/>
    <w:rsid w:val="00E473E8"/>
    <w:rsid w:val="00E5433F"/>
    <w:rsid w:val="00E555A8"/>
    <w:rsid w:val="00E61AB9"/>
    <w:rsid w:val="00E63EA7"/>
    <w:rsid w:val="00E65AF2"/>
    <w:rsid w:val="00E6737A"/>
    <w:rsid w:val="00E71CB9"/>
    <w:rsid w:val="00E733B4"/>
    <w:rsid w:val="00E740E7"/>
    <w:rsid w:val="00E81805"/>
    <w:rsid w:val="00E8326E"/>
    <w:rsid w:val="00E84163"/>
    <w:rsid w:val="00E91E41"/>
    <w:rsid w:val="00E939C4"/>
    <w:rsid w:val="00E94602"/>
    <w:rsid w:val="00EA3205"/>
    <w:rsid w:val="00EA3DF2"/>
    <w:rsid w:val="00EA770A"/>
    <w:rsid w:val="00EB10AE"/>
    <w:rsid w:val="00EB403C"/>
    <w:rsid w:val="00EB6656"/>
    <w:rsid w:val="00EB66AE"/>
    <w:rsid w:val="00EC3FC4"/>
    <w:rsid w:val="00EC4C76"/>
    <w:rsid w:val="00EC518D"/>
    <w:rsid w:val="00ED0383"/>
    <w:rsid w:val="00ED2E8E"/>
    <w:rsid w:val="00ED59FE"/>
    <w:rsid w:val="00ED7B46"/>
    <w:rsid w:val="00EE084B"/>
    <w:rsid w:val="00EE3031"/>
    <w:rsid w:val="00EE4C97"/>
    <w:rsid w:val="00EF2A21"/>
    <w:rsid w:val="00EF6FF5"/>
    <w:rsid w:val="00F00FC4"/>
    <w:rsid w:val="00F125A5"/>
    <w:rsid w:val="00F25567"/>
    <w:rsid w:val="00F33259"/>
    <w:rsid w:val="00F36F23"/>
    <w:rsid w:val="00F47EC8"/>
    <w:rsid w:val="00F5085D"/>
    <w:rsid w:val="00F548B1"/>
    <w:rsid w:val="00F54951"/>
    <w:rsid w:val="00F57D3F"/>
    <w:rsid w:val="00F620A8"/>
    <w:rsid w:val="00F679FB"/>
    <w:rsid w:val="00F72368"/>
    <w:rsid w:val="00F72995"/>
    <w:rsid w:val="00F74499"/>
    <w:rsid w:val="00F7484C"/>
    <w:rsid w:val="00F772A7"/>
    <w:rsid w:val="00F848CF"/>
    <w:rsid w:val="00F96119"/>
    <w:rsid w:val="00F96517"/>
    <w:rsid w:val="00FA77B4"/>
    <w:rsid w:val="00FB6B06"/>
    <w:rsid w:val="00FB71BF"/>
    <w:rsid w:val="00FB7356"/>
    <w:rsid w:val="00FB7367"/>
    <w:rsid w:val="00FC0513"/>
    <w:rsid w:val="00FC0FE7"/>
    <w:rsid w:val="00FC4797"/>
    <w:rsid w:val="00FC5464"/>
    <w:rsid w:val="00FC5C11"/>
    <w:rsid w:val="00FC7925"/>
    <w:rsid w:val="00FD2386"/>
    <w:rsid w:val="00FD5E25"/>
    <w:rsid w:val="00FD741E"/>
    <w:rsid w:val="00FD76F7"/>
    <w:rsid w:val="00FD7C14"/>
    <w:rsid w:val="00FE0AD8"/>
    <w:rsid w:val="00FE511E"/>
    <w:rsid w:val="00FF1104"/>
    <w:rsid w:val="00FF2479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47DF1CC"/>
  <w15:docId w15:val="{2F5DE484-6C01-4C95-A193-8677C51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nhideWhenUsed/>
    <w:rsid w:val="008112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4C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4C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4CEC"/>
    <w:rPr>
      <w:b/>
      <w:bCs/>
      <w:lang w:eastAsia="en-US"/>
    </w:rPr>
  </w:style>
  <w:style w:type="character" w:customStyle="1" w:styleId="BodyTextChar">
    <w:name w:val="Body Text Char"/>
    <w:link w:val="BodyText"/>
    <w:rsid w:val="00CC7BE1"/>
    <w:rPr>
      <w:sz w:val="24"/>
      <w:lang w:eastAsia="en-US"/>
    </w:rPr>
  </w:style>
  <w:style w:type="paragraph" w:styleId="BodyText2">
    <w:name w:val="Body Text 2"/>
    <w:basedOn w:val="Normal"/>
    <w:link w:val="BodyText2Char"/>
    <w:rsid w:val="006B7D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7D32"/>
    <w:rPr>
      <w:sz w:val="24"/>
      <w:szCs w:val="24"/>
      <w:lang w:eastAsia="en-US"/>
    </w:rPr>
  </w:style>
  <w:style w:type="character" w:customStyle="1" w:styleId="HeaderChar">
    <w:name w:val="Header Char"/>
    <w:link w:val="Header"/>
    <w:locked/>
    <w:rsid w:val="00215335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15335"/>
    <w:rPr>
      <w:b/>
      <w:bCs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062192"/>
    <w:pPr>
      <w:ind w:left="720"/>
      <w:contextualSpacing/>
    </w:pPr>
  </w:style>
  <w:style w:type="paragraph" w:styleId="Revision">
    <w:name w:val="Revision"/>
    <w:hidden/>
    <w:uiPriority w:val="99"/>
    <w:semiHidden/>
    <w:rsid w:val="00F57D3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48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D806-13DC-4D7B-BEA7-138D2FE5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4</cp:revision>
  <cp:lastPrinted>2024-04-10T05:07:00Z</cp:lastPrinted>
  <dcterms:created xsi:type="dcterms:W3CDTF">2026-01-28T18:25:00Z</dcterms:created>
  <dcterms:modified xsi:type="dcterms:W3CDTF">2026-01-29T12:49:00Z</dcterms:modified>
</cp:coreProperties>
</file>