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9534" w14:textId="77777777" w:rsidR="00BA130A" w:rsidRPr="00964D85" w:rsidRDefault="00BA130A" w:rsidP="00BA130A">
      <w:pPr>
        <w:pStyle w:val="Galvene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3A1E5F4" w14:textId="629D2FC9" w:rsidR="00BA130A" w:rsidRPr="00964D85" w:rsidRDefault="00BA130A" w:rsidP="00BA130A">
      <w:pPr>
        <w:pStyle w:val="Galvene"/>
        <w:tabs>
          <w:tab w:val="clear" w:pos="4320"/>
          <w:tab w:val="clear" w:pos="8640"/>
        </w:tabs>
        <w:rPr>
          <w:bCs/>
          <w:szCs w:val="44"/>
          <w:lang w:val="lv-LV"/>
        </w:rPr>
      </w:pPr>
      <w:r w:rsidRPr="00964D85">
        <w:rPr>
          <w:bCs/>
          <w:szCs w:val="44"/>
          <w:lang w:val="lv-LV"/>
        </w:rPr>
        <w:t xml:space="preserve">06.02.2026. </w:t>
      </w:r>
      <w:r w:rsidRPr="00964D85">
        <w:rPr>
          <w:bCs/>
          <w:szCs w:val="44"/>
          <w:lang w:val="lv-LV"/>
        </w:rPr>
        <w:tab/>
      </w:r>
      <w:r w:rsidRPr="00964D85">
        <w:rPr>
          <w:bCs/>
          <w:szCs w:val="44"/>
          <w:lang w:val="lv-LV"/>
        </w:rPr>
        <w:tab/>
      </w:r>
      <w:r w:rsidRPr="00964D85">
        <w:rPr>
          <w:bCs/>
          <w:szCs w:val="44"/>
          <w:lang w:val="lv-LV"/>
        </w:rPr>
        <w:tab/>
      </w:r>
      <w:r w:rsidRPr="00964D85">
        <w:rPr>
          <w:bCs/>
          <w:szCs w:val="44"/>
          <w:lang w:val="lv-LV"/>
        </w:rPr>
        <w:tab/>
      </w:r>
      <w:r w:rsidRPr="00964D85">
        <w:rPr>
          <w:bCs/>
          <w:szCs w:val="44"/>
          <w:lang w:val="lv-LV"/>
        </w:rPr>
        <w:tab/>
      </w:r>
      <w:r w:rsidRPr="00964D85">
        <w:rPr>
          <w:bCs/>
          <w:szCs w:val="44"/>
          <w:lang w:val="lv-LV"/>
        </w:rPr>
        <w:tab/>
      </w:r>
      <w:r w:rsidRPr="00964D85">
        <w:rPr>
          <w:bCs/>
          <w:szCs w:val="44"/>
          <w:lang w:val="lv-LV"/>
        </w:rPr>
        <w:tab/>
      </w:r>
      <w:r w:rsidRPr="00964D85">
        <w:rPr>
          <w:bCs/>
          <w:szCs w:val="44"/>
          <w:lang w:val="lv-LV"/>
        </w:rPr>
        <w:tab/>
      </w:r>
      <w:r w:rsidRPr="00964D85">
        <w:rPr>
          <w:bCs/>
          <w:szCs w:val="44"/>
          <w:lang w:val="lv-LV"/>
        </w:rPr>
        <w:tab/>
      </w:r>
      <w:r w:rsidRPr="00964D85">
        <w:rPr>
          <w:bCs/>
          <w:szCs w:val="44"/>
          <w:lang w:val="lv-LV"/>
        </w:rPr>
        <w:tab/>
        <w:t>Nr.</w:t>
      </w:r>
      <w:r w:rsidR="00964D85">
        <w:rPr>
          <w:bCs/>
          <w:szCs w:val="44"/>
          <w:lang w:val="lv-LV"/>
        </w:rPr>
        <w:t>2/1</w:t>
      </w:r>
    </w:p>
    <w:p w14:paraId="74FF70FE" w14:textId="77777777" w:rsidR="00BA130A" w:rsidRPr="00964D85" w:rsidRDefault="00BA130A" w:rsidP="00BA130A">
      <w:pPr>
        <w:pStyle w:val="Galvene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69EB8B0" w14:textId="72D737E4" w:rsidR="00BA130A" w:rsidRPr="00964D85" w:rsidRDefault="00BA130A" w:rsidP="00BA130A">
      <w:pPr>
        <w:pStyle w:val="Virsraksts6"/>
        <w:pBdr>
          <w:bottom w:val="single" w:sz="6" w:space="1" w:color="auto"/>
        </w:pBdr>
        <w:jc w:val="center"/>
        <w:rPr>
          <w:rFonts w:cs="Times New Roman"/>
          <w:b/>
          <w:bCs/>
          <w:i w:val="0"/>
          <w:iCs w:val="0"/>
          <w:color w:val="auto"/>
          <w:sz w:val="4"/>
          <w:szCs w:val="4"/>
        </w:rPr>
      </w:pPr>
      <w:r w:rsidRPr="00964D85">
        <w:rPr>
          <w:rFonts w:cs="Times New Roman"/>
          <w:b/>
          <w:bCs/>
          <w:i w:val="0"/>
          <w:iCs w:val="0"/>
          <w:color w:val="auto"/>
        </w:rPr>
        <w:t>ZIEDOJUM</w:t>
      </w:r>
      <w:r w:rsidR="00EA0E12" w:rsidRPr="00964D85">
        <w:rPr>
          <w:rFonts w:cs="Times New Roman"/>
          <w:b/>
          <w:bCs/>
          <w:i w:val="0"/>
          <w:iCs w:val="0"/>
          <w:color w:val="auto"/>
        </w:rPr>
        <w:t>S</w:t>
      </w:r>
      <w:r w:rsidRPr="00964D85">
        <w:rPr>
          <w:rFonts w:cs="Times New Roman"/>
          <w:b/>
          <w:bCs/>
          <w:i w:val="0"/>
          <w:iCs w:val="0"/>
          <w:color w:val="auto"/>
        </w:rPr>
        <w:t xml:space="preserve"> UKRAINAS SABIEDRĪBAS VISPĀRĒJAM ATBALSTAM</w:t>
      </w:r>
    </w:p>
    <w:p w14:paraId="121FE785" w14:textId="77777777" w:rsidR="00BA130A" w:rsidRPr="00964D85" w:rsidRDefault="00BA130A" w:rsidP="00BA130A">
      <w:pPr>
        <w:pStyle w:val="Sarakstarindkopa"/>
        <w:ind w:left="0" w:firstLine="720"/>
        <w:jc w:val="both"/>
        <w:rPr>
          <w:b/>
        </w:rPr>
      </w:pPr>
    </w:p>
    <w:p w14:paraId="222C7551" w14:textId="14B3420A" w:rsidR="00964D85" w:rsidRPr="00964D85" w:rsidRDefault="00964D85" w:rsidP="00964D85">
      <w:pPr>
        <w:pStyle w:val="Galvene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964D85">
        <w:rPr>
          <w:b/>
          <w:lang w:val="lv-LV"/>
        </w:rPr>
        <w:t>Atklāti balsojot: PAR – 1</w:t>
      </w:r>
      <w:r w:rsidR="002B2D61">
        <w:rPr>
          <w:b/>
          <w:lang w:val="lv-LV"/>
        </w:rPr>
        <w:t>4</w:t>
      </w:r>
      <w:r w:rsidRPr="00964D85">
        <w:rPr>
          <w:lang w:val="lv-LV"/>
        </w:rPr>
        <w:t xml:space="preserve"> (</w:t>
      </w:r>
      <w:proofErr w:type="spellStart"/>
      <w:r w:rsidRPr="00964D85">
        <w:rPr>
          <w:bCs/>
          <w:color w:val="000000"/>
          <w:lang w:val="lv-LV"/>
        </w:rPr>
        <w:t>M.Buškevics</w:t>
      </w:r>
      <w:proofErr w:type="spellEnd"/>
      <w:r w:rsidRPr="00964D85">
        <w:rPr>
          <w:bCs/>
          <w:color w:val="000000"/>
          <w:lang w:val="lv-LV"/>
        </w:rPr>
        <w:t xml:space="preserve">, </w:t>
      </w:r>
      <w:proofErr w:type="spellStart"/>
      <w:r w:rsidRPr="00964D85">
        <w:rPr>
          <w:bCs/>
          <w:color w:val="000000"/>
          <w:lang w:val="lv-LV"/>
        </w:rPr>
        <w:t>M.Daģis</w:t>
      </w:r>
      <w:proofErr w:type="spellEnd"/>
      <w:r w:rsidRPr="00964D85">
        <w:rPr>
          <w:bCs/>
          <w:color w:val="000000"/>
          <w:lang w:val="lv-LV"/>
        </w:rPr>
        <w:t xml:space="preserve">, </w:t>
      </w:r>
      <w:proofErr w:type="spellStart"/>
      <w:r w:rsidRPr="00964D85">
        <w:rPr>
          <w:bCs/>
          <w:color w:val="000000"/>
          <w:lang w:val="lv-LV"/>
        </w:rPr>
        <w:t>U.Dūmiņš</w:t>
      </w:r>
      <w:proofErr w:type="spellEnd"/>
      <w:r w:rsidRPr="00964D85">
        <w:rPr>
          <w:bCs/>
          <w:color w:val="000000"/>
          <w:lang w:val="lv-LV"/>
        </w:rPr>
        <w:t xml:space="preserve">, </w:t>
      </w:r>
      <w:proofErr w:type="spellStart"/>
      <w:r w:rsidRPr="00964D85">
        <w:rPr>
          <w:bCs/>
          <w:color w:val="000000"/>
          <w:lang w:val="lv-LV"/>
        </w:rPr>
        <w:t>M.Galkins</w:t>
      </w:r>
      <w:proofErr w:type="spellEnd"/>
      <w:r w:rsidRPr="00964D85">
        <w:rPr>
          <w:bCs/>
          <w:color w:val="000000"/>
          <w:lang w:val="lv-LV"/>
        </w:rPr>
        <w:t xml:space="preserve">, </w:t>
      </w:r>
      <w:proofErr w:type="spellStart"/>
      <w:r w:rsidRPr="00964D85">
        <w:rPr>
          <w:bCs/>
          <w:color w:val="000000"/>
          <w:lang w:val="lv-LV"/>
        </w:rPr>
        <w:t>V.Kudrjavceva</w:t>
      </w:r>
      <w:proofErr w:type="spellEnd"/>
      <w:r w:rsidRPr="00964D85">
        <w:rPr>
          <w:bCs/>
          <w:color w:val="000000"/>
          <w:lang w:val="lv-LV"/>
        </w:rPr>
        <w:t xml:space="preserve">, </w:t>
      </w:r>
      <w:proofErr w:type="spellStart"/>
      <w:r w:rsidRPr="00964D85">
        <w:rPr>
          <w:bCs/>
          <w:color w:val="000000"/>
          <w:lang w:val="lv-LV"/>
        </w:rPr>
        <w:t>G.Kurlovičs</w:t>
      </w:r>
      <w:proofErr w:type="spellEnd"/>
      <w:r w:rsidRPr="00964D85">
        <w:rPr>
          <w:bCs/>
          <w:color w:val="000000"/>
          <w:lang w:val="lv-LV"/>
        </w:rPr>
        <w:t xml:space="preserve">, </w:t>
      </w:r>
      <w:proofErr w:type="spellStart"/>
      <w:r w:rsidRPr="00964D85">
        <w:rPr>
          <w:bCs/>
          <w:color w:val="000000"/>
          <w:lang w:val="lv-LV"/>
        </w:rPr>
        <w:t>A.Pagors</w:t>
      </w:r>
      <w:proofErr w:type="spellEnd"/>
      <w:r w:rsidRPr="00964D85">
        <w:rPr>
          <w:bCs/>
          <w:color w:val="000000"/>
          <w:lang w:val="lv-LV"/>
        </w:rPr>
        <w:t xml:space="preserve">, </w:t>
      </w:r>
      <w:proofErr w:type="spellStart"/>
      <w:r w:rsidRPr="00964D85">
        <w:rPr>
          <w:bCs/>
          <w:color w:val="000000"/>
          <w:lang w:val="lv-LV"/>
        </w:rPr>
        <w:t>A.Rāviņš</w:t>
      </w:r>
      <w:proofErr w:type="spellEnd"/>
      <w:r w:rsidRPr="00964D85">
        <w:rPr>
          <w:bCs/>
          <w:color w:val="000000"/>
          <w:lang w:val="lv-LV"/>
        </w:rPr>
        <w:t xml:space="preserve">, </w:t>
      </w:r>
      <w:proofErr w:type="spellStart"/>
      <w:r w:rsidRPr="00964D85">
        <w:rPr>
          <w:bCs/>
          <w:color w:val="000000"/>
          <w:lang w:val="lv-LV"/>
        </w:rPr>
        <w:t>A.Rublis</w:t>
      </w:r>
      <w:proofErr w:type="spellEnd"/>
      <w:r w:rsidRPr="00964D85">
        <w:rPr>
          <w:bCs/>
          <w:color w:val="000000"/>
          <w:lang w:val="lv-LV"/>
        </w:rPr>
        <w:t xml:space="preserve">, </w:t>
      </w:r>
      <w:proofErr w:type="spellStart"/>
      <w:r w:rsidRPr="00964D85">
        <w:rPr>
          <w:bCs/>
          <w:color w:val="000000"/>
          <w:lang w:val="lv-LV"/>
        </w:rPr>
        <w:t>R.Šlegelmilhs</w:t>
      </w:r>
      <w:proofErr w:type="spellEnd"/>
      <w:r w:rsidRPr="00964D85">
        <w:rPr>
          <w:bCs/>
          <w:color w:val="000000"/>
          <w:lang w:val="lv-LV"/>
        </w:rPr>
        <w:t xml:space="preserve">, </w:t>
      </w:r>
      <w:proofErr w:type="spellStart"/>
      <w:r w:rsidRPr="00964D85">
        <w:rPr>
          <w:bCs/>
          <w:color w:val="000000"/>
          <w:lang w:val="lv-LV"/>
        </w:rPr>
        <w:t>M.Štāls</w:t>
      </w:r>
      <w:proofErr w:type="spellEnd"/>
      <w:r w:rsidRPr="00964D85">
        <w:rPr>
          <w:bCs/>
          <w:color w:val="000000"/>
          <w:lang w:val="lv-LV"/>
        </w:rPr>
        <w:t xml:space="preserve">, </w:t>
      </w:r>
      <w:proofErr w:type="spellStart"/>
      <w:r w:rsidRPr="00964D85">
        <w:rPr>
          <w:bCs/>
          <w:color w:val="000000"/>
          <w:lang w:val="lv-LV"/>
        </w:rPr>
        <w:t>V.Švāns</w:t>
      </w:r>
      <w:proofErr w:type="spellEnd"/>
      <w:r w:rsidRPr="00964D85">
        <w:rPr>
          <w:bCs/>
          <w:color w:val="000000"/>
          <w:lang w:val="lv-LV"/>
        </w:rPr>
        <w:t xml:space="preserve">, </w:t>
      </w:r>
      <w:proofErr w:type="spellStart"/>
      <w:r w:rsidRPr="00964D85">
        <w:rPr>
          <w:bCs/>
          <w:color w:val="000000"/>
          <w:lang w:val="lv-LV"/>
        </w:rPr>
        <w:t>K.Vaivods</w:t>
      </w:r>
      <w:proofErr w:type="spellEnd"/>
      <w:r w:rsidRPr="00964D85">
        <w:rPr>
          <w:bCs/>
          <w:color w:val="000000"/>
          <w:lang w:val="lv-LV"/>
        </w:rPr>
        <w:t xml:space="preserve">, </w:t>
      </w:r>
      <w:proofErr w:type="spellStart"/>
      <w:r w:rsidRPr="00964D85">
        <w:rPr>
          <w:bCs/>
          <w:color w:val="000000"/>
          <w:lang w:val="lv-LV"/>
        </w:rPr>
        <w:t>R.Vectirāne</w:t>
      </w:r>
      <w:proofErr w:type="spellEnd"/>
      <w:r w:rsidRPr="00964D85">
        <w:rPr>
          <w:lang w:val="lv-LV"/>
        </w:rPr>
        <w:t xml:space="preserve">), </w:t>
      </w:r>
      <w:r w:rsidRPr="00964D85">
        <w:rPr>
          <w:b/>
          <w:lang w:val="lv-LV"/>
        </w:rPr>
        <w:t xml:space="preserve">PRET – </w:t>
      </w:r>
      <w:r w:rsidR="002B2D61">
        <w:rPr>
          <w:b/>
          <w:lang w:val="lv-LV"/>
        </w:rPr>
        <w:t>1 (</w:t>
      </w:r>
      <w:proofErr w:type="spellStart"/>
      <w:r w:rsidR="002B2D61" w:rsidRPr="00964D85">
        <w:rPr>
          <w:bCs/>
          <w:color w:val="000000"/>
          <w:lang w:val="lv-LV"/>
        </w:rPr>
        <w:t>I.Konutis</w:t>
      </w:r>
      <w:proofErr w:type="spellEnd"/>
      <w:r w:rsidR="002B2D61">
        <w:rPr>
          <w:b/>
          <w:lang w:val="lv-LV"/>
        </w:rPr>
        <w:t>)</w:t>
      </w:r>
      <w:r w:rsidRPr="00964D85">
        <w:rPr>
          <w:lang w:val="lv-LV"/>
        </w:rPr>
        <w:t xml:space="preserve">, </w:t>
      </w:r>
      <w:r w:rsidRPr="00964D85">
        <w:rPr>
          <w:b/>
          <w:lang w:val="lv-LV"/>
        </w:rPr>
        <w:t>ATTURAS – nav</w:t>
      </w:r>
      <w:r w:rsidRPr="00964D85">
        <w:rPr>
          <w:color w:val="000000"/>
          <w:lang w:val="lv-LV"/>
        </w:rPr>
        <w:t>,</w:t>
      </w:r>
    </w:p>
    <w:p w14:paraId="7334AFDA" w14:textId="3034B30F" w:rsidR="00E03614" w:rsidRPr="00964D85" w:rsidRDefault="00E03614" w:rsidP="00BA130A">
      <w:pPr>
        <w:pStyle w:val="Galvene"/>
        <w:tabs>
          <w:tab w:val="clear" w:pos="4320"/>
          <w:tab w:val="clear" w:pos="8640"/>
        </w:tabs>
        <w:ind w:firstLine="567"/>
        <w:jc w:val="both"/>
        <w:rPr>
          <w:szCs w:val="24"/>
          <w:lang w:val="lv-LV"/>
        </w:rPr>
      </w:pPr>
      <w:r w:rsidRPr="00964D85">
        <w:rPr>
          <w:szCs w:val="24"/>
          <w:lang w:val="lv-LV"/>
        </w:rPr>
        <w:t>Ar aicinājumu rast iespēju sniegt atbalstu Ukrainas iedzīvotājiem ziemas periodā, kad militāro darbību rezultātā ir traucēta elektroenerģijas piegāde un apkures nodrošinājums</w:t>
      </w:r>
      <w:r w:rsidR="00853B26" w:rsidRPr="00964D85">
        <w:rPr>
          <w:szCs w:val="24"/>
          <w:lang w:val="lv-LV"/>
        </w:rPr>
        <w:t>,</w:t>
      </w:r>
      <w:r w:rsidRPr="00964D85">
        <w:rPr>
          <w:szCs w:val="24"/>
          <w:lang w:val="lv-LV"/>
        </w:rPr>
        <w:t xml:space="preserve"> Jelgavas </w:t>
      </w:r>
      <w:proofErr w:type="spellStart"/>
      <w:r w:rsidRPr="00964D85">
        <w:rPr>
          <w:szCs w:val="24"/>
          <w:lang w:val="lv-LV"/>
        </w:rPr>
        <w:t>valstspilsētas</w:t>
      </w:r>
      <w:proofErr w:type="spellEnd"/>
      <w:r w:rsidRPr="00964D85">
        <w:rPr>
          <w:szCs w:val="24"/>
          <w:lang w:val="lv-LV"/>
        </w:rPr>
        <w:t xml:space="preserve"> pašvaldībā ir vērsusies Ukrainas vēstniecība Latvijas Republikā, </w:t>
      </w:r>
      <w:proofErr w:type="spellStart"/>
      <w:r w:rsidRPr="00964D85">
        <w:rPr>
          <w:lang w:val="lv-LV"/>
        </w:rPr>
        <w:t>Ivanofrankivskas</w:t>
      </w:r>
      <w:proofErr w:type="spellEnd"/>
      <w:r w:rsidRPr="00964D85">
        <w:rPr>
          <w:lang w:val="lv-LV"/>
        </w:rPr>
        <w:t xml:space="preserve"> pilsētas mērs, Ukrainas pilsētu asociācija un </w:t>
      </w:r>
      <w:r w:rsidR="00ED636F" w:rsidRPr="00964D85">
        <w:rPr>
          <w:szCs w:val="24"/>
          <w:lang w:val="lv-LV"/>
        </w:rPr>
        <w:t>Latvijā dzīvojošo ukraiņu biedrības konfederācija “VICHE”</w:t>
      </w:r>
      <w:r w:rsidR="00853B26" w:rsidRPr="00964D85">
        <w:rPr>
          <w:szCs w:val="24"/>
          <w:lang w:val="lv-LV"/>
        </w:rPr>
        <w:t>.</w:t>
      </w:r>
    </w:p>
    <w:p w14:paraId="0EA5E281" w14:textId="21490D50" w:rsidR="0067482C" w:rsidRPr="00964D85" w:rsidRDefault="00853B26" w:rsidP="00BA130A">
      <w:pPr>
        <w:pStyle w:val="Galvene"/>
        <w:tabs>
          <w:tab w:val="clear" w:pos="4320"/>
          <w:tab w:val="clear" w:pos="8640"/>
        </w:tabs>
        <w:ind w:firstLine="567"/>
        <w:jc w:val="both"/>
        <w:rPr>
          <w:szCs w:val="24"/>
          <w:lang w:val="lv-LV"/>
        </w:rPr>
      </w:pPr>
      <w:r w:rsidRPr="00964D85">
        <w:rPr>
          <w:szCs w:val="24"/>
          <w:lang w:val="lv-LV"/>
        </w:rPr>
        <w:t xml:space="preserve">Lai sniegtu nepieciešamo atbalstu, Jelgavas </w:t>
      </w:r>
      <w:proofErr w:type="spellStart"/>
      <w:r w:rsidRPr="00964D85">
        <w:rPr>
          <w:szCs w:val="24"/>
          <w:lang w:val="lv-LV"/>
        </w:rPr>
        <w:t>valstspilsētas</w:t>
      </w:r>
      <w:proofErr w:type="spellEnd"/>
      <w:r w:rsidRPr="00964D85">
        <w:rPr>
          <w:szCs w:val="24"/>
          <w:lang w:val="lv-LV"/>
        </w:rPr>
        <w:t xml:space="preserve"> pašvaldība ziedos finanšu līdzekļus </w:t>
      </w:r>
      <w:r w:rsidR="00E74477" w:rsidRPr="00964D85">
        <w:rPr>
          <w:szCs w:val="24"/>
          <w:lang w:val="lv-LV"/>
        </w:rPr>
        <w:t xml:space="preserve"> un z</w:t>
      </w:r>
      <w:r w:rsidR="00ED636F" w:rsidRPr="00964D85">
        <w:rPr>
          <w:szCs w:val="24"/>
          <w:lang w:val="lv-LV"/>
        </w:rPr>
        <w:t>iedojuma mērķis ir dīzeļa ģeneratora iegāde, lai nodrošinātu pamatvajadzību apmierināšanu civiliedzīvotājiem</w:t>
      </w:r>
      <w:r w:rsidR="0067482C" w:rsidRPr="00964D85">
        <w:rPr>
          <w:szCs w:val="24"/>
          <w:lang w:val="lv-LV"/>
        </w:rPr>
        <w:t>.</w:t>
      </w:r>
    </w:p>
    <w:p w14:paraId="6D0199E7" w14:textId="5629D21E" w:rsidR="00BA130A" w:rsidRPr="00964D85" w:rsidRDefault="0067482C" w:rsidP="00BA130A">
      <w:pPr>
        <w:pStyle w:val="Galvene"/>
        <w:tabs>
          <w:tab w:val="clear" w:pos="4320"/>
          <w:tab w:val="clear" w:pos="8640"/>
        </w:tabs>
        <w:ind w:firstLine="567"/>
        <w:jc w:val="both"/>
        <w:rPr>
          <w:noProof/>
          <w:szCs w:val="24"/>
          <w:lang w:val="lv-LV"/>
        </w:rPr>
      </w:pPr>
      <w:r w:rsidRPr="00964D85">
        <w:rPr>
          <w:noProof/>
          <w:szCs w:val="24"/>
          <w:lang w:val="lv-LV"/>
        </w:rPr>
        <w:t>P</w:t>
      </w:r>
      <w:r w:rsidR="00ED636F" w:rsidRPr="00964D85">
        <w:rPr>
          <w:noProof/>
          <w:szCs w:val="24"/>
          <w:lang w:val="lv-LV"/>
        </w:rPr>
        <w:t xml:space="preserve">amatojoties uz Pašvaldību likuma 10. panta pirmās daļas 21. punktu, </w:t>
      </w:r>
      <w:r w:rsidR="00ED636F" w:rsidRPr="00964D85">
        <w:rPr>
          <w:szCs w:val="24"/>
          <w:lang w:val="lv-LV"/>
        </w:rPr>
        <w:t xml:space="preserve">Publiskas personas finanšu līdzekļu un mantas izšķērdēšanas novēršanas likuma 2. panta pirmo daļu </w:t>
      </w:r>
      <w:r w:rsidR="00ED636F" w:rsidRPr="00964D85">
        <w:rPr>
          <w:noProof/>
          <w:szCs w:val="24"/>
          <w:lang w:val="lv-LV"/>
        </w:rPr>
        <w:t>un Ukrainas civiliedzīvotāju atbalsta likuma 11. panta otro daļu un</w:t>
      </w:r>
      <w:r w:rsidR="00ED636F" w:rsidRPr="00964D85">
        <w:rPr>
          <w:szCs w:val="24"/>
          <w:lang w:val="lv-LV"/>
        </w:rPr>
        <w:t xml:space="preserve"> Latvijā dzīvojošo ukraiņu biedrības konfederācija “VICHE” aicinājumu</w:t>
      </w:r>
      <w:r w:rsidR="00ED636F" w:rsidRPr="00964D85">
        <w:rPr>
          <w:noProof/>
          <w:szCs w:val="24"/>
          <w:lang w:val="lv-LV"/>
        </w:rPr>
        <w:t>,</w:t>
      </w:r>
    </w:p>
    <w:p w14:paraId="717A22C9" w14:textId="77777777" w:rsidR="00BA130A" w:rsidRPr="00964D85" w:rsidRDefault="00BA130A" w:rsidP="00BA130A">
      <w:pPr>
        <w:pStyle w:val="Pamatteksts"/>
        <w:ind w:firstLine="720"/>
        <w:jc w:val="both"/>
      </w:pPr>
    </w:p>
    <w:p w14:paraId="240998A6" w14:textId="77777777" w:rsidR="00464141" w:rsidRPr="00964D85" w:rsidRDefault="00464141" w:rsidP="00464141">
      <w:pPr>
        <w:pStyle w:val="Galvene"/>
        <w:tabs>
          <w:tab w:val="clear" w:pos="4320"/>
          <w:tab w:val="clear" w:pos="8640"/>
        </w:tabs>
        <w:rPr>
          <w:b/>
          <w:bCs/>
          <w:lang w:val="lv-LV"/>
        </w:rPr>
      </w:pPr>
      <w:r w:rsidRPr="00964D85">
        <w:rPr>
          <w:b/>
          <w:bCs/>
          <w:lang w:val="lv-LV"/>
        </w:rPr>
        <w:t>JELGAVAS VALSTSPILSĒTAS PAŠVALDĪBAS DOME NOLEMJ:</w:t>
      </w:r>
    </w:p>
    <w:p w14:paraId="1F31D885" w14:textId="0EE945C1" w:rsidR="00464141" w:rsidRPr="00964D85" w:rsidRDefault="00464141" w:rsidP="00464141">
      <w:pPr>
        <w:pStyle w:val="Sarakstarindkopa"/>
        <w:numPr>
          <w:ilvl w:val="0"/>
          <w:numId w:val="1"/>
        </w:numPr>
        <w:ind w:left="284" w:hanging="284"/>
        <w:jc w:val="both"/>
        <w:rPr>
          <w:noProof/>
        </w:rPr>
      </w:pPr>
      <w:r w:rsidRPr="00964D85">
        <w:t xml:space="preserve">Atļaut Jelgavas </w:t>
      </w:r>
      <w:proofErr w:type="spellStart"/>
      <w:r w:rsidRPr="00964D85">
        <w:t>valstspilsētas</w:t>
      </w:r>
      <w:proofErr w:type="spellEnd"/>
      <w:r w:rsidRPr="00964D85">
        <w:t xml:space="preserve"> pašvaldības iestādei “Centrālā pārvalde” </w:t>
      </w:r>
      <w:r w:rsidR="00C30D8E">
        <w:t>piešķirt</w:t>
      </w:r>
      <w:r w:rsidRPr="00964D85">
        <w:t xml:space="preserve"> finanšu līdzekļus 6 600</w:t>
      </w:r>
      <w:r w:rsidRPr="00964D85">
        <w:rPr>
          <w:noProof/>
        </w:rPr>
        <w:t xml:space="preserve"> </w:t>
      </w:r>
      <w:r w:rsidRPr="00964D85">
        <w:rPr>
          <w:i/>
          <w:iCs/>
          <w:noProof/>
        </w:rPr>
        <w:t>euro</w:t>
      </w:r>
      <w:r w:rsidRPr="00964D85">
        <w:rPr>
          <w:noProof/>
        </w:rPr>
        <w:t xml:space="preserve"> (seši tūkstoši seši simti </w:t>
      </w:r>
      <w:r w:rsidRPr="00964D85">
        <w:rPr>
          <w:i/>
          <w:noProof/>
        </w:rPr>
        <w:t>euro</w:t>
      </w:r>
      <w:r w:rsidRPr="00964D85">
        <w:rPr>
          <w:noProof/>
        </w:rPr>
        <w:t>, 00 centi);</w:t>
      </w:r>
    </w:p>
    <w:p w14:paraId="564C3357" w14:textId="77777777" w:rsidR="00464141" w:rsidRPr="00964D85" w:rsidRDefault="00464141" w:rsidP="00464141">
      <w:pPr>
        <w:pStyle w:val="Sarakstarindkopa"/>
        <w:numPr>
          <w:ilvl w:val="0"/>
          <w:numId w:val="1"/>
        </w:numPr>
        <w:ind w:left="284" w:hanging="284"/>
        <w:jc w:val="both"/>
        <w:rPr>
          <w:noProof/>
          <w:sz w:val="26"/>
          <w:szCs w:val="26"/>
        </w:rPr>
      </w:pPr>
      <w:r w:rsidRPr="00964D85">
        <w:t xml:space="preserve">Jelgavas </w:t>
      </w:r>
      <w:proofErr w:type="spellStart"/>
      <w:r w:rsidRPr="00964D85">
        <w:t>valstspilsētas</w:t>
      </w:r>
      <w:proofErr w:type="spellEnd"/>
      <w:r w:rsidRPr="00964D85">
        <w:t xml:space="preserve"> pašvaldības iestādes “Centrālā pārvalde” vadītājam organizēt lēmuma 1.punkta izpildi un noslēgt ziedojumu (dāvinājumu) līgumu ar </w:t>
      </w:r>
      <w:bookmarkStart w:id="0" w:name="_Hlk214463405"/>
      <w:r w:rsidRPr="00964D85">
        <w:t xml:space="preserve">Latvijā dzīvojošo ukraiņu biedrības konfederāciju “VICHE”, </w:t>
      </w:r>
      <w:proofErr w:type="spellStart"/>
      <w:r w:rsidRPr="00964D85">
        <w:t>reģ</w:t>
      </w:r>
      <w:proofErr w:type="spellEnd"/>
      <w:r w:rsidRPr="00964D85">
        <w:t>. Nr.40008313735</w:t>
      </w:r>
      <w:bookmarkEnd w:id="0"/>
      <w:r w:rsidRPr="00964D85">
        <w:t xml:space="preserve">, kā ziedojuma mērķi norādot- </w:t>
      </w:r>
      <w:r w:rsidRPr="00964D85">
        <w:rPr>
          <w:noProof/>
        </w:rPr>
        <w:t>dīzeļa ģeneratora iegāde un tā transportēšana</w:t>
      </w:r>
      <w:r w:rsidRPr="00964D85">
        <w:t>.</w:t>
      </w:r>
    </w:p>
    <w:p w14:paraId="445A8651" w14:textId="77777777" w:rsidR="00464141" w:rsidRPr="00964D85" w:rsidRDefault="00464141" w:rsidP="00464141">
      <w:pPr>
        <w:ind w:left="709" w:hanging="283"/>
        <w:jc w:val="both"/>
      </w:pPr>
    </w:p>
    <w:p w14:paraId="5FDFB8FA" w14:textId="77777777" w:rsidR="00464141" w:rsidRPr="00964D85" w:rsidRDefault="00464141" w:rsidP="00464141">
      <w:pPr>
        <w:ind w:left="709" w:hanging="283"/>
        <w:jc w:val="both"/>
      </w:pPr>
    </w:p>
    <w:p w14:paraId="6C6AA47B" w14:textId="55F4DF1F" w:rsidR="002D49DC" w:rsidRPr="00964D85" w:rsidRDefault="00964D85" w:rsidP="00964D85">
      <w:pPr>
        <w:rPr>
          <w:bCs/>
          <w:color w:val="000000"/>
        </w:rPr>
      </w:pPr>
      <w:r w:rsidRPr="00964D85">
        <w:rPr>
          <w:bCs/>
          <w:color w:val="000000"/>
        </w:rPr>
        <w:t>Domes priekšsēdētājs</w:t>
      </w:r>
      <w:r w:rsidRPr="00964D85">
        <w:rPr>
          <w:bCs/>
          <w:color w:val="000000"/>
        </w:rPr>
        <w:tab/>
      </w:r>
      <w:r w:rsidRPr="00964D85">
        <w:rPr>
          <w:bCs/>
          <w:color w:val="000000"/>
        </w:rPr>
        <w:tab/>
      </w:r>
      <w:r w:rsidRPr="00964D85">
        <w:rPr>
          <w:bCs/>
          <w:color w:val="000000"/>
        </w:rPr>
        <w:tab/>
      </w:r>
      <w:r w:rsidRPr="00964D85">
        <w:rPr>
          <w:bCs/>
          <w:color w:val="000000"/>
        </w:rPr>
        <w:tab/>
      </w:r>
      <w:r w:rsidRPr="00964D85">
        <w:rPr>
          <w:bCs/>
          <w:color w:val="000000"/>
        </w:rPr>
        <w:tab/>
      </w:r>
      <w:r w:rsidRPr="00964D85">
        <w:rPr>
          <w:bCs/>
          <w:color w:val="000000"/>
        </w:rPr>
        <w:tab/>
      </w:r>
      <w:r w:rsidRPr="00964D85">
        <w:rPr>
          <w:bCs/>
          <w:color w:val="000000"/>
        </w:rPr>
        <w:tab/>
      </w:r>
      <w:r w:rsidRPr="00964D85">
        <w:rPr>
          <w:bCs/>
          <w:color w:val="000000"/>
        </w:rPr>
        <w:tab/>
      </w:r>
      <w:r w:rsidRPr="00964D85">
        <w:rPr>
          <w:bCs/>
          <w:i/>
        </w:rPr>
        <w:tab/>
      </w:r>
      <w:proofErr w:type="spellStart"/>
      <w:r w:rsidRPr="00964D85">
        <w:rPr>
          <w:bCs/>
          <w:color w:val="000000"/>
        </w:rPr>
        <w:t>M.Daģis</w:t>
      </w:r>
      <w:proofErr w:type="spellEnd"/>
    </w:p>
    <w:sectPr w:rsidR="002D49DC" w:rsidRPr="00964D85" w:rsidSect="00BA130A">
      <w:headerReference w:type="first" r:id="rId7"/>
      <w:footerReference w:type="first" r:id="rId8"/>
      <w:pgSz w:w="11906" w:h="16838" w:code="9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F791" w14:textId="77777777" w:rsidR="00342F89" w:rsidRDefault="00342F89">
      <w:r>
        <w:separator/>
      </w:r>
    </w:p>
  </w:endnote>
  <w:endnote w:type="continuationSeparator" w:id="0">
    <w:p w14:paraId="26C79EA9" w14:textId="77777777" w:rsidR="00342F89" w:rsidRDefault="0034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097A" w14:textId="21F3E11C" w:rsidR="00964D85" w:rsidRPr="00964D85" w:rsidRDefault="00964D85">
    <w:pPr>
      <w:pStyle w:val="Kjene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191C8" w14:textId="77777777" w:rsidR="00342F89" w:rsidRDefault="00342F89">
      <w:r>
        <w:separator/>
      </w:r>
    </w:p>
  </w:footnote>
  <w:footnote w:type="continuationSeparator" w:id="0">
    <w:p w14:paraId="5A9DF8AB" w14:textId="77777777" w:rsidR="00342F89" w:rsidRDefault="00342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D2E9" w14:textId="77777777" w:rsidR="00BA130A" w:rsidRPr="00197F0A" w:rsidRDefault="00BA130A" w:rsidP="00197F0A">
    <w:pPr>
      <w:pStyle w:val="Galvene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67F1BDBA" wp14:editId="4008657B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73FC80" w14:textId="77777777" w:rsidR="00BA130A" w:rsidRPr="00FB6B06" w:rsidRDefault="00BA130A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4AA9BC1" w14:textId="77777777" w:rsidR="00BA130A" w:rsidRPr="007346CE" w:rsidRDefault="00BA130A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50263279" w14:textId="77777777" w:rsidR="00BA130A" w:rsidRPr="000C4CB0" w:rsidRDefault="00BA130A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BA130A" w14:paraId="7FA0FD3E" w14:textId="77777777" w:rsidTr="00F72368">
      <w:trPr>
        <w:jc w:val="center"/>
      </w:trPr>
      <w:tc>
        <w:tcPr>
          <w:tcW w:w="8528" w:type="dxa"/>
        </w:tcPr>
        <w:p w14:paraId="646B336E" w14:textId="77777777" w:rsidR="00BA130A" w:rsidRDefault="00BA130A" w:rsidP="007F54F5">
          <w:pPr>
            <w:pStyle w:val="Galvene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E201E25" w14:textId="77777777" w:rsidR="00BA130A" w:rsidRPr="0066057F" w:rsidRDefault="00BA130A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r w:rsidRPr="0066057F">
      <w:rPr>
        <w:rFonts w:ascii="Arial" w:hAnsi="Arial" w:cs="Arial"/>
        <w:b/>
        <w:sz w:val="40"/>
        <w:szCs w:val="40"/>
        <w:lang w:val="lv-LV"/>
      </w:rPr>
      <w:t>LĒMUMS</w:t>
    </w:r>
  </w:p>
  <w:p w14:paraId="11315D91" w14:textId="77777777" w:rsidR="00BA130A" w:rsidRPr="0066057F" w:rsidRDefault="00BA130A" w:rsidP="00B64D4D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F5403"/>
    <w:multiLevelType w:val="hybridMultilevel"/>
    <w:tmpl w:val="79542B58"/>
    <w:lvl w:ilvl="0" w:tplc="DD40788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556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30A"/>
    <w:rsid w:val="000C7E8C"/>
    <w:rsid w:val="000D0B9B"/>
    <w:rsid w:val="001616CC"/>
    <w:rsid w:val="001A55FB"/>
    <w:rsid w:val="002159AC"/>
    <w:rsid w:val="002B2D61"/>
    <w:rsid w:val="002D49DC"/>
    <w:rsid w:val="003155BA"/>
    <w:rsid w:val="00342F89"/>
    <w:rsid w:val="0046313F"/>
    <w:rsid w:val="00464141"/>
    <w:rsid w:val="004F23C8"/>
    <w:rsid w:val="0054412E"/>
    <w:rsid w:val="005609AC"/>
    <w:rsid w:val="005E68AA"/>
    <w:rsid w:val="00652C9A"/>
    <w:rsid w:val="0067482C"/>
    <w:rsid w:val="00852296"/>
    <w:rsid w:val="00853B26"/>
    <w:rsid w:val="00896FE2"/>
    <w:rsid w:val="00964427"/>
    <w:rsid w:val="00964D85"/>
    <w:rsid w:val="00A065A6"/>
    <w:rsid w:val="00AF2A1B"/>
    <w:rsid w:val="00B27446"/>
    <w:rsid w:val="00BA130A"/>
    <w:rsid w:val="00BD54C7"/>
    <w:rsid w:val="00C0138B"/>
    <w:rsid w:val="00C30D8E"/>
    <w:rsid w:val="00C3599F"/>
    <w:rsid w:val="00C57DE1"/>
    <w:rsid w:val="00DB2980"/>
    <w:rsid w:val="00E00E20"/>
    <w:rsid w:val="00E02754"/>
    <w:rsid w:val="00E03614"/>
    <w:rsid w:val="00E74477"/>
    <w:rsid w:val="00E974FF"/>
    <w:rsid w:val="00EA0E12"/>
    <w:rsid w:val="00ED636F"/>
    <w:rsid w:val="00F6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642EE"/>
  <w15:chartTrackingRefBased/>
  <w15:docId w15:val="{83F7FBF3-2BB5-4661-875A-19786ABC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130A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A1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A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A1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A1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A1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nhideWhenUsed/>
    <w:qFormat/>
    <w:rsid w:val="00BA13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A13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A13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A13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A1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A1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A1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A130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A130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rsid w:val="00BA130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A130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A130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A130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A1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A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A1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A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A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A130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99"/>
    <w:qFormat/>
    <w:rsid w:val="00BA130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A130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A1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A130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A130A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rsid w:val="00BA130A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rsid w:val="00BA130A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Pamatteksts">
    <w:name w:val="Body Text"/>
    <w:basedOn w:val="Parasts"/>
    <w:link w:val="PamattekstsRakstz"/>
    <w:rsid w:val="00BA130A"/>
    <w:rPr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BA130A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Kjene">
    <w:name w:val="footer"/>
    <w:basedOn w:val="Parasts"/>
    <w:link w:val="KjeneRakstz"/>
    <w:rsid w:val="00BA130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BA130A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Prskatjums">
    <w:name w:val="Revision"/>
    <w:hidden/>
    <w:uiPriority w:val="99"/>
    <w:semiHidden/>
    <w:rsid w:val="00ED636F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ED636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D636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D636F"/>
    <w:rPr>
      <w:rFonts w:ascii="Times New Roman" w:eastAsia="Times New Roman" w:hAnsi="Times New Roman" w:cs="Times New Roman"/>
      <w:kern w:val="0"/>
      <w:sz w:val="20"/>
      <w:szCs w:val="20"/>
      <w:lang w:val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D636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D636F"/>
    <w:rPr>
      <w:rFonts w:ascii="Times New Roman" w:eastAsia="Times New Roman" w:hAnsi="Times New Roman" w:cs="Times New Roman"/>
      <w:b/>
      <w:bCs/>
      <w:kern w:val="0"/>
      <w:sz w:val="20"/>
      <w:szCs w:val="2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2026-02-03T09:18:00Z</cp:lastPrinted>
  <dcterms:created xsi:type="dcterms:W3CDTF">2026-02-05T11:44:00Z</dcterms:created>
  <dcterms:modified xsi:type="dcterms:W3CDTF">2026-02-06T07:06:00Z</dcterms:modified>
</cp:coreProperties>
</file>