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46E22EE9" w:rsidR="002C43FD" w:rsidRPr="00CF49ED" w:rsidRDefault="008914C6" w:rsidP="002C43FD">
      <w:pPr>
        <w:jc w:val="both"/>
      </w:pPr>
      <w:r>
        <w:t>17.02</w:t>
      </w:r>
      <w:r w:rsidR="00F7169E">
        <w:t>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2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70C1E513" w:rsidR="00F7169E" w:rsidRPr="00CF49ED" w:rsidRDefault="002C43FD" w:rsidP="002C43FD">
      <w:pPr>
        <w:jc w:val="both"/>
      </w:pPr>
      <w:r w:rsidRPr="00511043">
        <w:t>Sēdi slēdz plkst.</w:t>
      </w:r>
      <w:r w:rsidR="00F7169E" w:rsidRPr="00511043">
        <w:t>15</w:t>
      </w:r>
      <w:r w:rsidR="00A11B98" w:rsidRPr="00511043">
        <w:t>:</w:t>
      </w:r>
      <w:r w:rsidR="00511043" w:rsidRPr="00511043">
        <w:t>55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26BCDE6A" w14:textId="77777777"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14:paraId="36AD56E2" w14:textId="77777777"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14:paraId="32EAF5CB" w14:textId="77777777" w:rsidR="00640EE5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Rita Vectirāne</w:t>
      </w:r>
      <w:r w:rsidR="00BD2755" w:rsidRPr="00640EE5">
        <w:rPr>
          <w:bCs/>
          <w:color w:val="000000"/>
        </w:rPr>
        <w:t xml:space="preserve"> </w:t>
      </w:r>
    </w:p>
    <w:p w14:paraId="7AE4307A" w14:textId="77777777" w:rsidR="00D87693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Aigars Rublis</w:t>
      </w:r>
    </w:p>
    <w:p w14:paraId="1F24C051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FF2B0FA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7C7C4095" w14:textId="77777777" w:rsidR="00AC6604" w:rsidRDefault="00AC6604" w:rsidP="007E57D5">
      <w:pPr>
        <w:jc w:val="both"/>
        <w:rPr>
          <w:b/>
          <w:iCs/>
        </w:rPr>
      </w:pPr>
    </w:p>
    <w:p w14:paraId="45C68532" w14:textId="07033594"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640EE5">
        <w:rPr>
          <w:iCs/>
        </w:rPr>
        <w:t xml:space="preserve">Irina Malahovska, </w:t>
      </w:r>
      <w:r w:rsidR="00BD2755">
        <w:t>Līga Daugaviete</w:t>
      </w:r>
      <w:r w:rsidR="00E65A4D" w:rsidRPr="00F23A20">
        <w:t>,</w:t>
      </w:r>
      <w:r w:rsidR="00640EE5">
        <w:t xml:space="preserve"> </w:t>
      </w:r>
      <w:r w:rsidR="00916D52" w:rsidRPr="00F23A20">
        <w:t>Iveta Potapova,</w:t>
      </w:r>
      <w:r w:rsidR="00BD2755">
        <w:t xml:space="preserve"> Inese Meija, </w:t>
      </w:r>
      <w:r w:rsidR="00CF5FA1" w:rsidRPr="00F23A20">
        <w:t>Gunta Auza,</w:t>
      </w:r>
      <w:r w:rsidR="00F23A20">
        <w:t xml:space="preserve"> </w:t>
      </w:r>
      <w:r w:rsidR="00A86FF6">
        <w:t>Anika Apine</w:t>
      </w:r>
      <w:r w:rsidR="00F7169E">
        <w:t>,</w:t>
      </w:r>
      <w:r w:rsidR="00A86FF6">
        <w:t xml:space="preserve"> Juris Kaminskis, Linda Curika, Ilga Līvmane, Ineta Vintere, Aiva Pole – Grinšpone, </w:t>
      </w:r>
      <w:r w:rsidR="00F7169E">
        <w:t xml:space="preserve"> </w:t>
      </w:r>
      <w:r w:rsidR="00F23A20">
        <w:t>Baiba Jēkabsone,</w:t>
      </w:r>
      <w:r w:rsidR="00640EE5">
        <w:t xml:space="preserve"> </w:t>
      </w:r>
      <w:r w:rsidR="00F7169E">
        <w:t>Ilze Kazaine.</w:t>
      </w:r>
    </w:p>
    <w:p w14:paraId="6BF0ACBF" w14:textId="77777777" w:rsidR="00473E0A" w:rsidRDefault="00473E0A" w:rsidP="002C43FD">
      <w:pPr>
        <w:jc w:val="both"/>
      </w:pPr>
    </w:p>
    <w:p w14:paraId="0B201693" w14:textId="77777777" w:rsidR="00291E28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66938F05" w14:textId="48817154" w:rsidR="00F7169E" w:rsidRDefault="00D84355" w:rsidP="004B27D2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</w:t>
      </w:r>
      <w:r>
        <w:rPr>
          <w:bCs/>
        </w:rPr>
        <w:t xml:space="preserve">, </w:t>
      </w:r>
      <w:r w:rsidRPr="003A09D8">
        <w:rPr>
          <w:bCs/>
        </w:rPr>
        <w:t>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p w14:paraId="020BCAFE" w14:textId="77777777" w:rsidR="008914C6" w:rsidRDefault="008914C6" w:rsidP="004B27D2">
      <w:pPr>
        <w:pStyle w:val="BodyText"/>
        <w:ind w:right="-24"/>
        <w:jc w:val="both"/>
      </w:pP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6578"/>
        <w:gridCol w:w="1490"/>
      </w:tblGrid>
      <w:tr w:rsidR="008914C6" w:rsidRPr="00FF76F0" w14:paraId="394A31E1" w14:textId="77777777" w:rsidTr="008914C6">
        <w:trPr>
          <w:trHeight w:val="5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01A2D95A" w14:textId="66E28B07" w:rsidR="008914C6" w:rsidRPr="00FF76F0" w:rsidRDefault="008914C6" w:rsidP="00981452">
            <w:pPr>
              <w:jc w:val="center"/>
              <w:rPr>
                <w:b/>
                <w:szCs w:val="22"/>
              </w:rPr>
            </w:pPr>
            <w:r w:rsidRPr="00FF76F0">
              <w:rPr>
                <w:b/>
                <w:szCs w:val="22"/>
              </w:rPr>
              <w:t>Nr.</w:t>
            </w:r>
            <w:r>
              <w:rPr>
                <w:b/>
                <w:szCs w:val="22"/>
              </w:rPr>
              <w:t>p.k.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F78FB94" w14:textId="77777777" w:rsidR="008914C6" w:rsidRPr="008914C6" w:rsidRDefault="008914C6" w:rsidP="00981452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8914C6">
              <w:rPr>
                <w:rFonts w:ascii="Times New Roman" w:hAnsi="Times New Roman" w:cs="Times New Roman"/>
                <w:b/>
                <w:color w:val="auto"/>
              </w:rPr>
              <w:t>Lēmuma nosaukums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3F584B36" w14:textId="77777777" w:rsidR="008914C6" w:rsidRPr="00FF76F0" w:rsidRDefault="008914C6" w:rsidP="00981452">
            <w:pPr>
              <w:jc w:val="center"/>
              <w:rPr>
                <w:b/>
                <w:szCs w:val="22"/>
              </w:rPr>
            </w:pPr>
            <w:r w:rsidRPr="00FF76F0">
              <w:rPr>
                <w:b/>
                <w:szCs w:val="22"/>
              </w:rPr>
              <w:t>Ziņotājs</w:t>
            </w:r>
          </w:p>
        </w:tc>
      </w:tr>
      <w:tr w:rsidR="008914C6" w:rsidRPr="00FF76F0" w14:paraId="7E74ED3A" w14:textId="77777777" w:rsidTr="008914C6">
        <w:trPr>
          <w:trHeight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7B7" w14:textId="77777777" w:rsidR="008914C6" w:rsidRPr="00FF76F0" w:rsidRDefault="008914C6" w:rsidP="00981452">
            <w:pPr>
              <w:jc w:val="center"/>
              <w:rPr>
                <w:bCs/>
                <w:szCs w:val="22"/>
              </w:rPr>
            </w:pPr>
            <w:r w:rsidRPr="00FF76F0">
              <w:rPr>
                <w:bCs/>
                <w:szCs w:val="22"/>
              </w:rPr>
              <w:t>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5A9" w14:textId="77777777" w:rsidR="008914C6" w:rsidRPr="0049780C" w:rsidRDefault="008914C6" w:rsidP="00981452">
            <w:pPr>
              <w:jc w:val="both"/>
              <w:rPr>
                <w:bCs/>
                <w:szCs w:val="22"/>
              </w:rPr>
            </w:pPr>
            <w:r w:rsidRPr="00222318">
              <w:t>Jelgavas valstspilsētas izglītības ekosistēmas attīstības stratēģijas 2026. – 2034. gadam 2. redakcijas nodošana publiskajai apspriešanai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9BE" w14:textId="77777777" w:rsidR="008914C6" w:rsidRPr="00FF76F0" w:rsidRDefault="008914C6" w:rsidP="0098145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8914C6" w14:paraId="4F6E6E0E" w14:textId="77777777" w:rsidTr="008914C6">
        <w:trPr>
          <w:trHeight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48B" w14:textId="77777777" w:rsidR="008914C6" w:rsidRPr="00FF76F0" w:rsidRDefault="008914C6" w:rsidP="00981452">
            <w:pPr>
              <w:jc w:val="center"/>
              <w:rPr>
                <w:bCs/>
                <w:szCs w:val="22"/>
              </w:rPr>
            </w:pPr>
            <w:r w:rsidRPr="00FF76F0">
              <w:rPr>
                <w:bCs/>
                <w:szCs w:val="22"/>
              </w:rPr>
              <w:t>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6AF" w14:textId="77777777" w:rsidR="008914C6" w:rsidRPr="0049780C" w:rsidRDefault="008914C6" w:rsidP="00981452">
            <w:pPr>
              <w:jc w:val="both"/>
              <w:rPr>
                <w:bCs/>
                <w:szCs w:val="22"/>
              </w:rPr>
            </w:pPr>
            <w:r>
              <w:t>G</w:t>
            </w:r>
            <w:r w:rsidRPr="009179CE">
              <w:t xml:space="preserve">rozījumi Jelgavas valstspilsētas domes </w:t>
            </w:r>
            <w:r>
              <w:t>2022.gada 22. decembra lēmumā Nr.</w:t>
            </w:r>
            <w:r w:rsidRPr="009179CE">
              <w:t>18/25 “Jelgavas valsts</w:t>
            </w:r>
            <w:r>
              <w:t>pilsētas pašvaldības iestādes “S</w:t>
            </w:r>
            <w:r w:rsidRPr="009179CE">
              <w:t>porta servisa centrs” un tās pārraudzībā esošo izglītības iestāžu sniegto maksas pakalpojumu apstiprināšana”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F769" w14:textId="77777777" w:rsidR="008914C6" w:rsidRDefault="008914C6" w:rsidP="00981452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J.Kaminskis</w:t>
            </w:r>
          </w:p>
        </w:tc>
      </w:tr>
      <w:tr w:rsidR="008914C6" w14:paraId="32DC3D5F" w14:textId="77777777" w:rsidTr="008914C6">
        <w:trPr>
          <w:trHeight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31D" w14:textId="77777777" w:rsidR="008914C6" w:rsidRPr="00FF76F0" w:rsidRDefault="008914C6" w:rsidP="00981452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917" w14:textId="4B21044A" w:rsidR="008914C6" w:rsidRPr="00A93D4A" w:rsidRDefault="008914C6" w:rsidP="00981452">
            <w:pPr>
              <w:jc w:val="both"/>
              <w:rPr>
                <w:color w:val="000000"/>
                <w:shd w:val="clear" w:color="auto" w:fill="FFFFFF"/>
              </w:rPr>
            </w:pPr>
            <w:r w:rsidRPr="00360448">
              <w:rPr>
                <w:color w:val="000000"/>
                <w:shd w:val="clear" w:color="auto" w:fill="FFFFFF"/>
              </w:rPr>
              <w:t>Informācija:</w:t>
            </w:r>
            <w:r w:rsidR="00A93D4A">
              <w:rPr>
                <w:color w:val="000000"/>
                <w:shd w:val="clear" w:color="auto" w:fill="FFFFFF"/>
              </w:rPr>
              <w:t xml:space="preserve"> </w:t>
            </w:r>
            <w:r w:rsidRPr="00360448">
              <w:rPr>
                <w:color w:val="000000"/>
                <w:shd w:val="clear" w:color="auto" w:fill="FFFFFF"/>
              </w:rPr>
              <w:t>“Jelgavas pilsētas i</w:t>
            </w:r>
            <w:r w:rsidR="00A93D4A">
              <w:rPr>
                <w:color w:val="000000"/>
                <w:shd w:val="clear" w:color="auto" w:fill="FFFFFF"/>
              </w:rPr>
              <w:t>zglītības attīstības stratēģija</w:t>
            </w:r>
            <w:r w:rsidRPr="00360448">
              <w:rPr>
                <w:color w:val="000000"/>
                <w:shd w:val="clear" w:color="auto" w:fill="FFFFFF"/>
              </w:rPr>
              <w:t xml:space="preserve"> 2019.-</w:t>
            </w:r>
            <w:r w:rsidR="00A93D4A">
              <w:rPr>
                <w:color w:val="000000"/>
                <w:shd w:val="clear" w:color="auto" w:fill="FFFFFF"/>
              </w:rPr>
              <w:t>2025.gadam” stratēģijas izpilde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BCF" w14:textId="77777777" w:rsidR="008914C6" w:rsidRDefault="008914C6" w:rsidP="00981452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</w:tbl>
    <w:p w14:paraId="0996403F" w14:textId="77777777" w:rsidR="004B27D2" w:rsidRPr="004B27D2" w:rsidRDefault="004B27D2" w:rsidP="004B27D2">
      <w:pPr>
        <w:pStyle w:val="BodyText"/>
        <w:ind w:right="-24"/>
        <w:jc w:val="both"/>
      </w:pPr>
    </w:p>
    <w:p w14:paraId="54BEB6EB" w14:textId="77777777" w:rsidR="00F7169E" w:rsidRDefault="00F7169E" w:rsidP="0007298B">
      <w:pPr>
        <w:rPr>
          <w:b/>
          <w:iCs/>
        </w:rPr>
      </w:pPr>
    </w:p>
    <w:p w14:paraId="0D7B6FDC" w14:textId="07012587" w:rsidR="00473E0A" w:rsidRDefault="008914C6" w:rsidP="00473E0A">
      <w:pPr>
        <w:jc w:val="center"/>
        <w:rPr>
          <w:b/>
          <w:iCs/>
        </w:rPr>
      </w:pPr>
      <w:r>
        <w:rPr>
          <w:b/>
          <w:iCs/>
        </w:rPr>
        <w:lastRenderedPageBreak/>
        <w:t>2</w:t>
      </w:r>
      <w:r w:rsidR="002C43FD" w:rsidRPr="00CF49ED">
        <w:rPr>
          <w:b/>
          <w:iCs/>
        </w:rPr>
        <w:t>/1</w:t>
      </w:r>
    </w:p>
    <w:p w14:paraId="6E46FFB2" w14:textId="77777777" w:rsidR="008914C6" w:rsidRDefault="008914C6" w:rsidP="00317343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9D2357">
        <w:rPr>
          <w:rFonts w:ascii="Times New Roman Bold" w:hAnsi="Times New Roman Bold"/>
          <w:b/>
          <w:caps/>
        </w:rPr>
        <w:t xml:space="preserve">Jelgavas valstspilsētas izglītības ekosistēmas attīstības stratēģijas 2026. – 2034. gadam 2. redakcijas </w:t>
      </w:r>
    </w:p>
    <w:p w14:paraId="537F0CEF" w14:textId="34CC3618" w:rsidR="00335C89" w:rsidRPr="00D01C8C" w:rsidRDefault="008914C6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9D2357">
        <w:rPr>
          <w:rFonts w:ascii="Times New Roman Bold" w:hAnsi="Times New Roman Bold"/>
          <w:b/>
          <w:caps/>
        </w:rPr>
        <w:t>nodošana publiskajai apspriešanai</w:t>
      </w:r>
      <w:r w:rsidRPr="00AD41D7">
        <w:rPr>
          <w:rFonts w:ascii="Times New Roman Bold" w:hAnsi="Times New Roman Bold"/>
          <w:b/>
          <w:caps/>
        </w:rPr>
        <w:t xml:space="preserve"> </w:t>
      </w:r>
      <w:r w:rsidR="00F4583A">
        <w:rPr>
          <w:rFonts w:ascii="Times New Roman Bold" w:hAnsi="Times New Roman Bold"/>
          <w:b/>
          <w:caps/>
        </w:rPr>
        <w:t xml:space="preserve"> </w:t>
      </w:r>
    </w:p>
    <w:p w14:paraId="23BC8E8D" w14:textId="5F906E6F" w:rsidR="00127432" w:rsidRDefault="00317343" w:rsidP="00127432">
      <w:pPr>
        <w:jc w:val="center"/>
      </w:pPr>
      <w:r w:rsidRPr="00D01C8C">
        <w:t xml:space="preserve"> </w:t>
      </w:r>
      <w:r w:rsidR="00F4583A">
        <w:t xml:space="preserve">(ziņo </w:t>
      </w:r>
      <w:r w:rsidR="008914C6">
        <w:t>G.Auza</w:t>
      </w:r>
      <w:r w:rsidR="00D01C8C" w:rsidRPr="00D01C8C">
        <w:rPr>
          <w:bCs/>
        </w:rPr>
        <w:t>)</w:t>
      </w:r>
    </w:p>
    <w:p w14:paraId="03D1D7C1" w14:textId="55E8E3D9" w:rsidR="00D01C8C" w:rsidRDefault="00511043" w:rsidP="00D01C8C">
      <w:pPr>
        <w:pStyle w:val="BodyText"/>
        <w:ind w:right="-24"/>
        <w:jc w:val="both"/>
      </w:pPr>
      <w:r>
        <w:t>Jautājumus uzdod: R.Vectirāne, U.Dūmiņš.</w:t>
      </w:r>
    </w:p>
    <w:p w14:paraId="244EAAEE" w14:textId="1AAAF47C" w:rsidR="00D96305" w:rsidRDefault="00D96305" w:rsidP="00D01C8C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511043">
        <w:t>G.Auza.</w:t>
      </w:r>
    </w:p>
    <w:p w14:paraId="2B7208D9" w14:textId="5002F19F" w:rsidR="00511043" w:rsidRDefault="00511043" w:rsidP="00D01C8C">
      <w:pPr>
        <w:pStyle w:val="BodyText"/>
        <w:ind w:right="-24"/>
        <w:jc w:val="both"/>
      </w:pPr>
      <w:r>
        <w:t>Izsakās:</w:t>
      </w:r>
      <w:r w:rsidR="00127432">
        <w:t xml:space="preserve"> U.Dūmiņš,</w:t>
      </w:r>
      <w:r>
        <w:t xml:space="preserve"> A.Rublis.</w:t>
      </w:r>
    </w:p>
    <w:p w14:paraId="02EB35AB" w14:textId="77777777" w:rsidR="00F62661" w:rsidRDefault="00F62661" w:rsidP="009D1872">
      <w:pPr>
        <w:jc w:val="both"/>
        <w:rPr>
          <w:b/>
          <w:bCs/>
        </w:rPr>
      </w:pPr>
    </w:p>
    <w:p w14:paraId="19931549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EBD90DB" w14:textId="4B67EC84" w:rsidR="00C95F01" w:rsidRPr="00F62661" w:rsidRDefault="00586CD6" w:rsidP="00F6266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 izskatīt domes sēdē.</w:t>
      </w:r>
      <w:r w:rsidR="00935A79" w:rsidRPr="00CF49ED">
        <w:rPr>
          <w:lang w:val="lv-LV"/>
        </w:rPr>
        <w:t xml:space="preserve"> </w:t>
      </w:r>
    </w:p>
    <w:p w14:paraId="596AF75A" w14:textId="4A7A5BD2" w:rsidR="002C43FD" w:rsidRPr="00CF49ED" w:rsidRDefault="008914C6" w:rsidP="002C43FD">
      <w:pPr>
        <w:jc w:val="center"/>
        <w:rPr>
          <w:b/>
          <w:iCs/>
        </w:rPr>
      </w:pPr>
      <w:r>
        <w:rPr>
          <w:b/>
          <w:iCs/>
        </w:rPr>
        <w:t>2</w:t>
      </w:r>
      <w:r w:rsidR="002C43FD" w:rsidRPr="00CF49ED">
        <w:rPr>
          <w:b/>
          <w:iCs/>
        </w:rPr>
        <w:t>/2</w:t>
      </w:r>
    </w:p>
    <w:p w14:paraId="77A010B5" w14:textId="4E11F7F4" w:rsidR="00335C89" w:rsidRPr="007E3096" w:rsidRDefault="008914C6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9D2357">
        <w:rPr>
          <w:rFonts w:ascii="Times New Roman Bold" w:hAnsi="Times New Roman Bold"/>
          <w:b/>
          <w:caps/>
        </w:rPr>
        <w:t>Grozījumi Jelgavas valstspilsētas domes 2022.gada 22. decembra lēmumā Nr.18/25 “Jelgavas valstspilsētas pašvaldības iestādes “Sporta servisa centrs” un tās pārraudzībā esošo izglītības iestāžu sniegto maksas pakalpojumu apstiprināšana”</w:t>
      </w:r>
    </w:p>
    <w:p w14:paraId="52ADE7DD" w14:textId="7579B2F3"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8914C6">
        <w:t>J.Kaminskis</w:t>
      </w:r>
      <w:r w:rsidR="007E3096">
        <w:rPr>
          <w:bCs/>
        </w:rPr>
        <w:t>)</w:t>
      </w:r>
    </w:p>
    <w:p w14:paraId="74A4E9B7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75A708EA" w14:textId="0B320E31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 w:rsidR="00B56F95">
        <w:t xml:space="preserve"> </w:t>
      </w:r>
      <w:r w:rsidR="00CF0C60">
        <w:t>J.Kaminskis</w:t>
      </w:r>
      <w:r w:rsidR="00B56F95">
        <w:t>.</w:t>
      </w:r>
    </w:p>
    <w:p w14:paraId="240DE787" w14:textId="77777777" w:rsidR="001067F1" w:rsidRPr="00CF49ED" w:rsidRDefault="001067F1" w:rsidP="009175DD">
      <w:pPr>
        <w:jc w:val="both"/>
      </w:pPr>
    </w:p>
    <w:p w14:paraId="4477FCE3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893C3B1" w14:textId="6B2A3111" w:rsidR="00C95F01" w:rsidRPr="001E33C1" w:rsidRDefault="00476C06" w:rsidP="001E33C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>atbalstīt lēmuma projektu un izskatīt domes sēdē.</w:t>
      </w:r>
    </w:p>
    <w:p w14:paraId="7132DE3F" w14:textId="18E24E95" w:rsidR="0074223B" w:rsidRDefault="008914C6" w:rsidP="0074223B">
      <w:pPr>
        <w:jc w:val="center"/>
        <w:rPr>
          <w:b/>
          <w:iCs/>
        </w:rPr>
      </w:pPr>
      <w:r>
        <w:rPr>
          <w:b/>
          <w:iCs/>
        </w:rPr>
        <w:t>2/3</w:t>
      </w:r>
    </w:p>
    <w:p w14:paraId="78F449BC" w14:textId="77777777" w:rsidR="008914C6" w:rsidRPr="009D2357" w:rsidRDefault="008914C6" w:rsidP="008914C6">
      <w:pP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9D2357">
        <w:rPr>
          <w:rFonts w:ascii="Times New Roman Bold" w:hAnsi="Times New Roman Bold"/>
          <w:b/>
          <w:caps/>
          <w:color w:val="000000"/>
          <w:shd w:val="clear" w:color="auto" w:fill="FFFFFF"/>
        </w:rPr>
        <w:t>Informācija:</w:t>
      </w:r>
    </w:p>
    <w:p w14:paraId="5A34D417" w14:textId="77777777" w:rsidR="00127432" w:rsidRDefault="008914C6" w:rsidP="008914C6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9D2357">
        <w:rPr>
          <w:rFonts w:ascii="Times New Roman Bold" w:hAnsi="Times New Roman Bold"/>
          <w:b/>
          <w:caps/>
          <w:color w:val="000000"/>
          <w:shd w:val="clear" w:color="auto" w:fill="FFFFFF"/>
        </w:rPr>
        <w:t>“Jelgavas pilsētas izglītības attīstības stratēģijas</w:t>
      </w:r>
    </w:p>
    <w:p w14:paraId="4785101F" w14:textId="37B96CD1" w:rsidR="0074223B" w:rsidRPr="00CD3D33" w:rsidRDefault="008914C6" w:rsidP="008914C6">
      <w:pPr>
        <w:pBdr>
          <w:bottom w:val="single" w:sz="4" w:space="1" w:color="auto"/>
        </w:pBdr>
        <w:jc w:val="center"/>
        <w:rPr>
          <w:b/>
          <w:iCs/>
        </w:rPr>
      </w:pPr>
      <w:r w:rsidRPr="009D2357">
        <w:rPr>
          <w:rFonts w:ascii="Times New Roman Bold" w:hAnsi="Times New Roman Bold"/>
          <w:b/>
          <w:caps/>
          <w:color w:val="000000"/>
          <w:shd w:val="clear" w:color="auto" w:fill="FFFFFF"/>
        </w:rPr>
        <w:t>2019.-2025.gadam” stratēģijas izpilde</w:t>
      </w:r>
      <w:r w:rsidRPr="00AD41D7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</w:t>
      </w:r>
    </w:p>
    <w:p w14:paraId="56C84B34" w14:textId="77777777" w:rsidR="0074223B" w:rsidRDefault="0074223B" w:rsidP="0074223B"/>
    <w:p w14:paraId="75CE395F" w14:textId="65B3152F" w:rsidR="00F62661" w:rsidRDefault="009A2D43" w:rsidP="00CF0C60">
      <w:pPr>
        <w:jc w:val="both"/>
        <w:rPr>
          <w:color w:val="000000"/>
          <w:shd w:val="clear" w:color="auto" w:fill="FFFFFF"/>
        </w:rPr>
      </w:pPr>
      <w:r>
        <w:t xml:space="preserve">Jelgavas valstspilsētas pašvaldības iestādes Izglītības pārvaldes vadītāja </w:t>
      </w:r>
      <w:r w:rsidR="0007298B">
        <w:t>Gunta Auza ziņo par</w:t>
      </w:r>
      <w:r w:rsidR="00CF0C60">
        <w:rPr>
          <w:color w:val="000000"/>
        </w:rPr>
        <w:t xml:space="preserve"> </w:t>
      </w:r>
      <w:r w:rsidR="00CF0C60" w:rsidRPr="00360448">
        <w:rPr>
          <w:color w:val="000000"/>
          <w:shd w:val="clear" w:color="auto" w:fill="FFFFFF"/>
        </w:rPr>
        <w:t>“Jelgavas pilsētas iz</w:t>
      </w:r>
      <w:r w:rsidR="00127432">
        <w:rPr>
          <w:color w:val="000000"/>
          <w:shd w:val="clear" w:color="auto" w:fill="FFFFFF"/>
        </w:rPr>
        <w:t xml:space="preserve">glītības attīstības stratēģija </w:t>
      </w:r>
      <w:r w:rsidR="00CF0C60" w:rsidRPr="00360448">
        <w:rPr>
          <w:color w:val="000000"/>
          <w:shd w:val="clear" w:color="auto" w:fill="FFFFFF"/>
        </w:rPr>
        <w:t>2019.-2025.gadam”</w:t>
      </w:r>
      <w:r w:rsidR="00CF0C60">
        <w:rPr>
          <w:color w:val="000000"/>
          <w:shd w:val="clear" w:color="auto" w:fill="FFFFFF"/>
        </w:rPr>
        <w:t xml:space="preserve"> stratēģijas izpildi</w:t>
      </w:r>
      <w:r w:rsidR="00CF0C60" w:rsidRPr="00360448">
        <w:rPr>
          <w:color w:val="000000"/>
          <w:shd w:val="clear" w:color="auto" w:fill="FFFFFF"/>
        </w:rPr>
        <w:t>.</w:t>
      </w:r>
    </w:p>
    <w:p w14:paraId="1B5C95B3" w14:textId="77777777" w:rsidR="00CF0C60" w:rsidRDefault="00CF0C60" w:rsidP="00CF0C60">
      <w:pPr>
        <w:jc w:val="both"/>
        <w:rPr>
          <w:color w:val="000000"/>
          <w:shd w:val="clear" w:color="auto" w:fill="FFFFFF"/>
        </w:rPr>
      </w:pPr>
    </w:p>
    <w:p w14:paraId="779789A9" w14:textId="77777777" w:rsidR="00CF0C60" w:rsidRDefault="00CF0C60" w:rsidP="00CF0C60">
      <w:pPr>
        <w:pStyle w:val="BodyText"/>
        <w:ind w:right="-24"/>
        <w:jc w:val="both"/>
      </w:pPr>
      <w:r>
        <w:t>Jautājumus uzdod: R.Vectirāne.</w:t>
      </w:r>
    </w:p>
    <w:p w14:paraId="22ED0D16" w14:textId="752F7AD8" w:rsidR="00445F36" w:rsidRDefault="00445F36" w:rsidP="00CF0C60">
      <w:pPr>
        <w:pStyle w:val="BodyText"/>
        <w:ind w:right="-24"/>
        <w:jc w:val="both"/>
      </w:pPr>
      <w:r w:rsidRPr="00922BE5">
        <w:t>Uz jautājumiem atbild:</w:t>
      </w:r>
      <w:r>
        <w:t xml:space="preserve"> G.Auza</w:t>
      </w:r>
      <w:bookmarkStart w:id="0" w:name="_GoBack"/>
      <w:bookmarkEnd w:id="0"/>
      <w:r>
        <w:t>.</w:t>
      </w:r>
    </w:p>
    <w:p w14:paraId="0B8904E5" w14:textId="34AE12A1" w:rsidR="00CF0C60" w:rsidRDefault="00CF0C60" w:rsidP="00CF0C60">
      <w:pPr>
        <w:pStyle w:val="BodyText"/>
        <w:ind w:right="-24"/>
        <w:jc w:val="both"/>
      </w:pPr>
      <w:r>
        <w:t>Izsakās: U.Dūmiņš.</w:t>
      </w:r>
    </w:p>
    <w:p w14:paraId="3CED5D15" w14:textId="77777777" w:rsidR="008914C6" w:rsidRDefault="008914C6" w:rsidP="001E33C1"/>
    <w:p w14:paraId="6BD923E9" w14:textId="77777777" w:rsidR="00CF0C60" w:rsidRDefault="00CF0C60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4B9BF65C" w14:textId="77777777" w:rsidR="008914C6" w:rsidRDefault="008914C6" w:rsidP="001E33C1"/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>
        <w:t>Ž.Memena</w:t>
      </w:r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742A1E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8C77" w14:textId="77777777" w:rsidR="00E438A5" w:rsidRDefault="00E438A5">
      <w:r>
        <w:separator/>
      </w:r>
    </w:p>
  </w:endnote>
  <w:endnote w:type="continuationSeparator" w:id="0">
    <w:p w14:paraId="764B0B8B" w14:textId="77777777" w:rsidR="00E438A5" w:rsidRDefault="00E4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4B292" w14:textId="03C6301F" w:rsidR="00F62661" w:rsidRDefault="0049228C" w:rsidP="00F6266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D870" w14:textId="4D5C70AB" w:rsidR="00F17255" w:rsidRPr="00F62661" w:rsidRDefault="00F62661" w:rsidP="00F62661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 xml:space="preserve"> ŠIS 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D38DF" w14:textId="77777777" w:rsidR="00E438A5" w:rsidRDefault="00E438A5">
      <w:r>
        <w:separator/>
      </w:r>
    </w:p>
  </w:footnote>
  <w:footnote w:type="continuationSeparator" w:id="0">
    <w:p w14:paraId="1E35C87B" w14:textId="77777777" w:rsidR="00E438A5" w:rsidRDefault="00E4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E438A5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E438A5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7298B"/>
    <w:rsid w:val="00092587"/>
    <w:rsid w:val="000A1810"/>
    <w:rsid w:val="000A506E"/>
    <w:rsid w:val="000A585C"/>
    <w:rsid w:val="000B1BA6"/>
    <w:rsid w:val="000B68D9"/>
    <w:rsid w:val="000C50AF"/>
    <w:rsid w:val="000C7284"/>
    <w:rsid w:val="000C7E48"/>
    <w:rsid w:val="000F2A27"/>
    <w:rsid w:val="001055C4"/>
    <w:rsid w:val="001067F1"/>
    <w:rsid w:val="00116007"/>
    <w:rsid w:val="0011781A"/>
    <w:rsid w:val="00123C38"/>
    <w:rsid w:val="0012419A"/>
    <w:rsid w:val="00127432"/>
    <w:rsid w:val="00157C01"/>
    <w:rsid w:val="0018278B"/>
    <w:rsid w:val="00182B42"/>
    <w:rsid w:val="00182DDF"/>
    <w:rsid w:val="001831E4"/>
    <w:rsid w:val="00191C5F"/>
    <w:rsid w:val="00195AE3"/>
    <w:rsid w:val="001A5B74"/>
    <w:rsid w:val="001D7164"/>
    <w:rsid w:val="001E33C1"/>
    <w:rsid w:val="00201B83"/>
    <w:rsid w:val="00217296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C6F83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3F0164"/>
    <w:rsid w:val="00404ADF"/>
    <w:rsid w:val="00410854"/>
    <w:rsid w:val="00420CD9"/>
    <w:rsid w:val="00424674"/>
    <w:rsid w:val="00424FDE"/>
    <w:rsid w:val="00431D0B"/>
    <w:rsid w:val="00436FE1"/>
    <w:rsid w:val="00445F36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84"/>
    <w:rsid w:val="004F6DB0"/>
    <w:rsid w:val="004F734D"/>
    <w:rsid w:val="00500451"/>
    <w:rsid w:val="005021AE"/>
    <w:rsid w:val="00511043"/>
    <w:rsid w:val="005119E7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304FD"/>
    <w:rsid w:val="0083260E"/>
    <w:rsid w:val="008462D0"/>
    <w:rsid w:val="00866FF9"/>
    <w:rsid w:val="00874D83"/>
    <w:rsid w:val="008914C6"/>
    <w:rsid w:val="008B11AE"/>
    <w:rsid w:val="008C36A9"/>
    <w:rsid w:val="008D0D60"/>
    <w:rsid w:val="008D66DE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A2D43"/>
    <w:rsid w:val="009A38EC"/>
    <w:rsid w:val="009C5ED6"/>
    <w:rsid w:val="009D049E"/>
    <w:rsid w:val="009D1872"/>
    <w:rsid w:val="009D2848"/>
    <w:rsid w:val="009D6099"/>
    <w:rsid w:val="009E15A0"/>
    <w:rsid w:val="009F01D9"/>
    <w:rsid w:val="009F0405"/>
    <w:rsid w:val="009F077F"/>
    <w:rsid w:val="009F7A20"/>
    <w:rsid w:val="00A023AB"/>
    <w:rsid w:val="00A05EC4"/>
    <w:rsid w:val="00A077AB"/>
    <w:rsid w:val="00A10C13"/>
    <w:rsid w:val="00A11B98"/>
    <w:rsid w:val="00A56601"/>
    <w:rsid w:val="00A608D9"/>
    <w:rsid w:val="00A628A4"/>
    <w:rsid w:val="00A70A56"/>
    <w:rsid w:val="00A750EC"/>
    <w:rsid w:val="00A86FF6"/>
    <w:rsid w:val="00A908B9"/>
    <w:rsid w:val="00A9130F"/>
    <w:rsid w:val="00A93D4A"/>
    <w:rsid w:val="00A94846"/>
    <w:rsid w:val="00A97F86"/>
    <w:rsid w:val="00AA2665"/>
    <w:rsid w:val="00AA2D61"/>
    <w:rsid w:val="00AB33A1"/>
    <w:rsid w:val="00AC6604"/>
    <w:rsid w:val="00AD2321"/>
    <w:rsid w:val="00AF0E67"/>
    <w:rsid w:val="00AF3E60"/>
    <w:rsid w:val="00AF48A2"/>
    <w:rsid w:val="00AF72EB"/>
    <w:rsid w:val="00B20D20"/>
    <w:rsid w:val="00B2522F"/>
    <w:rsid w:val="00B41B08"/>
    <w:rsid w:val="00B5185C"/>
    <w:rsid w:val="00B56F95"/>
    <w:rsid w:val="00B675FB"/>
    <w:rsid w:val="00B838DA"/>
    <w:rsid w:val="00B92550"/>
    <w:rsid w:val="00BA1AB8"/>
    <w:rsid w:val="00BA1C29"/>
    <w:rsid w:val="00BB5938"/>
    <w:rsid w:val="00BB604D"/>
    <w:rsid w:val="00BC306A"/>
    <w:rsid w:val="00BD2755"/>
    <w:rsid w:val="00BF3E3F"/>
    <w:rsid w:val="00BF4834"/>
    <w:rsid w:val="00C016AA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0C60"/>
    <w:rsid w:val="00CF1918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E04CCA"/>
    <w:rsid w:val="00E13E04"/>
    <w:rsid w:val="00E21C5C"/>
    <w:rsid w:val="00E2722C"/>
    <w:rsid w:val="00E27485"/>
    <w:rsid w:val="00E27699"/>
    <w:rsid w:val="00E438A5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7169E"/>
    <w:rsid w:val="00F76957"/>
    <w:rsid w:val="00F80F07"/>
    <w:rsid w:val="00F8245B"/>
    <w:rsid w:val="00F82624"/>
    <w:rsid w:val="00FB01D1"/>
    <w:rsid w:val="00FB3B0A"/>
    <w:rsid w:val="00FD1173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8D95-A5CA-41C4-B844-0EF392C4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22</cp:revision>
  <cp:lastPrinted>2025-08-13T06:36:00Z</cp:lastPrinted>
  <dcterms:created xsi:type="dcterms:W3CDTF">2025-12-10T12:40:00Z</dcterms:created>
  <dcterms:modified xsi:type="dcterms:W3CDTF">2026-02-18T08:09:00Z</dcterms:modified>
</cp:coreProperties>
</file>