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44DA2E" w14:textId="6A752C12" w:rsidR="00384E1F" w:rsidRDefault="4533DF73" w:rsidP="7B753C19">
      <w:pPr>
        <w:spacing w:after="120" w:line="276" w:lineRule="auto"/>
        <w:ind w:hanging="2"/>
        <w:jc w:val="center"/>
        <w:rPr>
          <w:rFonts w:ascii="Times New Roman" w:eastAsiaTheme="majorEastAsia" w:hAnsi="Times New Roman" w:cs="Times New Roman"/>
          <w:b/>
          <w:bCs/>
          <w:color w:val="000000" w:themeColor="text1"/>
          <w:sz w:val="28"/>
          <w:szCs w:val="28"/>
          <w:lang w:eastAsia="lv-LV"/>
        </w:rPr>
      </w:pPr>
      <w:bookmarkStart w:id="0" w:name="_GoBack"/>
      <w:bookmarkEnd w:id="0"/>
      <w:r>
        <w:rPr>
          <w:noProof/>
          <w:lang w:eastAsia="lv-LV"/>
        </w:rPr>
        <w:drawing>
          <wp:inline distT="0" distB="0" distL="0" distR="0" wp14:anchorId="7CECE0B2" wp14:editId="2F636869">
            <wp:extent cx="2383790" cy="1054735"/>
            <wp:effectExtent l="0" t="0" r="0" b="0"/>
            <wp:docPr id="13703106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3790" cy="1054735"/>
                    </a:xfrm>
                    <a:prstGeom prst="rect">
                      <a:avLst/>
                    </a:prstGeom>
                    <a:noFill/>
                  </pic:spPr>
                </pic:pic>
              </a:graphicData>
            </a:graphic>
          </wp:inline>
        </w:drawing>
      </w:r>
    </w:p>
    <w:p w14:paraId="195CC2D9" w14:textId="123CEFD2" w:rsidR="00384E1F" w:rsidRPr="0017313D" w:rsidRDefault="00384E1F" w:rsidP="7B753C19">
      <w:pPr>
        <w:spacing w:after="0"/>
        <w:ind w:left="2880"/>
        <w:rPr>
          <w:rFonts w:ascii="Times New Roman" w:eastAsiaTheme="majorEastAsia" w:hAnsi="Times New Roman" w:cs="Times New Roman"/>
          <w:b/>
          <w:bCs/>
          <w:color w:val="000000" w:themeColor="text1"/>
          <w:sz w:val="28"/>
          <w:szCs w:val="28"/>
        </w:rPr>
      </w:pPr>
      <w:r w:rsidRPr="7B753C19">
        <w:rPr>
          <w:rFonts w:ascii="Times New Roman" w:eastAsia="Times New Roman" w:hAnsi="Times New Roman" w:cs="Times New Roman"/>
          <w:b/>
          <w:bCs/>
          <w:color w:val="000000" w:themeColor="text1"/>
          <w:sz w:val="28"/>
          <w:szCs w:val="28"/>
          <w:lang w:eastAsia="lv-LV"/>
        </w:rPr>
        <w:t xml:space="preserve">Mērķa grupas jaunieša </w:t>
      </w:r>
      <w:r w:rsidRPr="7B753C19">
        <w:rPr>
          <w:rFonts w:ascii="Times New Roman" w:eastAsiaTheme="majorEastAsia" w:hAnsi="Times New Roman" w:cs="Times New Roman"/>
          <w:b/>
          <w:bCs/>
          <w:color w:val="000000" w:themeColor="text1"/>
          <w:sz w:val="28"/>
          <w:szCs w:val="28"/>
        </w:rPr>
        <w:t>iesniegums</w:t>
      </w:r>
    </w:p>
    <w:p w14:paraId="16ABD05B" w14:textId="77777777" w:rsidR="00384E1F" w:rsidRPr="00C15CCF" w:rsidRDefault="00384E1F" w:rsidP="00384E1F">
      <w:pPr>
        <w:jc w:val="center"/>
        <w:rPr>
          <w:rFonts w:ascii="Times New Roman" w:eastAsiaTheme="majorEastAsia" w:hAnsi="Times New Roman" w:cs="Times New Roman"/>
          <w:b/>
          <w:bCs/>
          <w:smallCaps/>
          <w:sz w:val="16"/>
          <w:szCs w:val="16"/>
        </w:rPr>
      </w:pPr>
    </w:p>
    <w:tbl>
      <w:tblPr>
        <w:tblStyle w:val="TableGrid"/>
        <w:tblW w:w="9067" w:type="dxa"/>
        <w:tblLayout w:type="fixed"/>
        <w:tblLook w:val="04A0" w:firstRow="1" w:lastRow="0" w:firstColumn="1" w:lastColumn="0" w:noHBand="0" w:noVBand="1"/>
      </w:tblPr>
      <w:tblGrid>
        <w:gridCol w:w="3114"/>
        <w:gridCol w:w="5953"/>
      </w:tblGrid>
      <w:tr w:rsidR="00384E1F" w:rsidRPr="001661C3" w14:paraId="407C1074" w14:textId="77777777" w:rsidTr="00CE36BD">
        <w:trPr>
          <w:trHeight w:val="495"/>
        </w:trPr>
        <w:tc>
          <w:tcPr>
            <w:tcW w:w="3114" w:type="dxa"/>
            <w:shd w:val="clear" w:color="auto" w:fill="D9D9D9" w:themeFill="background1" w:themeFillShade="D9"/>
          </w:tcPr>
          <w:p w14:paraId="5864FE83" w14:textId="77777777" w:rsidR="00384E1F" w:rsidRPr="001661C3" w:rsidRDefault="00384E1F" w:rsidP="00CE36BD">
            <w:pPr>
              <w:pStyle w:val="tv213"/>
              <w:rPr>
                <w:b/>
              </w:rPr>
            </w:pPr>
            <w:r>
              <w:rPr>
                <w:b/>
                <w:bCs/>
                <w:color w:val="000000"/>
              </w:rPr>
              <w:t xml:space="preserve">Sadarbības partneris </w:t>
            </w:r>
            <w:r w:rsidRPr="003179D2">
              <w:rPr>
                <w:color w:val="000000"/>
              </w:rPr>
              <w:t>(pašvaldības nosaukums)</w:t>
            </w:r>
          </w:p>
        </w:tc>
        <w:tc>
          <w:tcPr>
            <w:tcW w:w="5953" w:type="dxa"/>
          </w:tcPr>
          <w:p w14:paraId="3584BE0F" w14:textId="374017AE" w:rsidR="00384E1F" w:rsidRPr="001661C3" w:rsidRDefault="000F73F3" w:rsidP="000F73F3">
            <w:pPr>
              <w:pStyle w:val="tv213"/>
              <w:rPr>
                <w:b/>
              </w:rPr>
            </w:pPr>
            <w:r>
              <w:rPr>
                <w:b/>
              </w:rPr>
              <w:t>JELGAVAS VALSTSPILSĒTAS PAŠVALDĪBA</w:t>
            </w:r>
          </w:p>
        </w:tc>
      </w:tr>
      <w:tr w:rsidR="00384E1F" w:rsidRPr="001661C3" w14:paraId="46039FF9" w14:textId="77777777" w:rsidTr="00CE36BD">
        <w:trPr>
          <w:trHeight w:val="462"/>
        </w:trPr>
        <w:tc>
          <w:tcPr>
            <w:tcW w:w="3114" w:type="dxa"/>
            <w:shd w:val="clear" w:color="auto" w:fill="D9D9D9" w:themeFill="background1" w:themeFillShade="D9"/>
          </w:tcPr>
          <w:p w14:paraId="72900529" w14:textId="77777777" w:rsidR="00384E1F" w:rsidRPr="001661C3" w:rsidRDefault="00384E1F" w:rsidP="00CE36BD">
            <w:pPr>
              <w:pStyle w:val="tv213"/>
              <w:spacing w:before="0" w:beforeAutospacing="0" w:after="0" w:afterAutospacing="0"/>
              <w:rPr>
                <w:b/>
              </w:rPr>
            </w:pPr>
            <w:r>
              <w:rPr>
                <w:b/>
                <w:bCs/>
                <w:color w:val="000000"/>
              </w:rPr>
              <w:t>Vārds, uzvārds</w:t>
            </w:r>
          </w:p>
        </w:tc>
        <w:tc>
          <w:tcPr>
            <w:tcW w:w="5953" w:type="dxa"/>
          </w:tcPr>
          <w:p w14:paraId="1A22D9A0" w14:textId="77777777" w:rsidR="00384E1F" w:rsidRPr="001661C3" w:rsidRDefault="00384E1F" w:rsidP="00CE36BD">
            <w:pPr>
              <w:pStyle w:val="tv213"/>
              <w:rPr>
                <w:b/>
              </w:rPr>
            </w:pPr>
          </w:p>
        </w:tc>
      </w:tr>
      <w:tr w:rsidR="00384E1F" w:rsidRPr="001661C3" w14:paraId="5C0FE817" w14:textId="77777777" w:rsidTr="00CE36BD">
        <w:trPr>
          <w:trHeight w:val="412"/>
        </w:trPr>
        <w:tc>
          <w:tcPr>
            <w:tcW w:w="3114" w:type="dxa"/>
            <w:shd w:val="clear" w:color="auto" w:fill="D9D9D9" w:themeFill="background1" w:themeFillShade="D9"/>
          </w:tcPr>
          <w:p w14:paraId="141CECED" w14:textId="77777777" w:rsidR="00384E1F" w:rsidRPr="001661C3" w:rsidRDefault="00384E1F" w:rsidP="00CE36BD">
            <w:pPr>
              <w:pStyle w:val="tv213"/>
              <w:spacing w:before="0" w:beforeAutospacing="0" w:after="0" w:afterAutospacing="0"/>
              <w:rPr>
                <w:b/>
                <w:bCs/>
                <w:color w:val="000000"/>
              </w:rPr>
            </w:pPr>
            <w:r>
              <w:rPr>
                <w:b/>
                <w:bCs/>
                <w:color w:val="000000"/>
              </w:rPr>
              <w:t xml:space="preserve">Personas </w:t>
            </w:r>
            <w:r w:rsidRPr="001661C3">
              <w:rPr>
                <w:b/>
                <w:bCs/>
                <w:color w:val="000000"/>
              </w:rPr>
              <w:t>kods</w:t>
            </w:r>
          </w:p>
        </w:tc>
        <w:tc>
          <w:tcPr>
            <w:tcW w:w="5953" w:type="dxa"/>
          </w:tcPr>
          <w:p w14:paraId="34B9EEEE" w14:textId="77777777" w:rsidR="00384E1F" w:rsidRDefault="00384E1F" w:rsidP="00CE36BD">
            <w:pPr>
              <w:pStyle w:val="tv213"/>
              <w:rPr>
                <w:b/>
              </w:rPr>
            </w:pPr>
          </w:p>
        </w:tc>
      </w:tr>
      <w:tr w:rsidR="00384E1F" w:rsidRPr="001661C3" w14:paraId="661025D4" w14:textId="77777777" w:rsidTr="00CE36BD">
        <w:trPr>
          <w:trHeight w:val="567"/>
        </w:trPr>
        <w:tc>
          <w:tcPr>
            <w:tcW w:w="3114" w:type="dxa"/>
            <w:shd w:val="clear" w:color="auto" w:fill="D9D9D9" w:themeFill="background1" w:themeFillShade="D9"/>
          </w:tcPr>
          <w:p w14:paraId="6947AD12" w14:textId="77777777" w:rsidR="00384E1F" w:rsidRPr="00997DB9" w:rsidRDefault="00384E1F" w:rsidP="00CE36BD">
            <w:pPr>
              <w:overflowPunct w:val="0"/>
              <w:autoSpaceDE w:val="0"/>
              <w:autoSpaceDN w:val="0"/>
              <w:adjustRightInd w:val="0"/>
              <w:rPr>
                <w:rFonts w:ascii="Times New Roman" w:eastAsia="Times New Roman" w:hAnsi="Times New Roman" w:cs="Times New Roman"/>
                <w:sz w:val="24"/>
                <w:szCs w:val="24"/>
                <w:lang w:eastAsia="lv-LV"/>
              </w:rPr>
            </w:pPr>
            <w:r>
              <w:rPr>
                <w:rFonts w:ascii="Times New Roman" w:hAnsi="Times New Roman" w:cs="Times New Roman"/>
                <w:b/>
                <w:bCs/>
                <w:sz w:val="24"/>
                <w:szCs w:val="24"/>
              </w:rPr>
              <w:t>Vecums iesniegšanas brīdī</w:t>
            </w:r>
          </w:p>
        </w:tc>
        <w:tc>
          <w:tcPr>
            <w:tcW w:w="5953" w:type="dxa"/>
          </w:tcPr>
          <w:p w14:paraId="7DC768E5" w14:textId="77777777" w:rsidR="00384E1F" w:rsidRDefault="00384E1F" w:rsidP="00CE36BD">
            <w:pPr>
              <w:pStyle w:val="tv213"/>
              <w:rPr>
                <w:b/>
              </w:rPr>
            </w:pPr>
          </w:p>
        </w:tc>
      </w:tr>
      <w:tr w:rsidR="00384E1F" w:rsidRPr="001661C3" w14:paraId="24560E20" w14:textId="77777777" w:rsidTr="00CE36BD">
        <w:trPr>
          <w:trHeight w:val="567"/>
        </w:trPr>
        <w:tc>
          <w:tcPr>
            <w:tcW w:w="3114" w:type="dxa"/>
            <w:shd w:val="clear" w:color="auto" w:fill="D9D9D9" w:themeFill="background1" w:themeFillShade="D9"/>
          </w:tcPr>
          <w:p w14:paraId="148833F9" w14:textId="4C5F4FD1" w:rsidR="00384E1F" w:rsidRDefault="00384E1F" w:rsidP="00CE36BD">
            <w:pPr>
              <w:overflowPunct w:val="0"/>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Dzimums (sieviete, vīrietis)</w:t>
            </w:r>
          </w:p>
        </w:tc>
        <w:tc>
          <w:tcPr>
            <w:tcW w:w="5953" w:type="dxa"/>
          </w:tcPr>
          <w:p w14:paraId="483E97E5" w14:textId="77777777" w:rsidR="00384E1F" w:rsidRDefault="00384E1F" w:rsidP="00CE36BD">
            <w:pPr>
              <w:pStyle w:val="tv213"/>
              <w:rPr>
                <w:b/>
              </w:rPr>
            </w:pPr>
          </w:p>
        </w:tc>
      </w:tr>
    </w:tbl>
    <w:p w14:paraId="1468A49D" w14:textId="77777777" w:rsidR="00384E1F" w:rsidRPr="003410E4" w:rsidRDefault="00384E1F" w:rsidP="00384E1F">
      <w:pPr>
        <w:rPr>
          <w:rFonts w:ascii="Arial" w:hAnsi="Arial" w:cs="Arial"/>
          <w:sz w:val="2"/>
          <w:szCs w:val="2"/>
        </w:rPr>
      </w:pPr>
    </w:p>
    <w:p w14:paraId="0D7FDD5A" w14:textId="77777777" w:rsidR="00384E1F" w:rsidRPr="00A1382B" w:rsidRDefault="00384E1F" w:rsidP="206C8C40">
      <w:pPr>
        <w:spacing w:line="240" w:lineRule="auto"/>
        <w:ind w:firstLine="720"/>
        <w:contextualSpacing/>
        <w:jc w:val="both"/>
        <w:rPr>
          <w:rFonts w:ascii="Times New Roman" w:eastAsia="Times New Roman" w:hAnsi="Times New Roman" w:cs="Times New Roman"/>
        </w:rPr>
      </w:pPr>
      <w:r w:rsidRPr="206C8C40">
        <w:rPr>
          <w:rFonts w:ascii="Times New Roman" w:eastAsia="Times New Roman" w:hAnsi="Times New Roman" w:cs="Times New Roman"/>
          <w:b/>
          <w:bCs/>
        </w:rPr>
        <w:t>Lūdzu rast iespēju iesaistīt mani projektā Nr. 2.3.2.1.i.0/1/23/I/CFLA/002 “Digitālā darba ar jaunatni sistēmas attīstība pašvaldībās”</w:t>
      </w:r>
      <w:r w:rsidRPr="206C8C40">
        <w:rPr>
          <w:rFonts w:ascii="Times New Roman" w:eastAsia="Times New Roman" w:hAnsi="Times New Roman" w:cs="Times New Roman"/>
        </w:rPr>
        <w:t xml:space="preserve"> (turpmāk – projekts) līdz projekta īstenošanas beigām, ko īsteno Latvijas Atveseļošanas un noturības mehānisma plāna 2.komponentes “Digitālā transformācija” reformu un investīciju virziena 2.3. “Digitālās prasmes” reformas</w:t>
      </w:r>
      <w:r w:rsidRPr="206C8C40">
        <w:rPr>
          <w:rFonts w:ascii="Times New Roman" w:eastAsia="Times New Roman" w:hAnsi="Times New Roman" w:cs="Times New Roman"/>
          <w:strike/>
        </w:rPr>
        <w:t xml:space="preserve"> </w:t>
      </w:r>
      <w:r w:rsidRPr="206C8C40">
        <w:rPr>
          <w:rFonts w:ascii="Times New Roman" w:eastAsia="Times New Roman" w:hAnsi="Times New Roman" w:cs="Times New Roman"/>
        </w:rPr>
        <w:t>2.3.2.r.</w:t>
      </w:r>
      <w:r w:rsidRPr="206C8C40">
        <w:rPr>
          <w:rFonts w:ascii="Times New Roman" w:eastAsia="Times New Roman" w:hAnsi="Times New Roman" w:cs="Times New Roman"/>
          <w:strike/>
        </w:rPr>
        <w:t xml:space="preserve"> </w:t>
      </w:r>
      <w:r w:rsidRPr="206C8C40">
        <w:rPr>
          <w:rFonts w:ascii="Times New Roman" w:eastAsia="Times New Roman" w:hAnsi="Times New Roman" w:cs="Times New Roman"/>
        </w:rPr>
        <w:t>“Digitālās prasmes sabiedrības un pārvaldes digitālajai transformācijai”  2.3.2.1.i. investīcijas  “Digitālās prasmes iedzīvotājiem t.sk. jauniešiem” ietvaros.</w:t>
      </w:r>
    </w:p>
    <w:p w14:paraId="7D5B6FA7" w14:textId="77777777" w:rsidR="00384E1F" w:rsidRPr="00A1382B" w:rsidRDefault="00384E1F" w:rsidP="206C8C40">
      <w:pPr>
        <w:spacing w:after="0" w:line="240" w:lineRule="auto"/>
        <w:jc w:val="both"/>
        <w:rPr>
          <w:rFonts w:ascii="Times New Roman" w:eastAsia="Times New Roman" w:hAnsi="Times New Roman" w:cs="Times New Roman"/>
          <w:b/>
          <w:bCs/>
          <w:smallCaps/>
        </w:rPr>
      </w:pPr>
    </w:p>
    <w:p w14:paraId="37D74F15" w14:textId="77777777" w:rsidR="00384E1F" w:rsidRPr="007C16F6" w:rsidRDefault="00384E1F" w:rsidP="206C8C40">
      <w:pPr>
        <w:pStyle w:val="ListParagraph"/>
        <w:numPr>
          <w:ilvl w:val="0"/>
          <w:numId w:val="12"/>
        </w:numPr>
        <w:spacing w:after="0" w:line="240" w:lineRule="auto"/>
        <w:jc w:val="both"/>
        <w:rPr>
          <w:rFonts w:ascii="Times New Roman" w:eastAsia="Times New Roman" w:hAnsi="Times New Roman" w:cs="Times New Roman"/>
          <w:b/>
          <w:bCs/>
        </w:rPr>
      </w:pPr>
      <w:r w:rsidRPr="206C8C40">
        <w:rPr>
          <w:rFonts w:ascii="Times New Roman" w:eastAsia="Times New Roman" w:hAnsi="Times New Roman" w:cs="Times New Roman"/>
          <w:b/>
          <w:bCs/>
        </w:rPr>
        <w:t xml:space="preserve">Apliecinu, ka, iesniedzot šo iesniegumu </w:t>
      </w:r>
      <w:r w:rsidRPr="206C8C40">
        <w:rPr>
          <w:rFonts w:ascii="Times New Roman" w:eastAsia="Times New Roman" w:hAnsi="Times New Roman" w:cs="Times New Roman"/>
          <w:b/>
          <w:bCs/>
          <w:color w:val="000000" w:themeColor="text1"/>
        </w:rPr>
        <w:t>esmu informēts/a, ka mani personas dati tiks izmantoti:</w:t>
      </w:r>
    </w:p>
    <w:p w14:paraId="5A01A461" w14:textId="77777777" w:rsidR="00384E1F" w:rsidRPr="00A1382B" w:rsidRDefault="00384E1F" w:rsidP="206C8C40">
      <w:pPr>
        <w:pStyle w:val="ListParagraph"/>
        <w:numPr>
          <w:ilvl w:val="0"/>
          <w:numId w:val="6"/>
        </w:numPr>
        <w:spacing w:after="0" w:line="240" w:lineRule="auto"/>
        <w:ind w:left="426"/>
        <w:jc w:val="both"/>
        <w:rPr>
          <w:rFonts w:ascii="Times New Roman" w:eastAsia="Times New Roman" w:hAnsi="Times New Roman" w:cs="Times New Roman"/>
          <w:color w:val="000000" w:themeColor="text1"/>
        </w:rPr>
      </w:pPr>
      <w:r w:rsidRPr="206C8C40">
        <w:rPr>
          <w:rFonts w:ascii="Times New Roman" w:eastAsia="Times New Roman" w:hAnsi="Times New Roman" w:cs="Times New Roman"/>
          <w:color w:val="000000" w:themeColor="text1"/>
        </w:rPr>
        <w:t>lai pārbaudītu manu atbilstību projekta mērķa grupai;</w:t>
      </w:r>
    </w:p>
    <w:p w14:paraId="0C0C0F95" w14:textId="77777777" w:rsidR="00384E1F" w:rsidRPr="00A1382B" w:rsidRDefault="00384E1F" w:rsidP="206C8C40">
      <w:pPr>
        <w:pStyle w:val="ListParagraph"/>
        <w:numPr>
          <w:ilvl w:val="0"/>
          <w:numId w:val="6"/>
        </w:numPr>
        <w:spacing w:after="0" w:line="240" w:lineRule="auto"/>
        <w:ind w:left="426"/>
        <w:jc w:val="both"/>
        <w:rPr>
          <w:rFonts w:ascii="Times New Roman" w:eastAsia="Times New Roman" w:hAnsi="Times New Roman" w:cs="Times New Roman"/>
          <w:color w:val="000000" w:themeColor="text1"/>
        </w:rPr>
      </w:pPr>
      <w:r w:rsidRPr="206C8C40">
        <w:rPr>
          <w:rFonts w:ascii="Times New Roman" w:eastAsia="Times New Roman" w:hAnsi="Times New Roman" w:cs="Times New Roman"/>
          <w:color w:val="000000" w:themeColor="text1"/>
        </w:rPr>
        <w:t>lai veiktu ar projekta īstenošanu un datu apkopošanu nepieciešamās darbības;</w:t>
      </w:r>
    </w:p>
    <w:p w14:paraId="45BE81A6" w14:textId="77777777" w:rsidR="00384E1F" w:rsidRPr="003A1141" w:rsidRDefault="00384E1F" w:rsidP="206C8C40">
      <w:pPr>
        <w:pStyle w:val="ListParagraph"/>
        <w:numPr>
          <w:ilvl w:val="0"/>
          <w:numId w:val="6"/>
        </w:numPr>
        <w:spacing w:after="0" w:line="240" w:lineRule="auto"/>
        <w:ind w:left="426"/>
        <w:rPr>
          <w:rFonts w:ascii="Times New Roman" w:eastAsia="Times New Roman" w:hAnsi="Times New Roman" w:cs="Times New Roman"/>
          <w:color w:val="000000" w:themeColor="text1"/>
        </w:rPr>
      </w:pPr>
      <w:r w:rsidRPr="206C8C40">
        <w:rPr>
          <w:rFonts w:ascii="Times New Roman" w:eastAsia="Times New Roman" w:hAnsi="Times New Roman" w:cs="Times New Roman"/>
          <w:color w:val="000000" w:themeColor="text1"/>
        </w:rPr>
        <w:t>lai nodrošinātu izglītoto personu uzskaiti, kas ņēmuši dalību gan projektā “Sabiedrības digitālo prasmju attīstība”, gan projektā “Digitālā darba ar jaunatni sistēmas attīstība pašvaldībās” Jaunatnes starptautisko programmu aģentūra projekta “Digitālā darba ar jaunatni sistēmas attīstība pašvaldībās” ietvaros no Sadarbības partnera saņemtos personu datus (personas kods), nodod Viedās administrācijas un reģionālās attīstības ministrijai, kas īsteno projektu “Sabiedrības digitālo prasmju attīstība”; </w:t>
      </w:r>
    </w:p>
    <w:p w14:paraId="388091D3" w14:textId="77777777" w:rsidR="00384E1F" w:rsidRPr="00A1382B" w:rsidRDefault="00384E1F" w:rsidP="206C8C40">
      <w:pPr>
        <w:pStyle w:val="ListParagraph"/>
        <w:numPr>
          <w:ilvl w:val="0"/>
          <w:numId w:val="6"/>
        </w:numPr>
        <w:spacing w:after="0" w:line="240" w:lineRule="auto"/>
        <w:ind w:left="426"/>
        <w:jc w:val="both"/>
        <w:rPr>
          <w:rFonts w:ascii="Times New Roman" w:eastAsia="Times New Roman" w:hAnsi="Times New Roman" w:cs="Times New Roman"/>
          <w:color w:val="000000" w:themeColor="text1"/>
        </w:rPr>
      </w:pPr>
      <w:r w:rsidRPr="206C8C40">
        <w:rPr>
          <w:rFonts w:ascii="Times New Roman" w:eastAsia="Times New Roman" w:hAnsi="Times New Roman" w:cs="Times New Roman"/>
          <w:color w:val="000000" w:themeColor="text1"/>
        </w:rPr>
        <w:t>lai veiktu informācijas, apmaiņu starp valsts un sadarbības partneru iestādēm (piemēram, Izglītības un zinātnes ministrija, Finanšu ministrija, Centrālā finanšu un līgumu aģentūra, sadarbības partneris un sadarbības partnera institūcijas u.c.), ar mērķi nodrošināt kvalitatīvāka un piemērotāka atbalsta sniegšanu.</w:t>
      </w:r>
    </w:p>
    <w:p w14:paraId="3767214C" w14:textId="77777777" w:rsidR="00384E1F" w:rsidRPr="00A1382B" w:rsidRDefault="00384E1F" w:rsidP="206C8C40">
      <w:pPr>
        <w:spacing w:after="0" w:line="240" w:lineRule="auto"/>
        <w:contextualSpacing/>
        <w:rPr>
          <w:rFonts w:ascii="Times New Roman" w:eastAsia="Times New Roman" w:hAnsi="Times New Roman" w:cs="Times New Roman"/>
          <w:color w:val="000000" w:themeColor="text1"/>
        </w:rPr>
      </w:pPr>
    </w:p>
    <w:p w14:paraId="0A752BB1" w14:textId="3221ACEC" w:rsidR="00384E1F" w:rsidRDefault="00384E1F" w:rsidP="206C8C40">
      <w:pPr>
        <w:spacing w:after="120"/>
        <w:jc w:val="both"/>
        <w:rPr>
          <w:rFonts w:ascii="Times New Roman" w:eastAsia="Times New Roman" w:hAnsi="Times New Roman" w:cs="Times New Roman"/>
        </w:rPr>
      </w:pPr>
      <w:r w:rsidRPr="7B753C19">
        <w:rPr>
          <w:rFonts w:ascii="Times New Roman" w:eastAsia="Times New Roman" w:hAnsi="Times New Roman" w:cs="Times New Roman"/>
        </w:rPr>
        <w:t xml:space="preserve">Pārzinis Vispārīgās datu aizsardzības regulas izpratnē ir Jaunatnes starptautisko programmu aģentūra (turpmāk - </w:t>
      </w:r>
      <w:r w:rsidRPr="7B753C19">
        <w:rPr>
          <w:rFonts w:eastAsiaTheme="minorEastAsia"/>
        </w:rPr>
        <w:t xml:space="preserve">Aģentūra), </w:t>
      </w:r>
      <w:r w:rsidRPr="7B753C19">
        <w:rPr>
          <w:rFonts w:eastAsiaTheme="minorEastAsia"/>
          <w:noProof/>
        </w:rPr>
        <w:t>reģ.Nr.</w:t>
      </w:r>
      <w:r w:rsidRPr="7B753C19">
        <w:rPr>
          <w:rFonts w:ascii="Times New Roman" w:eastAsia="Times New Roman" w:hAnsi="Times New Roman" w:cs="Times New Roman"/>
        </w:rPr>
        <w:t xml:space="preserve"> 9000182588, adrese: Mūkusalas iela 41, Rīga, LV-1004, kontaktinformācija: info@jaunatne.gov.lv, tālr.67358065.</w:t>
      </w:r>
    </w:p>
    <w:p w14:paraId="4C19D8ED" w14:textId="77777777" w:rsidR="00384E1F" w:rsidRPr="00A1382B" w:rsidRDefault="00384E1F" w:rsidP="206C8C40">
      <w:pPr>
        <w:spacing w:after="120"/>
        <w:jc w:val="both"/>
        <w:rPr>
          <w:rFonts w:ascii="Times New Roman" w:eastAsia="Times New Roman" w:hAnsi="Times New Roman" w:cs="Times New Roman"/>
        </w:rPr>
      </w:pPr>
      <w:r w:rsidRPr="206C8C40">
        <w:rPr>
          <w:rFonts w:ascii="Times New Roman" w:eastAsia="Times New Roman" w:hAnsi="Times New Roman" w:cs="Times New Roman"/>
        </w:rPr>
        <w:t>Personas datu apstrādes un glabāšanas ilgums: sākot no personas datu saņemšanas brīža un vismaz 5 (piecus) gadus pēc pēdējā Atveseļošanās fonda maksājuma saņemšanas par projekta  īstenošanu Aģentūrā.</w:t>
      </w:r>
    </w:p>
    <w:p w14:paraId="16A3DBB6" w14:textId="77777777" w:rsidR="00384E1F" w:rsidRPr="00A1382B" w:rsidRDefault="00384E1F" w:rsidP="206C8C40">
      <w:pPr>
        <w:spacing w:after="120"/>
        <w:jc w:val="both"/>
        <w:rPr>
          <w:rFonts w:ascii="Times New Roman" w:eastAsia="Times New Roman" w:hAnsi="Times New Roman" w:cs="Times New Roman"/>
        </w:rPr>
      </w:pPr>
      <w:r w:rsidRPr="206C8C40">
        <w:rPr>
          <w:rFonts w:ascii="Times New Roman" w:eastAsia="Times New Roman" w:hAnsi="Times New Roman" w:cs="Times New Roman"/>
        </w:rPr>
        <w:t>Apstrādātājs Vispārīgās datu aizsardzības regulas izpratnē ir sadarbības partneris.</w:t>
      </w:r>
    </w:p>
    <w:p w14:paraId="27307FE7" w14:textId="77777777" w:rsidR="00384E1F" w:rsidRPr="00B6465F" w:rsidRDefault="00384E1F" w:rsidP="206C8C40">
      <w:pPr>
        <w:spacing w:after="120"/>
        <w:jc w:val="both"/>
        <w:rPr>
          <w:rFonts w:ascii="Times New Roman" w:eastAsia="Times New Roman" w:hAnsi="Times New Roman" w:cs="Times New Roman"/>
        </w:rPr>
      </w:pPr>
      <w:r w:rsidRPr="7B753C19">
        <w:rPr>
          <w:rFonts w:ascii="Times New Roman" w:eastAsia="Times New Roman" w:hAnsi="Times New Roman" w:cs="Times New Roman"/>
        </w:rPr>
        <w:t>Datu apstrādes tiesiskais pa</w:t>
      </w:r>
      <w:r w:rsidRPr="7B753C19">
        <w:rPr>
          <w:rFonts w:eastAsiaTheme="minorEastAsia"/>
        </w:rPr>
        <w:t>mats ir Mi</w:t>
      </w:r>
      <w:r w:rsidRPr="7B753C19">
        <w:rPr>
          <w:rFonts w:ascii="Times New Roman" w:eastAsia="Times New Roman" w:hAnsi="Times New Roman" w:cs="Times New Roman"/>
        </w:rPr>
        <w:t>nistru kabineta noteikumu Nr. 621  “Eiropas Savienības Atveseļošanas un noturības mehānisma plāna īstenošanas un uzraudzības kārtība noteikumi”  8.punkts;</w:t>
      </w:r>
      <w:r w:rsidRPr="7B753C19">
        <w:rPr>
          <w:rFonts w:ascii="Times New Roman" w:eastAsia="Times New Roman" w:hAnsi="Times New Roman" w:cs="Times New Roman"/>
          <w:strike/>
        </w:rPr>
        <w:t xml:space="preserve"> </w:t>
      </w:r>
      <w:r w:rsidRPr="7B753C19">
        <w:rPr>
          <w:rFonts w:ascii="Times New Roman" w:eastAsia="Times New Roman" w:hAnsi="Times New Roman" w:cs="Times New Roman"/>
        </w:rPr>
        <w:t xml:space="preserve">Informatīvajā ziņojumā “Par Latvijas Atveseļošanas un noturības mehānisma plāna 2.komponentes “Digitālā transformācija” reformu un investīciju virziena 2.3. “Digitālās prasmes” reformas 2.3.2.r. “Digitālās prasmes sabiedrības un pārvaldes digitālajai transformācijai” 2.3.2.1.i. investīcijas “Digitālās prasmes iedzīvotājiem t.sk. jauniešiem” īstenošanu” 11.punkts, kas nosaka Aģentūru un Viedās </w:t>
      </w:r>
      <w:r w:rsidRPr="7B753C19">
        <w:rPr>
          <w:rFonts w:ascii="Times New Roman" w:eastAsia="Times New Roman" w:hAnsi="Times New Roman" w:cs="Times New Roman"/>
        </w:rPr>
        <w:lastRenderedPageBreak/>
        <w:t>administrācijas un reģionālās attīstības ministriju (turpmāk - VARAM) kā 2.3.2.1.i. investīcijas finanšu saņēmējus un investīcijas pasākuma kopējos mērķa rādītājus. Aģentūra apstrādā datus tikai projekta īstenošanas, pārvaldības un uzraudzības vai finanšu interešu aizsardzības, tostarp pārbaužu un revīzijas nolūkā. Aģentūra atbilstoši Eiropas Parlamenta un padomes 2016.gada 27.aprīļa regulas 2016/679 par fizisku personu aizsardzību attiecībā uz personas datu apstrādi un šādu datu brīvu apriti un ar ko atceļ Direktīvu 95/46/EK (Vispārīgā datu aizsardzības regula) 24.pantam īsteno atbilstošus tehniskus un organizatoriskus pasākumus, lai nodrošinātu un spētu uzskatāmi parādīt, ka apstrāde notiek saskaņā ar regulu.</w:t>
      </w:r>
    </w:p>
    <w:p w14:paraId="0AA78FE5" w14:textId="77777777" w:rsidR="00384E1F" w:rsidRPr="00A1382B" w:rsidRDefault="00384E1F" w:rsidP="206C8C40">
      <w:pPr>
        <w:spacing w:after="0"/>
        <w:jc w:val="both"/>
        <w:rPr>
          <w:rFonts w:ascii="Times New Roman" w:eastAsia="Times New Roman" w:hAnsi="Times New Roman" w:cs="Times New Roman"/>
        </w:rPr>
      </w:pPr>
      <w:r w:rsidRPr="206C8C40">
        <w:rPr>
          <w:rFonts w:ascii="Times New Roman" w:eastAsia="Times New Roman" w:hAnsi="Times New Roman" w:cs="Times New Roman"/>
        </w:rPr>
        <w:t>Informācija par veikto personas datu apstrādi iekļauta Aģentūras Privātuma politikā, kas pieejama Aģentūras tīmekļvietnē: https://jaunatne.gov.lv/privatuma-politika/</w:t>
      </w:r>
    </w:p>
    <w:p w14:paraId="594808E6" w14:textId="77777777" w:rsidR="00384E1F" w:rsidRPr="00A1382B" w:rsidRDefault="00384E1F" w:rsidP="206C8C40">
      <w:pPr>
        <w:spacing w:after="0" w:line="240" w:lineRule="auto"/>
        <w:jc w:val="both"/>
        <w:rPr>
          <w:rFonts w:ascii="Times New Roman" w:eastAsia="Times New Roman" w:hAnsi="Times New Roman" w:cs="Times New Roman"/>
        </w:rPr>
      </w:pPr>
    </w:p>
    <w:p w14:paraId="3B8A4F0C" w14:textId="77777777" w:rsidR="00384E1F" w:rsidRPr="00A1382B" w:rsidRDefault="00384E1F" w:rsidP="206C8C40">
      <w:pPr>
        <w:spacing w:after="0" w:line="240" w:lineRule="auto"/>
        <w:jc w:val="both"/>
        <w:rPr>
          <w:rFonts w:ascii="Times New Roman" w:eastAsia="Times New Roman" w:hAnsi="Times New Roman" w:cs="Times New Roman"/>
        </w:rPr>
      </w:pPr>
      <w:r w:rsidRPr="206C8C40">
        <w:rPr>
          <w:rFonts w:ascii="Times New Roman" w:eastAsia="Times New Roman" w:hAnsi="Times New Roman" w:cs="Times New Roman"/>
        </w:rPr>
        <w:t>Parakstot šo dokumentu, apliecinu, ka:</w:t>
      </w:r>
    </w:p>
    <w:p w14:paraId="440763FD" w14:textId="77777777" w:rsidR="00384E1F" w:rsidRPr="00A1382B" w:rsidRDefault="00384E1F" w:rsidP="206C8C40">
      <w:pPr>
        <w:spacing w:after="0" w:line="240" w:lineRule="auto"/>
        <w:jc w:val="both"/>
        <w:rPr>
          <w:rFonts w:ascii="Times New Roman" w:eastAsia="Times New Roman" w:hAnsi="Times New Roman" w:cs="Times New Roman"/>
        </w:rPr>
      </w:pPr>
      <w:r w:rsidRPr="206C8C40">
        <w:rPr>
          <w:rFonts w:ascii="Times New Roman" w:eastAsia="Times New Roman" w:hAnsi="Times New Roman" w:cs="Times New Roman"/>
        </w:rPr>
        <w:t>1.1. piekrišana ir brīvi sniegta, tā ir apzināta un pilnībā atbilst manam vēlmēm;</w:t>
      </w:r>
    </w:p>
    <w:p w14:paraId="6A93B893" w14:textId="77777777" w:rsidR="00384E1F" w:rsidRDefault="00384E1F" w:rsidP="206C8C40">
      <w:pPr>
        <w:spacing w:after="0" w:line="240" w:lineRule="auto"/>
        <w:jc w:val="both"/>
        <w:rPr>
          <w:rFonts w:ascii="Times New Roman" w:eastAsia="Times New Roman" w:hAnsi="Times New Roman" w:cs="Times New Roman"/>
        </w:rPr>
      </w:pPr>
      <w:r w:rsidRPr="206C8C40">
        <w:rPr>
          <w:rFonts w:ascii="Times New Roman" w:eastAsia="Times New Roman" w:hAnsi="Times New Roman" w:cs="Times New Roman"/>
        </w:rPr>
        <w:t>1.2. es iepazinos, un man ir saprotama Aģentūras Privātuma politika, tai skaitā informācija par personas datu apstrādes nolūkiem, apstrādes tiesiskiem pamatiem, datu glabāšanas termiņiem, Aģentūras leģitīmām interesēm, personas datu saņēmējiem, tiesībām iepazīties ar saviem Aģentūras rīcībā esošajiem personas datiem, kā arī tiesībām tos labot vai dzēst, tiesībām ierobežot apstrādi, tiesībām uz datu pārnesamību un tiesībām iebilst pret datu apstrādi, tiesībām vērsties uzraudzības iestādē – Datu valsts inspekcijā, ievērojot Privātuma politikā norādīto.</w:t>
      </w:r>
    </w:p>
    <w:p w14:paraId="401CCD2C" w14:textId="77777777" w:rsidR="00384E1F" w:rsidRPr="00A1382B" w:rsidRDefault="00384E1F" w:rsidP="206C8C40">
      <w:pPr>
        <w:spacing w:after="0" w:line="240" w:lineRule="auto"/>
        <w:jc w:val="both"/>
        <w:rPr>
          <w:rFonts w:ascii="Times New Roman" w:eastAsia="Times New Roman" w:hAnsi="Times New Roman" w:cs="Times New Roman"/>
        </w:rPr>
      </w:pPr>
    </w:p>
    <w:p w14:paraId="2BF7EECC" w14:textId="77777777" w:rsidR="00384E1F" w:rsidRPr="00EC4036" w:rsidRDefault="00384E1F" w:rsidP="206C8C40">
      <w:pPr>
        <w:spacing w:after="0" w:line="240" w:lineRule="auto"/>
        <w:contextualSpacing/>
        <w:rPr>
          <w:rFonts w:ascii="Times New Roman" w:eastAsia="Times New Roman" w:hAnsi="Times New Roman" w:cs="Times New Roman"/>
        </w:rPr>
      </w:pPr>
      <w:r w:rsidRPr="206C8C40">
        <w:rPr>
          <w:rFonts w:ascii="Times New Roman" w:eastAsia="Times New Roman" w:hAnsi="Times New Roman" w:cs="Times New Roman"/>
        </w:rPr>
        <w:t>Jaunieša vai likumiskā pārstāvja paraksts:</w:t>
      </w:r>
    </w:p>
    <w:p w14:paraId="6190CB78" w14:textId="77777777" w:rsidR="00384E1F" w:rsidRPr="00EC4036" w:rsidRDefault="00384E1F" w:rsidP="206C8C40">
      <w:pPr>
        <w:spacing w:after="0" w:line="240" w:lineRule="auto"/>
        <w:contextualSpacing/>
        <w:rPr>
          <w:rFonts w:ascii="Times New Roman" w:eastAsia="Times New Roman" w:hAnsi="Times New Roman" w:cs="Times New Roman"/>
        </w:rPr>
      </w:pPr>
    </w:p>
    <w:tbl>
      <w:tblPr>
        <w:tblStyle w:val="TableGrid"/>
        <w:tblW w:w="0" w:type="auto"/>
        <w:tblInd w:w="2405" w:type="dxa"/>
        <w:tblLook w:val="04A0" w:firstRow="1" w:lastRow="0" w:firstColumn="1" w:lastColumn="0" w:noHBand="0" w:noVBand="1"/>
      </w:tblPr>
      <w:tblGrid>
        <w:gridCol w:w="3969"/>
        <w:gridCol w:w="2857"/>
      </w:tblGrid>
      <w:tr w:rsidR="00384E1F" w14:paraId="30628085" w14:textId="77777777" w:rsidTr="7B753C19">
        <w:tc>
          <w:tcPr>
            <w:tcW w:w="3969" w:type="dxa"/>
          </w:tcPr>
          <w:p w14:paraId="0ADA9FC0" w14:textId="77777777" w:rsidR="00384E1F" w:rsidRPr="00EC4036" w:rsidRDefault="00384E1F" w:rsidP="206C8C40">
            <w:pPr>
              <w:jc w:val="both"/>
              <w:rPr>
                <w:rFonts w:ascii="Times New Roman" w:eastAsia="Times New Roman" w:hAnsi="Times New Roman" w:cs="Times New Roman"/>
                <w:noProof/>
              </w:rPr>
            </w:pPr>
            <w:r w:rsidRPr="206C8C40">
              <w:rPr>
                <w:rFonts w:ascii="Times New Roman" w:eastAsia="Times New Roman" w:hAnsi="Times New Roman" w:cs="Times New Roman"/>
                <w:noProof/>
              </w:rPr>
              <w:t>vārds, uzvārds</w:t>
            </w:r>
          </w:p>
        </w:tc>
        <w:tc>
          <w:tcPr>
            <w:tcW w:w="2857" w:type="dxa"/>
          </w:tcPr>
          <w:p w14:paraId="002F4479" w14:textId="77777777" w:rsidR="00384E1F" w:rsidRDefault="00384E1F" w:rsidP="206C8C40">
            <w:pPr>
              <w:rPr>
                <w:rFonts w:ascii="Times New Roman" w:eastAsia="Times New Roman" w:hAnsi="Times New Roman" w:cs="Times New Roman"/>
                <w:b/>
                <w:bCs/>
                <w:color w:val="4472C4" w:themeColor="accent1"/>
              </w:rPr>
            </w:pPr>
            <w:r w:rsidRPr="206C8C40">
              <w:rPr>
                <w:rFonts w:ascii="Times New Roman" w:eastAsia="Times New Roman" w:hAnsi="Times New Roman" w:cs="Times New Roman"/>
                <w:noProof/>
              </w:rPr>
              <w:t>Paraksts un datums</w:t>
            </w:r>
          </w:p>
        </w:tc>
      </w:tr>
      <w:tr w:rsidR="00384E1F" w14:paraId="37A441CF" w14:textId="77777777" w:rsidTr="7B753C19">
        <w:tc>
          <w:tcPr>
            <w:tcW w:w="3969" w:type="dxa"/>
          </w:tcPr>
          <w:p w14:paraId="4DE92863" w14:textId="77777777" w:rsidR="00384E1F" w:rsidRDefault="00384E1F" w:rsidP="206C8C40">
            <w:pPr>
              <w:rPr>
                <w:rFonts w:ascii="Times New Roman" w:eastAsia="Times New Roman" w:hAnsi="Times New Roman" w:cs="Times New Roman"/>
                <w:b/>
                <w:bCs/>
                <w:color w:val="4472C4" w:themeColor="accent1"/>
              </w:rPr>
            </w:pPr>
          </w:p>
        </w:tc>
        <w:tc>
          <w:tcPr>
            <w:tcW w:w="2857" w:type="dxa"/>
          </w:tcPr>
          <w:p w14:paraId="04BF3D6D" w14:textId="77777777" w:rsidR="00384E1F" w:rsidRDefault="00384E1F" w:rsidP="206C8C40">
            <w:pPr>
              <w:rPr>
                <w:rFonts w:ascii="Times New Roman" w:eastAsia="Times New Roman" w:hAnsi="Times New Roman" w:cs="Times New Roman"/>
                <w:b/>
                <w:bCs/>
                <w:color w:val="4472C4" w:themeColor="accent1"/>
              </w:rPr>
            </w:pPr>
          </w:p>
        </w:tc>
      </w:tr>
    </w:tbl>
    <w:p w14:paraId="6FA7C1D4" w14:textId="77777777" w:rsidR="00384E1F" w:rsidRDefault="00384E1F" w:rsidP="206C8C40">
      <w:pPr>
        <w:pBdr>
          <w:bottom w:val="single" w:sz="6" w:space="1" w:color="auto"/>
        </w:pBdr>
        <w:spacing w:after="0" w:line="240" w:lineRule="auto"/>
        <w:contextualSpacing/>
        <w:jc w:val="both"/>
        <w:rPr>
          <w:rFonts w:ascii="Times New Roman" w:eastAsia="Times New Roman" w:hAnsi="Times New Roman" w:cs="Times New Roman"/>
          <w:strike/>
        </w:rPr>
      </w:pPr>
    </w:p>
    <w:p w14:paraId="11C3D88E" w14:textId="77777777" w:rsidR="00384E1F" w:rsidRDefault="00384E1F" w:rsidP="206C8C40">
      <w:pPr>
        <w:spacing w:after="0" w:line="240" w:lineRule="auto"/>
        <w:contextualSpacing/>
        <w:jc w:val="both"/>
        <w:rPr>
          <w:rFonts w:ascii="Times New Roman" w:eastAsia="Times New Roman" w:hAnsi="Times New Roman" w:cs="Times New Roman"/>
          <w:strike/>
        </w:rPr>
      </w:pPr>
    </w:p>
    <w:p w14:paraId="215780DA" w14:textId="77777777" w:rsidR="00384E1F" w:rsidRDefault="00384E1F" w:rsidP="206C8C40">
      <w:pPr>
        <w:spacing w:after="0"/>
        <w:ind w:firstLine="567"/>
        <w:jc w:val="both"/>
        <w:rPr>
          <w:rFonts w:ascii="Times New Roman" w:eastAsia="Times New Roman" w:hAnsi="Times New Roman" w:cs="Times New Roman"/>
        </w:rPr>
      </w:pPr>
      <w:r w:rsidRPr="206C8C40">
        <w:rPr>
          <w:rFonts w:ascii="Times New Roman" w:eastAsia="Times New Roman" w:hAnsi="Times New Roman" w:cs="Times New Roman"/>
        </w:rPr>
        <w:t>Informējam, ka Aģentūra, lai veidotu un atspoguļotu projekta norisi un veicinātu iedzīvotāju dalību turpmākajos projektus, veic organizēto pasākumu fotografēšanu un filmēšanu saistībā ar dažādām organizētām aktivitātēm un pasākumiem. Fotogrāfijas un/vai videoattēls var tikt publicēts Aģentūras un sadarbības partneru tīmekļa vietnē, sociālajos tīklos un/vai drukātajos izdevumos.</w:t>
      </w:r>
    </w:p>
    <w:p w14:paraId="34F6E6B0" w14:textId="77777777" w:rsidR="00384E1F" w:rsidRDefault="00384E1F" w:rsidP="206C8C40">
      <w:pPr>
        <w:spacing w:after="0"/>
        <w:ind w:firstLine="567"/>
        <w:jc w:val="both"/>
        <w:rPr>
          <w:rFonts w:ascii="Times New Roman" w:eastAsia="Times New Roman" w:hAnsi="Times New Roman" w:cs="Times New Roman"/>
        </w:rPr>
      </w:pPr>
      <w:r w:rsidRPr="206C8C40">
        <w:rPr>
          <w:rFonts w:ascii="Times New Roman" w:eastAsia="Times New Roman" w:hAnsi="Times New Roman" w:cs="Times New Roman"/>
        </w:rPr>
        <w:t>Tāpēc, lai nodrošinātu Vispārējās datu aizsardzības regulas 6.panta pirmā punkta a) apakšpunkta, kā arī Fizisko personu datu apstrādes likuma 25.panta pirmās daļas prasības, kas paredz, ka ir nepieciešama datu subjekta vai likumiskā pārstāvja piekrišana personas datu apstrādei saistībā ar fotografēšanu, filmēšanu, lūdzam aizpildīt šādu informāciju:</w:t>
      </w:r>
    </w:p>
    <w:p w14:paraId="359F7AA8" w14:textId="024A1130" w:rsidR="00384E1F" w:rsidRDefault="00384E1F" w:rsidP="7B753C19">
      <w:pPr>
        <w:spacing w:after="0" w:line="240" w:lineRule="auto"/>
        <w:ind w:firstLine="567"/>
        <w:jc w:val="both"/>
        <w:rPr>
          <w:rFonts w:ascii="Times New Roman" w:eastAsia="Times New Roman" w:hAnsi="Times New Roman" w:cs="Times New Roman"/>
        </w:rPr>
      </w:pPr>
    </w:p>
    <w:p w14:paraId="4231519A" w14:textId="77777777" w:rsidR="00384E1F" w:rsidRDefault="00384E1F" w:rsidP="206C8C40">
      <w:pPr>
        <w:spacing w:after="0" w:line="240" w:lineRule="auto"/>
        <w:jc w:val="both"/>
        <w:rPr>
          <w:rFonts w:ascii="Times New Roman" w:eastAsia="Times New Roman" w:hAnsi="Times New Roman" w:cs="Times New Roman"/>
          <w:b/>
          <w:bCs/>
          <w:u w:val="single"/>
        </w:rPr>
      </w:pPr>
      <w:r w:rsidRPr="206C8C40">
        <w:rPr>
          <w:rFonts w:ascii="Times New Roman" w:eastAsia="Times New Roman" w:hAnsi="Times New Roman" w:cs="Times New Roman"/>
          <w:b/>
          <w:bCs/>
          <w:u w:val="single"/>
        </w:rPr>
        <w:t>Lūdzu atzīmēt ar X savu izvēli:</w:t>
      </w:r>
    </w:p>
    <w:p w14:paraId="7914613A" w14:textId="77777777" w:rsidR="00384E1F" w:rsidRPr="00EC4036" w:rsidRDefault="00384E1F" w:rsidP="206C8C40">
      <w:pPr>
        <w:spacing w:after="0" w:line="240" w:lineRule="auto"/>
        <w:jc w:val="both"/>
        <w:rPr>
          <w:rFonts w:ascii="Times New Roman" w:eastAsia="Times New Roman" w:hAnsi="Times New Roman" w:cs="Times New Roman"/>
        </w:rPr>
      </w:pPr>
      <w:r w:rsidRPr="206C8C40">
        <w:rPr>
          <w:rFonts w:ascii="Times New Roman" w:eastAsia="Times New Roman" w:hAnsi="Times New Roman" w:cs="Times New Roman"/>
        </w:rPr>
        <w:t>Piekrītu savu vai pārstāvamā  fotogrāfiju un videoattēlu iegūšanai un izmantošanai, publicējot fotogrāfijas un videoattēlus  Aģentūras un sadarbības partnera tīmekļa vietnē, sociālajos tīklos un/vai drukātajos izdevumos.</w:t>
      </w:r>
    </w:p>
    <w:p w14:paraId="1DE2D792" w14:textId="77777777" w:rsidR="00384E1F" w:rsidRPr="00EC4036" w:rsidRDefault="00384E1F" w:rsidP="00384E1F">
      <w:pPr>
        <w:spacing w:after="0" w:line="240" w:lineRule="auto"/>
        <w:jc w:val="both"/>
        <w:rPr>
          <w:rFonts w:ascii="Times New Roman" w:hAnsi="Times New Roman"/>
          <w:sz w:val="16"/>
          <w:szCs w:val="16"/>
        </w:rPr>
      </w:pPr>
    </w:p>
    <w:p w14:paraId="2274CC4A" w14:textId="77777777" w:rsidR="00384E1F" w:rsidRPr="00EC4036" w:rsidRDefault="00384E1F" w:rsidP="00384E1F">
      <w:pPr>
        <w:spacing w:after="0" w:line="360" w:lineRule="auto"/>
        <w:jc w:val="center"/>
        <w:rPr>
          <w:rFonts w:ascii="Times New Roman" w:hAnsi="Times New Roman"/>
          <w:b/>
          <w:sz w:val="28"/>
          <w:szCs w:val="28"/>
        </w:rPr>
      </w:pPr>
      <w:r w:rsidRPr="00EC4036">
        <w:rPr>
          <w:rFonts w:ascii="Times New Roman" w:hAnsi="Times New Roman"/>
          <w:b/>
          <w:sz w:val="28"/>
          <w:szCs w:val="28"/>
        </w:rPr>
        <w:t xml:space="preserve">□ piekrītu  </w:t>
      </w:r>
      <w:r w:rsidRPr="00EC4036">
        <w:rPr>
          <w:rFonts w:ascii="Times New Roman" w:hAnsi="Times New Roman"/>
          <w:b/>
          <w:sz w:val="28"/>
          <w:szCs w:val="28"/>
        </w:rPr>
        <w:tab/>
      </w:r>
      <w:r w:rsidRPr="00EC4036">
        <w:rPr>
          <w:rFonts w:ascii="Times New Roman" w:hAnsi="Times New Roman"/>
          <w:b/>
          <w:sz w:val="28"/>
          <w:szCs w:val="28"/>
        </w:rPr>
        <w:tab/>
      </w:r>
      <w:r w:rsidRPr="00EC4036">
        <w:rPr>
          <w:rFonts w:ascii="Times New Roman" w:hAnsi="Times New Roman"/>
          <w:b/>
          <w:sz w:val="28"/>
          <w:szCs w:val="28"/>
        </w:rPr>
        <w:tab/>
      </w:r>
      <w:r w:rsidRPr="00EC4036">
        <w:rPr>
          <w:rFonts w:ascii="Times New Roman" w:hAnsi="Times New Roman"/>
          <w:b/>
          <w:sz w:val="28"/>
          <w:szCs w:val="28"/>
        </w:rPr>
        <w:tab/>
        <w:t>□ nepiekrītu</w:t>
      </w:r>
    </w:p>
    <w:p w14:paraId="75CDFAF6" w14:textId="77777777" w:rsidR="00384E1F" w:rsidRPr="00EC4036" w:rsidRDefault="00384E1F" w:rsidP="00384E1F">
      <w:pPr>
        <w:spacing w:after="0" w:line="240" w:lineRule="auto"/>
        <w:contextualSpacing/>
        <w:rPr>
          <w:rFonts w:ascii="Times New Roman" w:hAnsi="Times New Roman" w:cs="Times New Roman"/>
          <w:sz w:val="24"/>
          <w:szCs w:val="24"/>
        </w:rPr>
      </w:pPr>
      <w:r w:rsidRPr="1878BFCF">
        <w:rPr>
          <w:rFonts w:ascii="Times New Roman" w:hAnsi="Times New Roman" w:cs="Times New Roman"/>
          <w:sz w:val="24"/>
          <w:szCs w:val="24"/>
        </w:rPr>
        <w:t>Jaunieša vai likumiskā pārstāvja paraksts:</w:t>
      </w:r>
    </w:p>
    <w:p w14:paraId="7A21A587" w14:textId="77777777" w:rsidR="00384E1F" w:rsidRPr="00EC4036" w:rsidRDefault="00384E1F" w:rsidP="00384E1F">
      <w:pPr>
        <w:spacing w:after="0" w:line="240" w:lineRule="auto"/>
        <w:contextualSpacing/>
        <w:rPr>
          <w:rFonts w:ascii="Times New Roman" w:hAnsi="Times New Roman" w:cs="Times New Roman"/>
          <w:sz w:val="24"/>
          <w:szCs w:val="24"/>
        </w:rPr>
      </w:pPr>
    </w:p>
    <w:tbl>
      <w:tblPr>
        <w:tblStyle w:val="TableGrid"/>
        <w:tblW w:w="0" w:type="auto"/>
        <w:tblInd w:w="2405" w:type="dxa"/>
        <w:tblLook w:val="04A0" w:firstRow="1" w:lastRow="0" w:firstColumn="1" w:lastColumn="0" w:noHBand="0" w:noVBand="1"/>
      </w:tblPr>
      <w:tblGrid>
        <w:gridCol w:w="3969"/>
        <w:gridCol w:w="2857"/>
      </w:tblGrid>
      <w:tr w:rsidR="00384E1F" w:rsidRPr="00F93487" w14:paraId="4BAD081E" w14:textId="77777777" w:rsidTr="206C8C40">
        <w:tc>
          <w:tcPr>
            <w:tcW w:w="3969" w:type="dxa"/>
          </w:tcPr>
          <w:p w14:paraId="77D8171D" w14:textId="7EE9112C" w:rsidR="00384E1F" w:rsidRPr="00EC4036" w:rsidRDefault="76D4E67C" w:rsidP="00CE36BD">
            <w:pPr>
              <w:jc w:val="both"/>
              <w:rPr>
                <w:rFonts w:ascii="Times New Roman" w:eastAsia="Times New Roman" w:hAnsi="Times New Roman" w:cs="Times New Roman"/>
                <w:noProof/>
                <w:sz w:val="24"/>
                <w:szCs w:val="24"/>
              </w:rPr>
            </w:pPr>
            <w:r w:rsidRPr="206C8C40">
              <w:rPr>
                <w:rFonts w:ascii="Times New Roman" w:eastAsia="Times New Roman" w:hAnsi="Times New Roman" w:cs="Times New Roman"/>
                <w:noProof/>
                <w:sz w:val="24"/>
                <w:szCs w:val="24"/>
              </w:rPr>
              <w:t>V</w:t>
            </w:r>
            <w:r w:rsidR="00384E1F" w:rsidRPr="206C8C40">
              <w:rPr>
                <w:rFonts w:ascii="Times New Roman" w:eastAsia="Times New Roman" w:hAnsi="Times New Roman" w:cs="Times New Roman"/>
                <w:noProof/>
                <w:sz w:val="24"/>
                <w:szCs w:val="24"/>
              </w:rPr>
              <w:t>ārds, uzvārds</w:t>
            </w:r>
          </w:p>
        </w:tc>
        <w:tc>
          <w:tcPr>
            <w:tcW w:w="2857" w:type="dxa"/>
          </w:tcPr>
          <w:p w14:paraId="37FBA31B" w14:textId="77777777" w:rsidR="00384E1F" w:rsidRPr="003A3348" w:rsidRDefault="00384E1F" w:rsidP="00CE36BD">
            <w:pPr>
              <w:rPr>
                <w:rFonts w:ascii="Times New Roman" w:eastAsiaTheme="majorEastAsia" w:hAnsi="Times New Roman" w:cs="Times New Roman"/>
                <w:b/>
                <w:bCs/>
                <w:color w:val="4472C4" w:themeColor="accent1"/>
                <w:sz w:val="28"/>
                <w:szCs w:val="26"/>
              </w:rPr>
            </w:pPr>
            <w:r w:rsidRPr="00EC4036">
              <w:rPr>
                <w:rFonts w:ascii="Times New Roman" w:eastAsia="Times New Roman" w:hAnsi="Times New Roman" w:cs="Times New Roman"/>
                <w:noProof/>
                <w:sz w:val="24"/>
                <w:szCs w:val="20"/>
              </w:rPr>
              <w:t>Paraksts un datums</w:t>
            </w:r>
          </w:p>
        </w:tc>
      </w:tr>
      <w:tr w:rsidR="00384E1F" w:rsidRPr="00F93487" w14:paraId="6C14A348" w14:textId="77777777" w:rsidTr="206C8C40">
        <w:tc>
          <w:tcPr>
            <w:tcW w:w="3969" w:type="dxa"/>
          </w:tcPr>
          <w:p w14:paraId="481D4169" w14:textId="77777777" w:rsidR="00384E1F" w:rsidRPr="003A3348" w:rsidRDefault="00384E1F" w:rsidP="00CE36BD">
            <w:pPr>
              <w:rPr>
                <w:rFonts w:ascii="Times New Roman" w:eastAsiaTheme="majorEastAsia" w:hAnsi="Times New Roman" w:cs="Times New Roman"/>
                <w:b/>
                <w:bCs/>
                <w:color w:val="4472C4" w:themeColor="accent1"/>
                <w:sz w:val="28"/>
                <w:szCs w:val="26"/>
              </w:rPr>
            </w:pPr>
          </w:p>
        </w:tc>
        <w:tc>
          <w:tcPr>
            <w:tcW w:w="2857" w:type="dxa"/>
          </w:tcPr>
          <w:p w14:paraId="2563432C" w14:textId="77777777" w:rsidR="00384E1F" w:rsidRPr="003A3348" w:rsidRDefault="00384E1F" w:rsidP="00CE36BD">
            <w:pPr>
              <w:rPr>
                <w:rFonts w:ascii="Times New Roman" w:eastAsiaTheme="majorEastAsia" w:hAnsi="Times New Roman" w:cs="Times New Roman"/>
                <w:b/>
                <w:bCs/>
                <w:color w:val="4472C4" w:themeColor="accent1"/>
                <w:sz w:val="28"/>
                <w:szCs w:val="26"/>
              </w:rPr>
            </w:pPr>
          </w:p>
        </w:tc>
      </w:tr>
    </w:tbl>
    <w:p w14:paraId="6EC8F91D" w14:textId="77777777" w:rsidR="00384E1F" w:rsidRPr="003A3348" w:rsidRDefault="00384E1F" w:rsidP="00384E1F">
      <w:pPr>
        <w:spacing w:after="0" w:line="240" w:lineRule="auto"/>
        <w:ind w:left="4320" w:firstLine="720"/>
        <w:contextualSpacing/>
        <w:jc w:val="both"/>
        <w:rPr>
          <w:rFonts w:ascii="Times New Roman" w:hAnsi="Times New Roman" w:cs="Times New Roman"/>
          <w:sz w:val="24"/>
          <w:szCs w:val="24"/>
        </w:rPr>
      </w:pPr>
    </w:p>
    <w:p w14:paraId="34B6FFAC" w14:textId="67D9D926" w:rsidR="00384E1F" w:rsidRDefault="00384E1F">
      <w:pPr>
        <w:rPr>
          <w:rFonts w:ascii="Times New Roman" w:eastAsia="Times New Roman" w:hAnsi="Times New Roman" w:cs="Times New Roman"/>
          <w:b/>
          <w:bCs/>
          <w:color w:val="000000" w:themeColor="text1"/>
          <w:sz w:val="28"/>
          <w:szCs w:val="28"/>
          <w:lang w:eastAsia="lv-LV"/>
        </w:rPr>
      </w:pPr>
      <w:bookmarkStart w:id="1" w:name="_Hlk159356550"/>
      <w:bookmarkEnd w:id="1"/>
    </w:p>
    <w:sectPr w:rsidR="00384E1F" w:rsidSect="00384E1F">
      <w:headerReference w:type="default" r:id="rId9"/>
      <w:footerReference w:type="default" r:id="rId10"/>
      <w:headerReference w:type="first" r:id="rId11"/>
      <w:footerReference w:type="first" r:id="rId12"/>
      <w:footnotePr>
        <w:numFmt w:val="chicago"/>
        <w:numRestart w:val="eachSect"/>
      </w:footnotePr>
      <w:type w:val="continuous"/>
      <w:pgSz w:w="11906" w:h="16838"/>
      <w:pgMar w:top="990" w:right="1304" w:bottom="548" w:left="1361" w:header="624"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24E069" w14:textId="77777777" w:rsidR="00FF5BF1" w:rsidRDefault="00FF5BF1" w:rsidP="009541DD">
      <w:pPr>
        <w:spacing w:after="0" w:line="240" w:lineRule="auto"/>
      </w:pPr>
      <w:r>
        <w:separator/>
      </w:r>
    </w:p>
  </w:endnote>
  <w:endnote w:type="continuationSeparator" w:id="0">
    <w:p w14:paraId="367A6A99" w14:textId="77777777" w:rsidR="00FF5BF1" w:rsidRDefault="00FF5BF1" w:rsidP="00954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3991773"/>
      <w:docPartObj>
        <w:docPartGallery w:val="Page Numbers (Bottom of Page)"/>
        <w:docPartUnique/>
      </w:docPartObj>
    </w:sdtPr>
    <w:sdtEndPr>
      <w:rPr>
        <w:noProof/>
      </w:rPr>
    </w:sdtEndPr>
    <w:sdtContent>
      <w:p w14:paraId="7B6F4615" w14:textId="79944FE5" w:rsidR="00A1382B" w:rsidRDefault="00A1382B" w:rsidP="7B753C19">
        <w:pPr>
          <w:pStyle w:val="Footer"/>
          <w:jc w:val="right"/>
        </w:pPr>
        <w:r w:rsidRPr="7B753C19">
          <w:rPr>
            <w:noProof/>
          </w:rPr>
          <w:fldChar w:fldCharType="begin"/>
        </w:r>
        <w:r>
          <w:instrText xml:space="preserve"> PAGE   \* MERGEFORMAT </w:instrText>
        </w:r>
        <w:r w:rsidRPr="7B753C19">
          <w:fldChar w:fldCharType="separate"/>
        </w:r>
        <w:r w:rsidR="00CC002C">
          <w:rPr>
            <w:noProof/>
          </w:rPr>
          <w:t>2</w:t>
        </w:r>
        <w:r w:rsidRPr="7B753C19">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1E82A6" w14:textId="210E3AD0" w:rsidR="00A1382B" w:rsidRPr="00A1382B" w:rsidRDefault="00A1382B" w:rsidP="05F31403">
    <w:pPr>
      <w:pStyle w:val="Footer"/>
      <w:jc w:val="center"/>
      <w:rPr>
        <w:rFonts w:ascii="Times New Roman" w:eastAsia="Calibri"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B90CF2" w14:textId="77777777" w:rsidR="00FF5BF1" w:rsidRDefault="00FF5BF1" w:rsidP="009541DD">
      <w:pPr>
        <w:spacing w:after="0" w:line="240" w:lineRule="auto"/>
      </w:pPr>
      <w:r>
        <w:separator/>
      </w:r>
    </w:p>
  </w:footnote>
  <w:footnote w:type="continuationSeparator" w:id="0">
    <w:p w14:paraId="28ABA24A" w14:textId="77777777" w:rsidR="00FF5BF1" w:rsidRDefault="00FF5BF1" w:rsidP="009541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3F16C3" w14:textId="7F321BD2" w:rsidR="008638C0" w:rsidRDefault="008638C0"/>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tblGrid>
    <w:tr w:rsidR="00A1382B" w:rsidRPr="00261317" w14:paraId="2CAA270D" w14:textId="77777777" w:rsidTr="008638C0">
      <w:trPr>
        <w:jc w:val="right"/>
      </w:trPr>
      <w:tc>
        <w:tcPr>
          <w:tcW w:w="0" w:type="auto"/>
        </w:tcPr>
        <w:p w14:paraId="670457D3" w14:textId="4C3B8C74" w:rsidR="00A1382B" w:rsidRPr="001A2587" w:rsidRDefault="00A1382B" w:rsidP="00A1382B">
          <w:pPr>
            <w:jc w:val="right"/>
            <w:rPr>
              <w:rFonts w:ascii="Times New Roman" w:hAnsi="Times New Roman" w:cs="Times New Roman"/>
              <w:b/>
              <w:bCs/>
              <w:color w:val="262626"/>
              <w:shd w:val="clear" w:color="auto" w:fill="FFFFFF"/>
            </w:rPr>
          </w:pPr>
        </w:p>
      </w:tc>
    </w:tr>
  </w:tbl>
  <w:p w14:paraId="75045442" w14:textId="77777777" w:rsidR="00BC75B7" w:rsidRPr="00157837" w:rsidRDefault="00BC75B7" w:rsidP="00BC75B7">
    <w:pPr>
      <w:pStyle w:val="Header"/>
      <w:jc w:val="right"/>
      <w:rPr>
        <w:rFonts w:ascii="Times New Roman" w:hAnsi="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BC5D5" w14:textId="6D9A0046" w:rsidR="00E9510B" w:rsidRPr="00E9510B" w:rsidRDefault="00461874" w:rsidP="00E9510B">
    <w:pPr>
      <w:spacing w:after="0" w:line="240" w:lineRule="auto"/>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4</w:t>
    </w:r>
    <w:r w:rsidR="05F31403" w:rsidRPr="05F31403">
      <w:rPr>
        <w:rFonts w:ascii="Times New Roman" w:eastAsia="Times New Roman" w:hAnsi="Times New Roman" w:cs="Times New Roman"/>
        <w:b/>
        <w:bCs/>
        <w:sz w:val="20"/>
        <w:szCs w:val="20"/>
      </w:rPr>
      <w:t>. pielikums</w:t>
    </w:r>
    <w:r w:rsidR="00E9510B">
      <w:rPr>
        <w:rFonts w:ascii="Times New Roman" w:eastAsia="Times New Roman" w:hAnsi="Times New Roman" w:cs="Times New Roman"/>
        <w:b/>
        <w:bCs/>
        <w:sz w:val="20"/>
        <w:szCs w:val="20"/>
      </w:rPr>
      <w:t xml:space="preserve"> pi</w:t>
    </w:r>
    <w:r w:rsidR="00E9510B" w:rsidRPr="00E9510B">
      <w:rPr>
        <w:rFonts w:ascii="Times New Roman" w:eastAsia="Times New Roman" w:hAnsi="Times New Roman" w:cs="Times New Roman"/>
        <w:b/>
        <w:bCs/>
        <w:sz w:val="20"/>
        <w:szCs w:val="20"/>
      </w:rPr>
      <w:t>e Vienošanās par finansējuma piešķiršanu</w:t>
    </w:r>
  </w:p>
  <w:p w14:paraId="1B8FCE18" w14:textId="6F2762CB" w:rsidR="00A1382B" w:rsidRPr="00E9510B" w:rsidRDefault="7B753C19" w:rsidP="7B753C19">
    <w:pPr>
      <w:spacing w:after="0" w:line="240" w:lineRule="auto"/>
      <w:jc w:val="right"/>
      <w:rPr>
        <w:rFonts w:ascii="Times New Roman" w:eastAsia="Times New Roman" w:hAnsi="Times New Roman" w:cs="Times New Roman"/>
        <w:noProof/>
        <w:sz w:val="20"/>
        <w:szCs w:val="20"/>
      </w:rPr>
    </w:pPr>
    <w:r w:rsidRPr="7B753C19">
      <w:rPr>
        <w:rFonts w:ascii="Times New Roman" w:eastAsia="Times New Roman" w:hAnsi="Times New Roman" w:cs="Times New Roman"/>
        <w:sz w:val="20"/>
        <w:szCs w:val="20"/>
      </w:rPr>
      <w:t>Projekts “Digitālā darba ar jaunatni sistēmas attīstība pašvaldībās”</w:t>
    </w:r>
  </w:p>
  <w:p w14:paraId="3E5DAE78" w14:textId="65F02697" w:rsidR="7B753C19" w:rsidRDefault="7B753C19" w:rsidP="7B753C19">
    <w:pPr>
      <w:spacing w:after="0" w:line="240" w:lineRule="auto"/>
      <w:jc w:val="right"/>
      <w:rPr>
        <w:rFonts w:ascii="Times New Roman" w:eastAsia="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FF7705"/>
    <w:multiLevelType w:val="hybridMultilevel"/>
    <w:tmpl w:val="3BA6DF1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A0079DC"/>
    <w:multiLevelType w:val="hybridMultilevel"/>
    <w:tmpl w:val="994EB7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C503C48"/>
    <w:multiLevelType w:val="hybridMultilevel"/>
    <w:tmpl w:val="C01A392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C934F2A"/>
    <w:multiLevelType w:val="hybridMultilevel"/>
    <w:tmpl w:val="F014DA0A"/>
    <w:lvl w:ilvl="0" w:tplc="3FCE4414">
      <w:start w:val="1"/>
      <w:numFmt w:val="decimal"/>
      <w:lvlText w:val="%1."/>
      <w:lvlJc w:val="left"/>
      <w:pPr>
        <w:ind w:left="927" w:hanging="360"/>
      </w:pPr>
      <w:rPr>
        <w:rFonts w:ascii="Times New Roman" w:hAnsi="Times New Roman" w:cs="Times New Roman" w:hint="default"/>
        <w:b w:val="0"/>
        <w:i w:val="0"/>
        <w:sz w:val="20"/>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4" w15:restartNumberingAfterBreak="0">
    <w:nsid w:val="30446464"/>
    <w:multiLevelType w:val="hybridMultilevel"/>
    <w:tmpl w:val="ED3009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1FD3CD3"/>
    <w:multiLevelType w:val="hybridMultilevel"/>
    <w:tmpl w:val="3510F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9A520F"/>
    <w:multiLevelType w:val="hybridMultilevel"/>
    <w:tmpl w:val="FFEC93F2"/>
    <w:lvl w:ilvl="0" w:tplc="E3A85826">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3A850C6"/>
    <w:multiLevelType w:val="hybridMultilevel"/>
    <w:tmpl w:val="7872521A"/>
    <w:lvl w:ilvl="0" w:tplc="0426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9016624"/>
    <w:multiLevelType w:val="hybridMultilevel"/>
    <w:tmpl w:val="8F2E3D46"/>
    <w:lvl w:ilvl="0" w:tplc="CCFECD0E">
      <w:start w:val="1"/>
      <w:numFmt w:val="bullet"/>
      <w:lvlText w:val=""/>
      <w:lvlJc w:val="left"/>
      <w:pPr>
        <w:ind w:left="1494" w:hanging="360"/>
      </w:pPr>
      <w:rPr>
        <w:rFonts w:ascii="Symbol" w:hAnsi="Symbol"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9" w15:restartNumberingAfterBreak="0">
    <w:nsid w:val="62AF26DA"/>
    <w:multiLevelType w:val="hybridMultilevel"/>
    <w:tmpl w:val="CDD4E5A2"/>
    <w:lvl w:ilvl="0" w:tplc="08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66F546D"/>
    <w:multiLevelType w:val="hybridMultilevel"/>
    <w:tmpl w:val="3530D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E86097"/>
    <w:multiLevelType w:val="hybridMultilevel"/>
    <w:tmpl w:val="820C67E4"/>
    <w:lvl w:ilvl="0" w:tplc="6D9EB8B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11"/>
  </w:num>
  <w:num w:numId="4">
    <w:abstractNumId w:val="2"/>
  </w:num>
  <w:num w:numId="5">
    <w:abstractNumId w:val="7"/>
  </w:num>
  <w:num w:numId="6">
    <w:abstractNumId w:val="6"/>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5"/>
  </w:num>
  <w:num w:numId="10">
    <w:abstractNumId w:val="0"/>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hdrShapeDefaults>
    <o:shapedefaults v:ext="edit" spidmax="4097"/>
  </w:hdrShapeDefaults>
  <w:footnotePr>
    <w:numFmt w:val="chicago"/>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2E2"/>
    <w:rsid w:val="00006DD2"/>
    <w:rsid w:val="0002198D"/>
    <w:rsid w:val="00023BF1"/>
    <w:rsid w:val="000431AC"/>
    <w:rsid w:val="00043F7C"/>
    <w:rsid w:val="00044A3E"/>
    <w:rsid w:val="0005464B"/>
    <w:rsid w:val="00066C58"/>
    <w:rsid w:val="0006765A"/>
    <w:rsid w:val="000833AE"/>
    <w:rsid w:val="00084F41"/>
    <w:rsid w:val="000918C1"/>
    <w:rsid w:val="00097AED"/>
    <w:rsid w:val="000B6A8F"/>
    <w:rsid w:val="000C0F37"/>
    <w:rsid w:val="000E4653"/>
    <w:rsid w:val="000F56C7"/>
    <w:rsid w:val="000F6205"/>
    <w:rsid w:val="000F73F3"/>
    <w:rsid w:val="00101961"/>
    <w:rsid w:val="0010360F"/>
    <w:rsid w:val="00105D4A"/>
    <w:rsid w:val="00122432"/>
    <w:rsid w:val="00126C01"/>
    <w:rsid w:val="00131A11"/>
    <w:rsid w:val="00143381"/>
    <w:rsid w:val="00145FB5"/>
    <w:rsid w:val="00157A21"/>
    <w:rsid w:val="0017091E"/>
    <w:rsid w:val="0017313D"/>
    <w:rsid w:val="001818B8"/>
    <w:rsid w:val="001831BE"/>
    <w:rsid w:val="00184327"/>
    <w:rsid w:val="001870CF"/>
    <w:rsid w:val="001A2587"/>
    <w:rsid w:val="001B415B"/>
    <w:rsid w:val="001B6025"/>
    <w:rsid w:val="001D3FFF"/>
    <w:rsid w:val="001D5D29"/>
    <w:rsid w:val="001D7160"/>
    <w:rsid w:val="001D7C15"/>
    <w:rsid w:val="001E07E9"/>
    <w:rsid w:val="001E1460"/>
    <w:rsid w:val="001E65DB"/>
    <w:rsid w:val="001F14FF"/>
    <w:rsid w:val="002109AA"/>
    <w:rsid w:val="002166A8"/>
    <w:rsid w:val="002217C3"/>
    <w:rsid w:val="00233BFE"/>
    <w:rsid w:val="00242E88"/>
    <w:rsid w:val="00244AA0"/>
    <w:rsid w:val="00291E3B"/>
    <w:rsid w:val="00292B05"/>
    <w:rsid w:val="002B76AB"/>
    <w:rsid w:val="002C21BA"/>
    <w:rsid w:val="002E53A0"/>
    <w:rsid w:val="002E600B"/>
    <w:rsid w:val="003050BC"/>
    <w:rsid w:val="00310F10"/>
    <w:rsid w:val="00313EBA"/>
    <w:rsid w:val="003179D2"/>
    <w:rsid w:val="00323358"/>
    <w:rsid w:val="00327568"/>
    <w:rsid w:val="0033012B"/>
    <w:rsid w:val="003373E1"/>
    <w:rsid w:val="003410E4"/>
    <w:rsid w:val="00341796"/>
    <w:rsid w:val="0036183C"/>
    <w:rsid w:val="00364334"/>
    <w:rsid w:val="00384E1F"/>
    <w:rsid w:val="003867F3"/>
    <w:rsid w:val="00387429"/>
    <w:rsid w:val="00387DD7"/>
    <w:rsid w:val="003909A6"/>
    <w:rsid w:val="003948F1"/>
    <w:rsid w:val="00394F14"/>
    <w:rsid w:val="00397BC5"/>
    <w:rsid w:val="003A003E"/>
    <w:rsid w:val="003A1141"/>
    <w:rsid w:val="003A3348"/>
    <w:rsid w:val="003A701D"/>
    <w:rsid w:val="003B51CA"/>
    <w:rsid w:val="003B5CE8"/>
    <w:rsid w:val="003C47E6"/>
    <w:rsid w:val="003C718E"/>
    <w:rsid w:val="003D77D8"/>
    <w:rsid w:val="003E1212"/>
    <w:rsid w:val="003E1C2D"/>
    <w:rsid w:val="003E71EC"/>
    <w:rsid w:val="00403BF5"/>
    <w:rsid w:val="00417EAD"/>
    <w:rsid w:val="004248BC"/>
    <w:rsid w:val="00432A70"/>
    <w:rsid w:val="00461874"/>
    <w:rsid w:val="0046231E"/>
    <w:rsid w:val="00463586"/>
    <w:rsid w:val="004649B9"/>
    <w:rsid w:val="00484B39"/>
    <w:rsid w:val="00487379"/>
    <w:rsid w:val="0049627A"/>
    <w:rsid w:val="004A6D6F"/>
    <w:rsid w:val="004B3F9A"/>
    <w:rsid w:val="004B7251"/>
    <w:rsid w:val="004BFF74"/>
    <w:rsid w:val="004D002D"/>
    <w:rsid w:val="004D4ABB"/>
    <w:rsid w:val="004D6579"/>
    <w:rsid w:val="004E21B9"/>
    <w:rsid w:val="004F00D7"/>
    <w:rsid w:val="005023F9"/>
    <w:rsid w:val="00503C77"/>
    <w:rsid w:val="0050744A"/>
    <w:rsid w:val="005117A4"/>
    <w:rsid w:val="00525064"/>
    <w:rsid w:val="005357A7"/>
    <w:rsid w:val="00535ED3"/>
    <w:rsid w:val="005405C0"/>
    <w:rsid w:val="0055036D"/>
    <w:rsid w:val="005519B3"/>
    <w:rsid w:val="0056378A"/>
    <w:rsid w:val="00565073"/>
    <w:rsid w:val="005758A7"/>
    <w:rsid w:val="005949D5"/>
    <w:rsid w:val="0059520C"/>
    <w:rsid w:val="005A46F7"/>
    <w:rsid w:val="005D0BD7"/>
    <w:rsid w:val="005D3A64"/>
    <w:rsid w:val="005E65D4"/>
    <w:rsid w:val="005E76BA"/>
    <w:rsid w:val="005F4E56"/>
    <w:rsid w:val="006016FB"/>
    <w:rsid w:val="00606C85"/>
    <w:rsid w:val="0060790C"/>
    <w:rsid w:val="00616124"/>
    <w:rsid w:val="00620B62"/>
    <w:rsid w:val="00621756"/>
    <w:rsid w:val="0063528D"/>
    <w:rsid w:val="00635736"/>
    <w:rsid w:val="00646461"/>
    <w:rsid w:val="006522DB"/>
    <w:rsid w:val="006564F9"/>
    <w:rsid w:val="00670BFF"/>
    <w:rsid w:val="00670CA4"/>
    <w:rsid w:val="00681462"/>
    <w:rsid w:val="0068392E"/>
    <w:rsid w:val="006B58CC"/>
    <w:rsid w:val="006D265D"/>
    <w:rsid w:val="006E00FD"/>
    <w:rsid w:val="006E1058"/>
    <w:rsid w:val="006E54D1"/>
    <w:rsid w:val="006E5CA2"/>
    <w:rsid w:val="006F578C"/>
    <w:rsid w:val="006F6E95"/>
    <w:rsid w:val="007153D7"/>
    <w:rsid w:val="007157A0"/>
    <w:rsid w:val="0072179C"/>
    <w:rsid w:val="00733F40"/>
    <w:rsid w:val="007500D2"/>
    <w:rsid w:val="007549FA"/>
    <w:rsid w:val="007577B8"/>
    <w:rsid w:val="00760FCD"/>
    <w:rsid w:val="00763BAF"/>
    <w:rsid w:val="007867B0"/>
    <w:rsid w:val="007B504D"/>
    <w:rsid w:val="007C0E3E"/>
    <w:rsid w:val="007C16F6"/>
    <w:rsid w:val="007C24C2"/>
    <w:rsid w:val="007D7C62"/>
    <w:rsid w:val="00806BCC"/>
    <w:rsid w:val="008077D9"/>
    <w:rsid w:val="00820C60"/>
    <w:rsid w:val="00834D64"/>
    <w:rsid w:val="00836EDA"/>
    <w:rsid w:val="00852EE8"/>
    <w:rsid w:val="00853FE6"/>
    <w:rsid w:val="00855A09"/>
    <w:rsid w:val="00861E1F"/>
    <w:rsid w:val="00862560"/>
    <w:rsid w:val="008638C0"/>
    <w:rsid w:val="00866A7F"/>
    <w:rsid w:val="00876541"/>
    <w:rsid w:val="00883C55"/>
    <w:rsid w:val="0088758D"/>
    <w:rsid w:val="00887875"/>
    <w:rsid w:val="00892E12"/>
    <w:rsid w:val="008978CA"/>
    <w:rsid w:val="008A7D46"/>
    <w:rsid w:val="008B05B3"/>
    <w:rsid w:val="008C0859"/>
    <w:rsid w:val="008E4921"/>
    <w:rsid w:val="00902E0A"/>
    <w:rsid w:val="00907366"/>
    <w:rsid w:val="0091223B"/>
    <w:rsid w:val="00914930"/>
    <w:rsid w:val="009239B8"/>
    <w:rsid w:val="0092426C"/>
    <w:rsid w:val="00930508"/>
    <w:rsid w:val="00930863"/>
    <w:rsid w:val="00940979"/>
    <w:rsid w:val="009541DD"/>
    <w:rsid w:val="009543B6"/>
    <w:rsid w:val="009550B9"/>
    <w:rsid w:val="00961661"/>
    <w:rsid w:val="00962CC4"/>
    <w:rsid w:val="0097024E"/>
    <w:rsid w:val="009751B8"/>
    <w:rsid w:val="0098770B"/>
    <w:rsid w:val="009951DD"/>
    <w:rsid w:val="00997DB9"/>
    <w:rsid w:val="009B1E74"/>
    <w:rsid w:val="009B2167"/>
    <w:rsid w:val="009B3526"/>
    <w:rsid w:val="009C36A0"/>
    <w:rsid w:val="009C3C63"/>
    <w:rsid w:val="009C6483"/>
    <w:rsid w:val="009D237F"/>
    <w:rsid w:val="009D4517"/>
    <w:rsid w:val="009D5A52"/>
    <w:rsid w:val="009E35B8"/>
    <w:rsid w:val="009F1A73"/>
    <w:rsid w:val="009F7331"/>
    <w:rsid w:val="009F7B19"/>
    <w:rsid w:val="00A032E0"/>
    <w:rsid w:val="00A1382B"/>
    <w:rsid w:val="00A14C76"/>
    <w:rsid w:val="00A16CEB"/>
    <w:rsid w:val="00A23761"/>
    <w:rsid w:val="00A2434A"/>
    <w:rsid w:val="00A27F1E"/>
    <w:rsid w:val="00A363E9"/>
    <w:rsid w:val="00A369C7"/>
    <w:rsid w:val="00A37EDD"/>
    <w:rsid w:val="00A40EDB"/>
    <w:rsid w:val="00A527CC"/>
    <w:rsid w:val="00A54C06"/>
    <w:rsid w:val="00A54DFA"/>
    <w:rsid w:val="00A570E3"/>
    <w:rsid w:val="00A57255"/>
    <w:rsid w:val="00A6239E"/>
    <w:rsid w:val="00A642BD"/>
    <w:rsid w:val="00A64FAC"/>
    <w:rsid w:val="00A74C42"/>
    <w:rsid w:val="00A81009"/>
    <w:rsid w:val="00A84433"/>
    <w:rsid w:val="00AA4486"/>
    <w:rsid w:val="00AA5DD2"/>
    <w:rsid w:val="00AB0F1A"/>
    <w:rsid w:val="00AB3DC0"/>
    <w:rsid w:val="00AD4A71"/>
    <w:rsid w:val="00AD6DF7"/>
    <w:rsid w:val="00AD78A8"/>
    <w:rsid w:val="00B46F96"/>
    <w:rsid w:val="00B47758"/>
    <w:rsid w:val="00B51082"/>
    <w:rsid w:val="00B53282"/>
    <w:rsid w:val="00B57F31"/>
    <w:rsid w:val="00B632BE"/>
    <w:rsid w:val="00B6465F"/>
    <w:rsid w:val="00B6471A"/>
    <w:rsid w:val="00B6604D"/>
    <w:rsid w:val="00B70325"/>
    <w:rsid w:val="00B8680E"/>
    <w:rsid w:val="00B87C7B"/>
    <w:rsid w:val="00B962A3"/>
    <w:rsid w:val="00BA543B"/>
    <w:rsid w:val="00BA660E"/>
    <w:rsid w:val="00BA7BD7"/>
    <w:rsid w:val="00BB68FE"/>
    <w:rsid w:val="00BB6C88"/>
    <w:rsid w:val="00BC1981"/>
    <w:rsid w:val="00BC4E9F"/>
    <w:rsid w:val="00BC75B7"/>
    <w:rsid w:val="00BD3DC5"/>
    <w:rsid w:val="00C15CCF"/>
    <w:rsid w:val="00C269FE"/>
    <w:rsid w:val="00C3719D"/>
    <w:rsid w:val="00C375D7"/>
    <w:rsid w:val="00C40C08"/>
    <w:rsid w:val="00C5013C"/>
    <w:rsid w:val="00C57923"/>
    <w:rsid w:val="00C62B70"/>
    <w:rsid w:val="00C67D6D"/>
    <w:rsid w:val="00C74873"/>
    <w:rsid w:val="00C82B44"/>
    <w:rsid w:val="00C857AE"/>
    <w:rsid w:val="00C92825"/>
    <w:rsid w:val="00C94936"/>
    <w:rsid w:val="00C9523B"/>
    <w:rsid w:val="00C95940"/>
    <w:rsid w:val="00CB1569"/>
    <w:rsid w:val="00CC002C"/>
    <w:rsid w:val="00CC2829"/>
    <w:rsid w:val="00CE36BD"/>
    <w:rsid w:val="00CF24F5"/>
    <w:rsid w:val="00CF5805"/>
    <w:rsid w:val="00CF72BB"/>
    <w:rsid w:val="00D16F5A"/>
    <w:rsid w:val="00D21657"/>
    <w:rsid w:val="00D364E9"/>
    <w:rsid w:val="00D45537"/>
    <w:rsid w:val="00D46D52"/>
    <w:rsid w:val="00D57701"/>
    <w:rsid w:val="00D62614"/>
    <w:rsid w:val="00D71BDB"/>
    <w:rsid w:val="00D732C8"/>
    <w:rsid w:val="00D73B26"/>
    <w:rsid w:val="00D74341"/>
    <w:rsid w:val="00D85553"/>
    <w:rsid w:val="00D95DCE"/>
    <w:rsid w:val="00D96F1F"/>
    <w:rsid w:val="00DA57DB"/>
    <w:rsid w:val="00DA668D"/>
    <w:rsid w:val="00DC0006"/>
    <w:rsid w:val="00DD7B37"/>
    <w:rsid w:val="00DE2CF9"/>
    <w:rsid w:val="00DE722C"/>
    <w:rsid w:val="00DE7503"/>
    <w:rsid w:val="00DF6084"/>
    <w:rsid w:val="00DF798C"/>
    <w:rsid w:val="00E132E2"/>
    <w:rsid w:val="00E26D42"/>
    <w:rsid w:val="00E2741A"/>
    <w:rsid w:val="00E309E9"/>
    <w:rsid w:val="00E36AF6"/>
    <w:rsid w:val="00E3751A"/>
    <w:rsid w:val="00E50754"/>
    <w:rsid w:val="00E51ECD"/>
    <w:rsid w:val="00E5758B"/>
    <w:rsid w:val="00E623D0"/>
    <w:rsid w:val="00E63979"/>
    <w:rsid w:val="00E64837"/>
    <w:rsid w:val="00E65E4E"/>
    <w:rsid w:val="00E709F1"/>
    <w:rsid w:val="00E847E7"/>
    <w:rsid w:val="00E8540A"/>
    <w:rsid w:val="00E9510B"/>
    <w:rsid w:val="00E959BB"/>
    <w:rsid w:val="00E96434"/>
    <w:rsid w:val="00EC1C0E"/>
    <w:rsid w:val="00ED6DE3"/>
    <w:rsid w:val="00EF454F"/>
    <w:rsid w:val="00F01395"/>
    <w:rsid w:val="00F02697"/>
    <w:rsid w:val="00F04E7C"/>
    <w:rsid w:val="00F061E3"/>
    <w:rsid w:val="00F144F9"/>
    <w:rsid w:val="00F27F16"/>
    <w:rsid w:val="00F33418"/>
    <w:rsid w:val="00F34820"/>
    <w:rsid w:val="00F404AE"/>
    <w:rsid w:val="00F41DE9"/>
    <w:rsid w:val="00F4467C"/>
    <w:rsid w:val="00F46C3A"/>
    <w:rsid w:val="00F57EDD"/>
    <w:rsid w:val="00F635CF"/>
    <w:rsid w:val="00F648BB"/>
    <w:rsid w:val="00F67C6C"/>
    <w:rsid w:val="00F8288C"/>
    <w:rsid w:val="00F93487"/>
    <w:rsid w:val="00F94279"/>
    <w:rsid w:val="00F94465"/>
    <w:rsid w:val="00FC1B47"/>
    <w:rsid w:val="00FC3CFE"/>
    <w:rsid w:val="00FD4AAC"/>
    <w:rsid w:val="00FD5D42"/>
    <w:rsid w:val="00FD7063"/>
    <w:rsid w:val="00FE41C2"/>
    <w:rsid w:val="00FF4546"/>
    <w:rsid w:val="00FF472B"/>
    <w:rsid w:val="00FF5BF1"/>
    <w:rsid w:val="013FB70C"/>
    <w:rsid w:val="04C9DF94"/>
    <w:rsid w:val="05F31403"/>
    <w:rsid w:val="068CB632"/>
    <w:rsid w:val="06B042C2"/>
    <w:rsid w:val="07FCB184"/>
    <w:rsid w:val="09D3B111"/>
    <w:rsid w:val="0C797BCE"/>
    <w:rsid w:val="0F54163C"/>
    <w:rsid w:val="0F99F69F"/>
    <w:rsid w:val="1004774B"/>
    <w:rsid w:val="126AB590"/>
    <w:rsid w:val="1324A659"/>
    <w:rsid w:val="157E7DCE"/>
    <w:rsid w:val="161B85D3"/>
    <w:rsid w:val="1878BFCF"/>
    <w:rsid w:val="1B18C4F5"/>
    <w:rsid w:val="1FCAF515"/>
    <w:rsid w:val="206C8C40"/>
    <w:rsid w:val="217F8E05"/>
    <w:rsid w:val="26A1A683"/>
    <w:rsid w:val="26C36168"/>
    <w:rsid w:val="282A3CF7"/>
    <w:rsid w:val="2B929B8B"/>
    <w:rsid w:val="2BDDA74D"/>
    <w:rsid w:val="2C8F397C"/>
    <w:rsid w:val="2E0EE960"/>
    <w:rsid w:val="3709C479"/>
    <w:rsid w:val="382FB604"/>
    <w:rsid w:val="3B18CBC5"/>
    <w:rsid w:val="3CE0F632"/>
    <w:rsid w:val="3D0A7F49"/>
    <w:rsid w:val="43FF5198"/>
    <w:rsid w:val="4533DF73"/>
    <w:rsid w:val="46400115"/>
    <w:rsid w:val="4A1E51A7"/>
    <w:rsid w:val="4A7504CA"/>
    <w:rsid w:val="4BD3249F"/>
    <w:rsid w:val="4EA1F820"/>
    <w:rsid w:val="50AF4A5D"/>
    <w:rsid w:val="50DAE401"/>
    <w:rsid w:val="535F2CFF"/>
    <w:rsid w:val="537811F2"/>
    <w:rsid w:val="5869B005"/>
    <w:rsid w:val="598E1FD7"/>
    <w:rsid w:val="5CC85FDF"/>
    <w:rsid w:val="5D30B155"/>
    <w:rsid w:val="64389F4D"/>
    <w:rsid w:val="64A9C105"/>
    <w:rsid w:val="64CD3F45"/>
    <w:rsid w:val="668DA6B1"/>
    <w:rsid w:val="67A5D364"/>
    <w:rsid w:val="75734CA8"/>
    <w:rsid w:val="763F58E4"/>
    <w:rsid w:val="76D4E67C"/>
    <w:rsid w:val="7708796F"/>
    <w:rsid w:val="7B753C19"/>
    <w:rsid w:val="7E05E579"/>
    <w:rsid w:val="7F7F27A0"/>
    <w:rsid w:val="7FCE013F"/>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5DEFF3"/>
  <w15:docId w15:val="{44726D35-6812-48BB-8592-6CC756CFF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541DD"/>
    <w:pPr>
      <w:keepNext/>
      <w:keepLines/>
      <w:spacing w:before="480" w:after="0" w:line="276" w:lineRule="auto"/>
      <w:outlineLvl w:val="0"/>
    </w:pPr>
    <w:rPr>
      <w:rFonts w:ascii="Tahoma" w:eastAsiaTheme="majorEastAsia" w:hAnsi="Tahoma" w:cstheme="majorBidi"/>
      <w:b/>
      <w:bCs/>
      <w:color w:val="2F5496" w:themeColor="accent1" w:themeShade="BF"/>
      <w:sz w:val="28"/>
      <w:szCs w:val="2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41DD"/>
    <w:pPr>
      <w:tabs>
        <w:tab w:val="center" w:pos="4153"/>
        <w:tab w:val="right" w:pos="8306"/>
      </w:tabs>
      <w:spacing w:after="0" w:line="240" w:lineRule="auto"/>
    </w:pPr>
  </w:style>
  <w:style w:type="character" w:customStyle="1" w:styleId="HeaderChar">
    <w:name w:val="Header Char"/>
    <w:basedOn w:val="DefaultParagraphFont"/>
    <w:link w:val="Header"/>
    <w:uiPriority w:val="99"/>
    <w:rsid w:val="009541DD"/>
  </w:style>
  <w:style w:type="paragraph" w:styleId="Footer">
    <w:name w:val="footer"/>
    <w:basedOn w:val="Normal"/>
    <w:link w:val="FooterChar"/>
    <w:uiPriority w:val="99"/>
    <w:unhideWhenUsed/>
    <w:rsid w:val="009541DD"/>
    <w:pPr>
      <w:tabs>
        <w:tab w:val="center" w:pos="4153"/>
        <w:tab w:val="right" w:pos="8306"/>
      </w:tabs>
      <w:spacing w:after="0" w:line="240" w:lineRule="auto"/>
    </w:pPr>
  </w:style>
  <w:style w:type="character" w:customStyle="1" w:styleId="FooterChar">
    <w:name w:val="Footer Char"/>
    <w:basedOn w:val="DefaultParagraphFont"/>
    <w:link w:val="Footer"/>
    <w:uiPriority w:val="99"/>
    <w:rsid w:val="009541DD"/>
  </w:style>
  <w:style w:type="character" w:customStyle="1" w:styleId="Heading1Char">
    <w:name w:val="Heading 1 Char"/>
    <w:basedOn w:val="DefaultParagraphFont"/>
    <w:link w:val="Heading1"/>
    <w:uiPriority w:val="9"/>
    <w:rsid w:val="009541DD"/>
    <w:rPr>
      <w:rFonts w:ascii="Tahoma" w:eastAsiaTheme="majorEastAsia" w:hAnsi="Tahoma" w:cstheme="majorBidi"/>
      <w:b/>
      <w:bCs/>
      <w:color w:val="2F5496" w:themeColor="accent1" w:themeShade="BF"/>
      <w:sz w:val="28"/>
      <w:szCs w:val="28"/>
      <w:lang w:eastAsia="lv-LV"/>
    </w:rPr>
  </w:style>
  <w:style w:type="table" w:styleId="TableGrid">
    <w:name w:val="Table Grid"/>
    <w:basedOn w:val="TableNormal"/>
    <w:uiPriority w:val="59"/>
    <w:rsid w:val="00F27F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1">
    <w:name w:val="Plain Table 51"/>
    <w:basedOn w:val="TableNormal"/>
    <w:uiPriority w:val="45"/>
    <w:rsid w:val="00F27F1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
    <w:name w:val="Plain Table 41"/>
    <w:basedOn w:val="TableNormal"/>
    <w:uiPriority w:val="44"/>
    <w:rsid w:val="00F27F1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rsid w:val="00F27F1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1">
    <w:name w:val="Plain Table 21"/>
    <w:basedOn w:val="TableNormal"/>
    <w:uiPriority w:val="42"/>
    <w:rsid w:val="00F27F1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Light1">
    <w:name w:val="Table Grid Light1"/>
    <w:basedOn w:val="TableNormal"/>
    <w:uiPriority w:val="40"/>
    <w:rsid w:val="00F27F1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616124"/>
    <w:rPr>
      <w:color w:val="0563C1" w:themeColor="hyperlink"/>
      <w:u w:val="single"/>
    </w:rPr>
  </w:style>
  <w:style w:type="paragraph" w:styleId="FootnoteText">
    <w:name w:val="footnote text"/>
    <w:basedOn w:val="Normal"/>
    <w:link w:val="FootnoteTextChar"/>
    <w:uiPriority w:val="99"/>
    <w:semiHidden/>
    <w:unhideWhenUsed/>
    <w:rsid w:val="006161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6124"/>
    <w:rPr>
      <w:sz w:val="20"/>
      <w:szCs w:val="20"/>
    </w:rPr>
  </w:style>
  <w:style w:type="character" w:styleId="FootnoteReference">
    <w:name w:val="footnote reference"/>
    <w:basedOn w:val="DefaultParagraphFont"/>
    <w:uiPriority w:val="99"/>
    <w:semiHidden/>
    <w:unhideWhenUsed/>
    <w:rsid w:val="00616124"/>
    <w:rPr>
      <w:vertAlign w:val="superscript"/>
    </w:rPr>
  </w:style>
  <w:style w:type="paragraph" w:styleId="ListParagraph">
    <w:name w:val="List Paragraph"/>
    <w:basedOn w:val="Normal"/>
    <w:uiPriority w:val="34"/>
    <w:qFormat/>
    <w:rsid w:val="00084F41"/>
    <w:pPr>
      <w:ind w:left="720"/>
      <w:contextualSpacing/>
    </w:pPr>
  </w:style>
  <w:style w:type="character" w:styleId="CommentReference">
    <w:name w:val="annotation reference"/>
    <w:basedOn w:val="DefaultParagraphFont"/>
    <w:uiPriority w:val="99"/>
    <w:semiHidden/>
    <w:unhideWhenUsed/>
    <w:rsid w:val="0072179C"/>
    <w:rPr>
      <w:sz w:val="16"/>
      <w:szCs w:val="16"/>
    </w:rPr>
  </w:style>
  <w:style w:type="paragraph" w:styleId="CommentText">
    <w:name w:val="annotation text"/>
    <w:basedOn w:val="Normal"/>
    <w:link w:val="CommentTextChar"/>
    <w:uiPriority w:val="99"/>
    <w:unhideWhenUsed/>
    <w:rsid w:val="0072179C"/>
    <w:pPr>
      <w:spacing w:line="240" w:lineRule="auto"/>
    </w:pPr>
    <w:rPr>
      <w:sz w:val="20"/>
      <w:szCs w:val="20"/>
    </w:rPr>
  </w:style>
  <w:style w:type="character" w:customStyle="1" w:styleId="CommentTextChar">
    <w:name w:val="Comment Text Char"/>
    <w:basedOn w:val="DefaultParagraphFont"/>
    <w:link w:val="CommentText"/>
    <w:uiPriority w:val="99"/>
    <w:rsid w:val="0072179C"/>
    <w:rPr>
      <w:sz w:val="20"/>
      <w:szCs w:val="20"/>
    </w:rPr>
  </w:style>
  <w:style w:type="paragraph" w:styleId="CommentSubject">
    <w:name w:val="annotation subject"/>
    <w:basedOn w:val="CommentText"/>
    <w:next w:val="CommentText"/>
    <w:link w:val="CommentSubjectChar"/>
    <w:uiPriority w:val="99"/>
    <w:semiHidden/>
    <w:unhideWhenUsed/>
    <w:rsid w:val="0072179C"/>
    <w:rPr>
      <w:b/>
      <w:bCs/>
    </w:rPr>
  </w:style>
  <w:style w:type="character" w:customStyle="1" w:styleId="CommentSubjectChar">
    <w:name w:val="Comment Subject Char"/>
    <w:basedOn w:val="CommentTextChar"/>
    <w:link w:val="CommentSubject"/>
    <w:uiPriority w:val="99"/>
    <w:semiHidden/>
    <w:rsid w:val="0072179C"/>
    <w:rPr>
      <w:b/>
      <w:bCs/>
      <w:sz w:val="20"/>
      <w:szCs w:val="20"/>
    </w:rPr>
  </w:style>
  <w:style w:type="paragraph" w:styleId="BalloonText">
    <w:name w:val="Balloon Text"/>
    <w:basedOn w:val="Normal"/>
    <w:link w:val="BalloonTextChar"/>
    <w:uiPriority w:val="99"/>
    <w:semiHidden/>
    <w:unhideWhenUsed/>
    <w:rsid w:val="00F334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3418"/>
    <w:rPr>
      <w:rFonts w:ascii="Segoe UI" w:hAnsi="Segoe UI" w:cs="Segoe UI"/>
      <w:sz w:val="18"/>
      <w:szCs w:val="18"/>
    </w:rPr>
  </w:style>
  <w:style w:type="paragraph" w:styleId="Revision">
    <w:name w:val="Revision"/>
    <w:hidden/>
    <w:uiPriority w:val="99"/>
    <w:semiHidden/>
    <w:rsid w:val="001818B8"/>
    <w:pPr>
      <w:spacing w:after="0" w:line="240" w:lineRule="auto"/>
    </w:pPr>
  </w:style>
  <w:style w:type="character" w:customStyle="1" w:styleId="UnresolvedMention">
    <w:name w:val="Unresolved Mention"/>
    <w:basedOn w:val="DefaultParagraphFont"/>
    <w:uiPriority w:val="99"/>
    <w:semiHidden/>
    <w:unhideWhenUsed/>
    <w:rsid w:val="00D16F5A"/>
    <w:rPr>
      <w:color w:val="605E5C"/>
      <w:shd w:val="clear" w:color="auto" w:fill="E1DFDD"/>
    </w:rPr>
  </w:style>
  <w:style w:type="character" w:styleId="FollowedHyperlink">
    <w:name w:val="FollowedHyperlink"/>
    <w:basedOn w:val="DefaultParagraphFont"/>
    <w:uiPriority w:val="99"/>
    <w:semiHidden/>
    <w:unhideWhenUsed/>
    <w:rsid w:val="006B58CC"/>
    <w:rPr>
      <w:color w:val="954F72" w:themeColor="followedHyperlink"/>
      <w:u w:val="single"/>
    </w:rPr>
  </w:style>
  <w:style w:type="paragraph" w:customStyle="1" w:styleId="tv213">
    <w:name w:val="tv213"/>
    <w:basedOn w:val="Normal"/>
    <w:rsid w:val="00A1382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Subtitle">
    <w:name w:val="Subtitle"/>
    <w:basedOn w:val="Normal"/>
    <w:next w:val="Normal"/>
    <w:link w:val="SubtitleChar"/>
    <w:uiPriority w:val="11"/>
    <w:qFormat/>
    <w:rsid w:val="00883C5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83C55"/>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523242">
      <w:bodyDiv w:val="1"/>
      <w:marLeft w:val="0"/>
      <w:marRight w:val="0"/>
      <w:marTop w:val="0"/>
      <w:marBottom w:val="0"/>
      <w:divBdr>
        <w:top w:val="none" w:sz="0" w:space="0" w:color="auto"/>
        <w:left w:val="none" w:sz="0" w:space="0" w:color="auto"/>
        <w:bottom w:val="none" w:sz="0" w:space="0" w:color="auto"/>
        <w:right w:val="none" w:sz="0" w:space="0" w:color="auto"/>
      </w:divBdr>
    </w:div>
    <w:div w:id="794106080">
      <w:bodyDiv w:val="1"/>
      <w:marLeft w:val="0"/>
      <w:marRight w:val="0"/>
      <w:marTop w:val="0"/>
      <w:marBottom w:val="0"/>
      <w:divBdr>
        <w:top w:val="none" w:sz="0" w:space="0" w:color="auto"/>
        <w:left w:val="none" w:sz="0" w:space="0" w:color="auto"/>
        <w:bottom w:val="none" w:sz="0" w:space="0" w:color="auto"/>
        <w:right w:val="none" w:sz="0" w:space="0" w:color="auto"/>
      </w:divBdr>
    </w:div>
    <w:div w:id="794325441">
      <w:bodyDiv w:val="1"/>
      <w:marLeft w:val="0"/>
      <w:marRight w:val="0"/>
      <w:marTop w:val="0"/>
      <w:marBottom w:val="0"/>
      <w:divBdr>
        <w:top w:val="none" w:sz="0" w:space="0" w:color="auto"/>
        <w:left w:val="none" w:sz="0" w:space="0" w:color="auto"/>
        <w:bottom w:val="none" w:sz="0" w:space="0" w:color="auto"/>
        <w:right w:val="none" w:sz="0" w:space="0" w:color="auto"/>
      </w:divBdr>
    </w:div>
    <w:div w:id="1418205740">
      <w:bodyDiv w:val="1"/>
      <w:marLeft w:val="0"/>
      <w:marRight w:val="0"/>
      <w:marTop w:val="0"/>
      <w:marBottom w:val="0"/>
      <w:divBdr>
        <w:top w:val="none" w:sz="0" w:space="0" w:color="auto"/>
        <w:left w:val="none" w:sz="0" w:space="0" w:color="auto"/>
        <w:bottom w:val="none" w:sz="0" w:space="0" w:color="auto"/>
        <w:right w:val="none" w:sz="0" w:space="0" w:color="auto"/>
      </w:divBdr>
    </w:div>
    <w:div w:id="184821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009FE-F448-42CD-B2E3-7F0EB4E69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3598</Words>
  <Characters>2052</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Viola Korpa</dc:creator>
  <cp:keywords/>
  <dc:description/>
  <cp:lastModifiedBy>Ritma Gaidamoviča</cp:lastModifiedBy>
  <cp:revision>2</cp:revision>
  <cp:lastPrinted>2026-02-10T07:16:00Z</cp:lastPrinted>
  <dcterms:created xsi:type="dcterms:W3CDTF">2026-02-27T06:15:00Z</dcterms:created>
  <dcterms:modified xsi:type="dcterms:W3CDTF">2026-02-27T06:15:00Z</dcterms:modified>
</cp:coreProperties>
</file>