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139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81ED17C" wp14:editId="21572E8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F98C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1ED1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19B1F98C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C40C20B" w14:textId="77777777" w:rsidTr="007346CE">
        <w:tc>
          <w:tcPr>
            <w:tcW w:w="7905" w:type="dxa"/>
          </w:tcPr>
          <w:p w14:paraId="110806F6" w14:textId="233638F1" w:rsidR="00E61AB9" w:rsidRDefault="004E1993" w:rsidP="004E199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</w:t>
            </w:r>
            <w:r w:rsidR="00AE53C7">
              <w:rPr>
                <w:bCs/>
                <w:szCs w:val="44"/>
                <w:lang w:val="lv-LV"/>
              </w:rPr>
              <w:t>2</w:t>
            </w:r>
            <w:r w:rsidR="00EA4506">
              <w:rPr>
                <w:bCs/>
                <w:szCs w:val="44"/>
                <w:lang w:val="lv-LV"/>
              </w:rPr>
              <w:t>.02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EA4506">
              <w:rPr>
                <w:bCs/>
                <w:szCs w:val="44"/>
                <w:lang w:val="lv-LV"/>
              </w:rPr>
              <w:t>202</w:t>
            </w:r>
            <w:r w:rsidR="00AE53C7">
              <w:rPr>
                <w:bCs/>
                <w:szCs w:val="44"/>
                <w:lang w:val="lv-LV"/>
              </w:rPr>
              <w:t>6</w:t>
            </w:r>
            <w:r w:rsidR="00EA450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BFFB7F2" w14:textId="7777777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7B60CEAC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BE5A2E8" w14:textId="31F5C97B" w:rsidR="00EA4506" w:rsidRDefault="00EA4506" w:rsidP="00E747B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JELGAVAS VALSTSPILSĒTAS PAŠVALDĪBAS 202</w:t>
      </w:r>
      <w:r w:rsidR="00AE53C7">
        <w:rPr>
          <w:u w:val="none"/>
        </w:rPr>
        <w:t>6</w:t>
      </w:r>
      <w:r>
        <w:rPr>
          <w:u w:val="none"/>
        </w:rPr>
        <w:t xml:space="preserve">. GADA </w:t>
      </w:r>
      <w:r w:rsidR="004E1993">
        <w:rPr>
          <w:u w:val="none"/>
        </w:rPr>
        <w:t>1</w:t>
      </w:r>
      <w:r w:rsidR="00AE53C7">
        <w:rPr>
          <w:u w:val="none"/>
        </w:rPr>
        <w:t>2</w:t>
      </w:r>
      <w:r>
        <w:rPr>
          <w:u w:val="none"/>
        </w:rPr>
        <w:t xml:space="preserve">. FEBRUĀRA SAISTOŠO NOTEIKUMU Nr.___ </w:t>
      </w:r>
    </w:p>
    <w:p w14:paraId="43A77306" w14:textId="3D3F3EB0" w:rsidR="00EA4506" w:rsidRDefault="00EA4506" w:rsidP="00E747B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“JELGAVAS VALSTSPILSĒTAS PAŠVALDĪBAS BUDŽETS 202</w:t>
      </w:r>
      <w:r w:rsidR="00AE53C7">
        <w:rPr>
          <w:u w:val="none"/>
        </w:rPr>
        <w:t>6</w:t>
      </w:r>
      <w:r>
        <w:rPr>
          <w:u w:val="none"/>
        </w:rPr>
        <w:t>. GADAM” IZDOŠANA</w:t>
      </w:r>
    </w:p>
    <w:p w14:paraId="09F497BB" w14:textId="77777777" w:rsidR="00EA4506" w:rsidRDefault="00EA4506" w:rsidP="00EA4506"/>
    <w:p w14:paraId="13927E6C" w14:textId="35A85F78" w:rsidR="009C2488" w:rsidRPr="00684C18" w:rsidRDefault="0071178C" w:rsidP="00E747B4">
      <w:pPr>
        <w:pStyle w:val="Heading3"/>
        <w:spacing w:before="0"/>
        <w:ind w:firstLine="720"/>
        <w:jc w:val="both"/>
        <w:rPr>
          <w:rFonts w:ascii="Times New Roman" w:hAnsi="Times New Roman" w:cs="Times New Roman"/>
          <w:color w:val="auto"/>
          <w:sz w:val="27"/>
          <w:szCs w:val="27"/>
          <w:lang w:eastAsia="lv-LV"/>
        </w:rPr>
      </w:pPr>
      <w:r w:rsidRPr="009C2488">
        <w:rPr>
          <w:rFonts w:ascii="Times New Roman" w:hAnsi="Times New Roman" w:cs="Times New Roman"/>
          <w:color w:val="auto"/>
          <w:lang w:eastAsia="lv-LV"/>
        </w:rPr>
        <w:t>Saskaņā ar Pašvaldību likuma 48.</w:t>
      </w:r>
      <w:r w:rsidRPr="009C2488">
        <w:rPr>
          <w:rFonts w:ascii="Times New Roman" w:hAnsi="Times New Roman" w:cs="Times New Roman"/>
          <w:color w:val="auto"/>
        </w:rPr>
        <w:t> </w:t>
      </w:r>
      <w:r w:rsidRPr="009C2488">
        <w:rPr>
          <w:rFonts w:ascii="Times New Roman" w:hAnsi="Times New Roman" w:cs="Times New Roman"/>
          <w:color w:val="auto"/>
          <w:lang w:eastAsia="lv-LV"/>
        </w:rPr>
        <w:t>panta pirmo un otro daļu, likuma “Par pašvaldību budžetiem” 16.</w:t>
      </w:r>
      <w:r w:rsidR="008650C7">
        <w:rPr>
          <w:rFonts w:ascii="Times New Roman" w:hAnsi="Times New Roman" w:cs="Times New Roman"/>
          <w:color w:val="auto"/>
          <w:lang w:eastAsia="lv-LV"/>
        </w:rPr>
        <w:t xml:space="preserve"> un </w:t>
      </w:r>
      <w:r w:rsidRPr="009C2488">
        <w:rPr>
          <w:rFonts w:ascii="Times New Roman" w:hAnsi="Times New Roman" w:cs="Times New Roman"/>
          <w:color w:val="auto"/>
          <w:lang w:eastAsia="lv-LV"/>
        </w:rPr>
        <w:t>17.</w:t>
      </w:r>
      <w:r w:rsidR="008650C7">
        <w:rPr>
          <w:rFonts w:ascii="Times New Roman" w:hAnsi="Times New Roman" w:cs="Times New Roman"/>
          <w:color w:val="auto"/>
          <w:lang w:eastAsia="lv-LV"/>
        </w:rPr>
        <w:t xml:space="preserve"> pantu,</w:t>
      </w:r>
      <w:r w:rsidRPr="009C2488">
        <w:rPr>
          <w:rFonts w:ascii="Times New Roman" w:hAnsi="Times New Roman" w:cs="Times New Roman"/>
          <w:color w:val="auto"/>
          <w:lang w:eastAsia="lv-LV"/>
        </w:rPr>
        <w:t xml:space="preserve"> </w:t>
      </w:r>
      <w:r w:rsidRPr="009C2488">
        <w:rPr>
          <w:rFonts w:ascii="Times New Roman" w:hAnsi="Times New Roman" w:cs="Times New Roman"/>
          <w:color w:val="auto"/>
        </w:rPr>
        <w:t xml:space="preserve"> </w:t>
      </w:r>
      <w:r w:rsidRPr="009C2488">
        <w:rPr>
          <w:rFonts w:ascii="Times New Roman" w:hAnsi="Times New Roman" w:cs="Times New Roman"/>
          <w:color w:val="auto"/>
          <w:spacing w:val="-1"/>
        </w:rPr>
        <w:t xml:space="preserve">likumu </w:t>
      </w:r>
      <w:r w:rsidRPr="009C2488">
        <w:rPr>
          <w:rFonts w:ascii="Times New Roman" w:hAnsi="Times New Roman" w:cs="Times New Roman"/>
          <w:color w:val="auto"/>
        </w:rPr>
        <w:t>“</w:t>
      </w:r>
      <w:r w:rsidR="009C2488" w:rsidRPr="009C2488">
        <w:rPr>
          <w:rFonts w:ascii="Times New Roman" w:hAnsi="Times New Roman" w:cs="Times New Roman"/>
          <w:color w:val="auto"/>
        </w:rPr>
        <w:t>Par valsts budžetu 202</w:t>
      </w:r>
      <w:r w:rsidR="00AE53C7">
        <w:rPr>
          <w:rFonts w:ascii="Times New Roman" w:hAnsi="Times New Roman" w:cs="Times New Roman"/>
          <w:color w:val="auto"/>
        </w:rPr>
        <w:t>6</w:t>
      </w:r>
      <w:r w:rsidR="009C2488" w:rsidRPr="009C2488">
        <w:rPr>
          <w:rFonts w:ascii="Times New Roman" w:hAnsi="Times New Roman" w:cs="Times New Roman"/>
          <w:color w:val="auto"/>
        </w:rPr>
        <w:t>. gadam un budžeta ietvaru 202</w:t>
      </w:r>
      <w:r w:rsidR="00AE53C7">
        <w:rPr>
          <w:rFonts w:ascii="Times New Roman" w:hAnsi="Times New Roman" w:cs="Times New Roman"/>
          <w:color w:val="auto"/>
        </w:rPr>
        <w:t>6</w:t>
      </w:r>
      <w:r w:rsidR="009C2488" w:rsidRPr="009C2488">
        <w:rPr>
          <w:rFonts w:ascii="Times New Roman" w:hAnsi="Times New Roman" w:cs="Times New Roman"/>
          <w:color w:val="auto"/>
        </w:rPr>
        <w:t>., 202</w:t>
      </w:r>
      <w:r w:rsidR="00AE53C7">
        <w:rPr>
          <w:rFonts w:ascii="Times New Roman" w:hAnsi="Times New Roman" w:cs="Times New Roman"/>
          <w:color w:val="auto"/>
        </w:rPr>
        <w:t>7</w:t>
      </w:r>
      <w:r w:rsidR="009C2488" w:rsidRPr="009C2488">
        <w:rPr>
          <w:rFonts w:ascii="Times New Roman" w:hAnsi="Times New Roman" w:cs="Times New Roman"/>
          <w:color w:val="auto"/>
        </w:rPr>
        <w:t>. un 202</w:t>
      </w:r>
      <w:r w:rsidR="00AE53C7">
        <w:rPr>
          <w:rFonts w:ascii="Times New Roman" w:hAnsi="Times New Roman" w:cs="Times New Roman"/>
          <w:color w:val="auto"/>
        </w:rPr>
        <w:t>8</w:t>
      </w:r>
      <w:r w:rsidR="009C2488" w:rsidRPr="009C2488">
        <w:rPr>
          <w:rFonts w:ascii="Times New Roman" w:hAnsi="Times New Roman" w:cs="Times New Roman"/>
          <w:color w:val="auto"/>
        </w:rPr>
        <w:t>. gadam</w:t>
      </w:r>
      <w:r w:rsidR="009C2488">
        <w:rPr>
          <w:rFonts w:ascii="Times New Roman" w:hAnsi="Times New Roman" w:cs="Times New Roman"/>
          <w:color w:val="auto"/>
        </w:rPr>
        <w:t>”</w:t>
      </w:r>
      <w:r w:rsidR="004E1993">
        <w:rPr>
          <w:rFonts w:ascii="Times New Roman" w:hAnsi="Times New Roman" w:cs="Times New Roman"/>
          <w:color w:val="auto"/>
        </w:rPr>
        <w:t>,</w:t>
      </w:r>
      <w:r w:rsidR="009467CB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2025.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 22.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decembra Ministru kabineta (t</w:t>
      </w:r>
      <w:bookmarkStart w:id="0" w:name="_GoBack"/>
      <w:bookmarkEnd w:id="0"/>
      <w:r w:rsidR="00684C18" w:rsidRPr="00684C18">
        <w:rPr>
          <w:rFonts w:ascii="Times New Roman" w:hAnsi="Times New Roman" w:cs="Times New Roman"/>
          <w:color w:val="auto"/>
        </w:rPr>
        <w:t>urpmāk – MK) noteikumiem Nr.798“Noteikumi par pašvaldību finanšu izlīdzināšanas fonda ieņēmumiem un to sadales kārtību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gadā”, MK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 14.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janvāra rīkojumu</w:t>
      </w:r>
      <w:r w:rsidR="00684C18" w:rsidRPr="00684C18" w:rsidDel="008650C7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Nr.14 “Par mērķdotāciju sadalījumu pašvaldību izglītības iestādēm 2026.</w:t>
      </w:r>
      <w:r w:rsidR="00E747B4">
        <w:rPr>
          <w:rFonts w:ascii="Times New Roman" w:hAnsi="Times New Roman" w:cs="Times New Roman"/>
          <w:color w:val="auto"/>
        </w:rPr>
        <w:t xml:space="preserve"> </w:t>
      </w:r>
      <w:r w:rsidR="00684C18" w:rsidRPr="00684C18">
        <w:rPr>
          <w:rFonts w:ascii="Times New Roman" w:hAnsi="Times New Roman" w:cs="Times New Roman"/>
          <w:color w:val="auto"/>
        </w:rPr>
        <w:t>gadam”</w:t>
      </w:r>
      <w:r w:rsidR="009C2488" w:rsidRPr="00684C18">
        <w:rPr>
          <w:rFonts w:ascii="Times New Roman" w:hAnsi="Times New Roman" w:cs="Times New Roman"/>
          <w:color w:val="auto"/>
        </w:rPr>
        <w:t>,</w:t>
      </w:r>
    </w:p>
    <w:p w14:paraId="7608A3E9" w14:textId="77777777" w:rsidR="00EA4506" w:rsidRDefault="00EA4506" w:rsidP="00E747B4">
      <w:pPr>
        <w:pStyle w:val="Header"/>
        <w:tabs>
          <w:tab w:val="left" w:pos="720"/>
        </w:tabs>
        <w:jc w:val="both"/>
        <w:rPr>
          <w:lang w:val="lv-LV"/>
        </w:rPr>
      </w:pPr>
    </w:p>
    <w:p w14:paraId="435EE8EB" w14:textId="77777777" w:rsidR="00EA4506" w:rsidRDefault="00EA4506" w:rsidP="00E747B4">
      <w:pPr>
        <w:rPr>
          <w:b/>
          <w:bCs/>
          <w:lang w:eastAsia="lv-LV"/>
        </w:rPr>
      </w:pPr>
      <w:r>
        <w:rPr>
          <w:b/>
          <w:bCs/>
          <w:lang w:eastAsia="lv-LV"/>
        </w:rPr>
        <w:t>JELGAVAS VALSTSPILSĒTAS</w:t>
      </w:r>
      <w:r w:rsidR="00BC234F">
        <w:rPr>
          <w:b/>
          <w:bCs/>
          <w:lang w:eastAsia="lv-LV"/>
        </w:rPr>
        <w:t xml:space="preserve"> PAŠVALDĪBAS</w:t>
      </w:r>
      <w:r>
        <w:rPr>
          <w:b/>
          <w:bCs/>
          <w:lang w:eastAsia="lv-LV"/>
        </w:rPr>
        <w:t xml:space="preserve"> DOME NOLEMJ:</w:t>
      </w:r>
    </w:p>
    <w:p w14:paraId="2B1A69EC" w14:textId="0CB91520" w:rsidR="00EA4506" w:rsidRDefault="00EA4506" w:rsidP="00E747B4">
      <w:pPr>
        <w:pStyle w:val="Header"/>
        <w:tabs>
          <w:tab w:val="left" w:pos="720"/>
        </w:tabs>
        <w:jc w:val="both"/>
        <w:rPr>
          <w:lang w:val="lv-LV"/>
        </w:rPr>
      </w:pPr>
      <w:r>
        <w:rPr>
          <w:lang w:val="lv-LV"/>
        </w:rPr>
        <w:t xml:space="preserve">Izdot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202</w:t>
      </w:r>
      <w:r w:rsidR="00AE53C7">
        <w:rPr>
          <w:lang w:val="lv-LV"/>
        </w:rPr>
        <w:t>6</w:t>
      </w:r>
      <w:r>
        <w:rPr>
          <w:lang w:val="lv-LV"/>
        </w:rPr>
        <w:t xml:space="preserve">. gada </w:t>
      </w:r>
      <w:r w:rsidR="004E1993">
        <w:rPr>
          <w:lang w:val="lv-LV"/>
        </w:rPr>
        <w:t>1</w:t>
      </w:r>
      <w:r w:rsidR="00AE53C7">
        <w:rPr>
          <w:lang w:val="lv-LV"/>
        </w:rPr>
        <w:t>2</w:t>
      </w:r>
      <w:r>
        <w:rPr>
          <w:lang w:val="lv-LV"/>
        </w:rPr>
        <w:t>. febru</w:t>
      </w:r>
      <w:r w:rsidR="00E747B4">
        <w:rPr>
          <w:lang w:val="lv-LV"/>
        </w:rPr>
        <w:t>āra saistošos noteikumus Nr.___</w:t>
      </w:r>
      <w:r>
        <w:rPr>
          <w:lang w:val="lv-LV"/>
        </w:rPr>
        <w:t xml:space="preserve">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budžets 202</w:t>
      </w:r>
      <w:r w:rsidR="00AE53C7">
        <w:rPr>
          <w:lang w:val="lv-LV"/>
        </w:rPr>
        <w:t>6</w:t>
      </w:r>
      <w:r>
        <w:rPr>
          <w:lang w:val="lv-LV"/>
        </w:rPr>
        <w:t>.</w:t>
      </w:r>
      <w:r w:rsidR="00E747B4">
        <w:rPr>
          <w:lang w:val="lv-LV"/>
        </w:rPr>
        <w:t xml:space="preserve"> </w:t>
      </w:r>
      <w:r>
        <w:rPr>
          <w:lang w:val="lv-LV"/>
        </w:rPr>
        <w:t>gadam” (pielikumā).</w:t>
      </w:r>
    </w:p>
    <w:p w14:paraId="2F5E4173" w14:textId="77777777" w:rsidR="00EA4506" w:rsidRDefault="00EA4506" w:rsidP="00EA4506">
      <w:pPr>
        <w:pStyle w:val="Header"/>
        <w:tabs>
          <w:tab w:val="left" w:pos="720"/>
        </w:tabs>
        <w:rPr>
          <w:lang w:val="lv-LV"/>
        </w:rPr>
      </w:pPr>
    </w:p>
    <w:p w14:paraId="325F06DF" w14:textId="77777777" w:rsidR="00EA4506" w:rsidRDefault="00EA4506" w:rsidP="00EA4506">
      <w:pPr>
        <w:pStyle w:val="BodyText"/>
        <w:jc w:val="both"/>
      </w:pPr>
    </w:p>
    <w:p w14:paraId="02977913" w14:textId="3F5658B7" w:rsidR="00EA4506" w:rsidRDefault="00EA4506" w:rsidP="00EA4506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3C7">
        <w:t>M</w:t>
      </w:r>
      <w:r>
        <w:t xml:space="preserve">. </w:t>
      </w:r>
      <w:r w:rsidR="00AE53C7">
        <w:t>Daģis</w:t>
      </w:r>
    </w:p>
    <w:p w14:paraId="080C7C23" w14:textId="48378F39" w:rsidR="00B27FEF" w:rsidRPr="003D12D3" w:rsidRDefault="00B27FEF" w:rsidP="00B27FEF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>Pašvaldības izpilddirektor</w:t>
      </w:r>
      <w:r w:rsidR="00BC234F">
        <w:rPr>
          <w:szCs w:val="20"/>
        </w:rPr>
        <w:t>e</w:t>
      </w:r>
      <w:r>
        <w:rPr>
          <w:szCs w:val="20"/>
        </w:rPr>
        <w:t xml:space="preserve"> I. </w:t>
      </w:r>
      <w:r w:rsidR="00AE53C7">
        <w:rPr>
          <w:szCs w:val="20"/>
        </w:rPr>
        <w:t>Malahovska</w:t>
      </w:r>
      <w:r>
        <w:rPr>
          <w:szCs w:val="20"/>
        </w:rPr>
        <w:t xml:space="preserve"> </w:t>
      </w:r>
    </w:p>
    <w:p w14:paraId="2848E1AF" w14:textId="33B67BEB" w:rsidR="00B27FEF" w:rsidRPr="007346CE" w:rsidRDefault="00B27FEF" w:rsidP="00B27FEF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>
        <w:rPr>
          <w:szCs w:val="20"/>
        </w:rPr>
        <w:t xml:space="preserve"> I. Krīgere</w:t>
      </w:r>
      <w:r w:rsidRPr="003D12D3">
        <w:rPr>
          <w:szCs w:val="20"/>
        </w:rPr>
        <w:t>, t</w:t>
      </w:r>
      <w:r w:rsidR="00E747B4">
        <w:rPr>
          <w:szCs w:val="20"/>
        </w:rPr>
        <w:t>ālrunis 63005525</w:t>
      </w:r>
    </w:p>
    <w:p w14:paraId="0F06B897" w14:textId="77777777" w:rsidR="00B27FEF" w:rsidRDefault="00B27FEF" w:rsidP="00B27FEF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0672786E" w14:textId="2F672EEE" w:rsidR="00AE53C7" w:rsidRPr="000F32BB" w:rsidRDefault="00AE53C7" w:rsidP="00AE53C7">
      <w:pPr>
        <w:jc w:val="both"/>
      </w:pPr>
      <w:r w:rsidRPr="000F32BB">
        <w:t>Juridiskās nodaļas juriste S</w:t>
      </w:r>
      <w:r>
        <w:t xml:space="preserve">. </w:t>
      </w:r>
      <w:r w:rsidR="00E747B4">
        <w:t>Šmite</w:t>
      </w:r>
    </w:p>
    <w:p w14:paraId="7082C8DC" w14:textId="4003FEFF" w:rsidR="00AE53C7" w:rsidRDefault="00AE53C7" w:rsidP="00AE53C7">
      <w:pPr>
        <w:jc w:val="both"/>
        <w:rPr>
          <w:sz w:val="18"/>
          <w:szCs w:val="18"/>
        </w:rPr>
      </w:pPr>
      <w:r w:rsidRPr="00552167">
        <w:rPr>
          <w:szCs w:val="20"/>
        </w:rPr>
        <w:t>Juridisk</w:t>
      </w:r>
      <w:r w:rsidR="00E747B4">
        <w:rPr>
          <w:szCs w:val="20"/>
        </w:rPr>
        <w:t>ās nodaļas vadītāja I. Potapova</w:t>
      </w:r>
    </w:p>
    <w:p w14:paraId="646082E6" w14:textId="77777777" w:rsidR="00AE53C7" w:rsidRPr="00B80EE6" w:rsidRDefault="00AE53C7" w:rsidP="00AE53C7">
      <w:pPr>
        <w:jc w:val="both"/>
        <w:rPr>
          <w:szCs w:val="20"/>
        </w:rPr>
      </w:pPr>
      <w:r w:rsidRPr="00B80EE6">
        <w:rPr>
          <w:szCs w:val="20"/>
        </w:rPr>
        <w:t>Pašvaldības izpilddirektora vietniece L.</w:t>
      </w:r>
      <w:r>
        <w:rPr>
          <w:szCs w:val="20"/>
        </w:rPr>
        <w:t xml:space="preserve"> </w:t>
      </w:r>
      <w:r w:rsidRPr="00B80EE6">
        <w:rPr>
          <w:szCs w:val="20"/>
        </w:rPr>
        <w:t>Daugaviete</w:t>
      </w:r>
    </w:p>
    <w:p w14:paraId="14877484" w14:textId="77777777" w:rsidR="00AE53C7" w:rsidRPr="00552167" w:rsidRDefault="00AE53C7" w:rsidP="00AE53C7">
      <w:pPr>
        <w:jc w:val="both"/>
        <w:rPr>
          <w:szCs w:val="20"/>
        </w:rPr>
      </w:pPr>
      <w:r w:rsidRPr="00552167">
        <w:rPr>
          <w:b/>
          <w:szCs w:val="20"/>
        </w:rPr>
        <w:t>Komitejā ziņo:</w:t>
      </w:r>
      <w:r w:rsidRPr="00552167">
        <w:rPr>
          <w:szCs w:val="20"/>
        </w:rPr>
        <w:t xml:space="preserve"> I. Krīgere, 63005525 </w:t>
      </w:r>
    </w:p>
    <w:p w14:paraId="6ABDA2E3" w14:textId="745A50C7" w:rsidR="00B27FEF" w:rsidRDefault="00B27FEF" w:rsidP="00B27FEF">
      <w:pPr>
        <w:pStyle w:val="BodyText"/>
        <w:jc w:val="both"/>
      </w:pPr>
      <w:r>
        <w:rPr>
          <w:b/>
        </w:rPr>
        <w:t>Nosūtīt:</w:t>
      </w:r>
      <w:r>
        <w:t xml:space="preserve"> Finanšu departamentam, VARAM, pašvaldības iestādēm, </w:t>
      </w:r>
      <w:r w:rsidR="00946080">
        <w:t>kapitālsabiedrībām (SIA “Jelgavas autobusu parks”, SIA “Jelgavas ūdens”, SIA “Zemgales EKO”, SIA “Jelgavas nekustamā īpašumu pārvalde”, SIA “Zemgales olimpiskais centrs”),</w:t>
      </w:r>
      <w:r w:rsidR="00BC234F">
        <w:t xml:space="preserve"> </w:t>
      </w:r>
      <w:r>
        <w:t>publicēšanai oficiālajā izdevumā “Latvijas Vēstnesis”</w:t>
      </w:r>
      <w:r w:rsidR="00E747B4">
        <w:t>.</w:t>
      </w:r>
    </w:p>
    <w:sectPr w:rsidR="00B27FEF" w:rsidSect="00E747B4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B0DDD" w14:textId="77777777" w:rsidR="00B15250" w:rsidRDefault="00B15250">
      <w:r>
        <w:separator/>
      </w:r>
    </w:p>
  </w:endnote>
  <w:endnote w:type="continuationSeparator" w:id="0">
    <w:p w14:paraId="0A3D372A" w14:textId="77777777" w:rsidR="00B15250" w:rsidRDefault="00B1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0207D" w14:textId="77777777" w:rsidR="00FB6B06" w:rsidRPr="00827057" w:rsidRDefault="008F7E6F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3D12D3">
      <w:rPr>
        <w:sz w:val="20"/>
        <w:szCs w:val="20"/>
      </w:rPr>
      <w:t>k</w:t>
    </w:r>
    <w:r w:rsidR="00DF6621">
      <w:rPr>
        <w:sz w:val="20"/>
        <w:szCs w:val="20"/>
      </w:rPr>
      <w:t>rigere</w:t>
    </w:r>
    <w:r w:rsidR="00FB6B06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AA304" w14:textId="77777777" w:rsidR="00B15250" w:rsidRDefault="00B15250">
      <w:r>
        <w:separator/>
      </w:r>
    </w:p>
  </w:footnote>
  <w:footnote w:type="continuationSeparator" w:id="0">
    <w:p w14:paraId="5E301F9A" w14:textId="77777777" w:rsidR="00B15250" w:rsidRDefault="00B1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4AE9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E5DF749" wp14:editId="35E47D9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A6B3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A0C638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DE1420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3A398CD" w14:textId="77777777" w:rsidTr="00F72368">
      <w:trPr>
        <w:jc w:val="center"/>
      </w:trPr>
      <w:tc>
        <w:tcPr>
          <w:tcW w:w="8528" w:type="dxa"/>
        </w:tcPr>
        <w:p w14:paraId="75B0330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629959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45B8BC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310AF"/>
    <w:rsid w:val="00037B89"/>
    <w:rsid w:val="00064E00"/>
    <w:rsid w:val="000C4CB0"/>
    <w:rsid w:val="000E4EB6"/>
    <w:rsid w:val="00124DF8"/>
    <w:rsid w:val="00126D62"/>
    <w:rsid w:val="00157FB5"/>
    <w:rsid w:val="00197F0A"/>
    <w:rsid w:val="001B200D"/>
    <w:rsid w:val="001B2E18"/>
    <w:rsid w:val="001C104F"/>
    <w:rsid w:val="001C629A"/>
    <w:rsid w:val="001C6392"/>
    <w:rsid w:val="002051D3"/>
    <w:rsid w:val="002438AA"/>
    <w:rsid w:val="0029227E"/>
    <w:rsid w:val="002924EA"/>
    <w:rsid w:val="002A71EA"/>
    <w:rsid w:val="002C5176"/>
    <w:rsid w:val="002D745A"/>
    <w:rsid w:val="002E6DCD"/>
    <w:rsid w:val="0031251F"/>
    <w:rsid w:val="00342504"/>
    <w:rsid w:val="003959A1"/>
    <w:rsid w:val="003D12D3"/>
    <w:rsid w:val="003D5C89"/>
    <w:rsid w:val="003E7BDB"/>
    <w:rsid w:val="0041699D"/>
    <w:rsid w:val="00430502"/>
    <w:rsid w:val="004407DF"/>
    <w:rsid w:val="0044759D"/>
    <w:rsid w:val="004A07D3"/>
    <w:rsid w:val="004D47D9"/>
    <w:rsid w:val="004D63B1"/>
    <w:rsid w:val="004E1993"/>
    <w:rsid w:val="005271DB"/>
    <w:rsid w:val="00540422"/>
    <w:rsid w:val="00577970"/>
    <w:rsid w:val="005931AB"/>
    <w:rsid w:val="005F07BD"/>
    <w:rsid w:val="0060175D"/>
    <w:rsid w:val="0063151B"/>
    <w:rsid w:val="00631B8B"/>
    <w:rsid w:val="006457D0"/>
    <w:rsid w:val="0066057F"/>
    <w:rsid w:val="0066324F"/>
    <w:rsid w:val="00670D18"/>
    <w:rsid w:val="00684C18"/>
    <w:rsid w:val="006D42FA"/>
    <w:rsid w:val="006D62C3"/>
    <w:rsid w:val="0071178C"/>
    <w:rsid w:val="00720161"/>
    <w:rsid w:val="007346CE"/>
    <w:rsid w:val="007419F0"/>
    <w:rsid w:val="0076543C"/>
    <w:rsid w:val="00784788"/>
    <w:rsid w:val="007F54F5"/>
    <w:rsid w:val="00802131"/>
    <w:rsid w:val="00807AB7"/>
    <w:rsid w:val="00827057"/>
    <w:rsid w:val="008562DC"/>
    <w:rsid w:val="008650C7"/>
    <w:rsid w:val="00880030"/>
    <w:rsid w:val="00892EB6"/>
    <w:rsid w:val="008F0E14"/>
    <w:rsid w:val="008F7E6F"/>
    <w:rsid w:val="00946080"/>
    <w:rsid w:val="00946181"/>
    <w:rsid w:val="009467CB"/>
    <w:rsid w:val="009501BD"/>
    <w:rsid w:val="0097415D"/>
    <w:rsid w:val="009C00E0"/>
    <w:rsid w:val="009C2488"/>
    <w:rsid w:val="009C79F7"/>
    <w:rsid w:val="00A61C73"/>
    <w:rsid w:val="00A80E22"/>
    <w:rsid w:val="00A867C4"/>
    <w:rsid w:val="00AA4727"/>
    <w:rsid w:val="00AA6D58"/>
    <w:rsid w:val="00AC2479"/>
    <w:rsid w:val="00AD6ED2"/>
    <w:rsid w:val="00AE53C7"/>
    <w:rsid w:val="00B03FD3"/>
    <w:rsid w:val="00B15250"/>
    <w:rsid w:val="00B27FEF"/>
    <w:rsid w:val="00B35B4C"/>
    <w:rsid w:val="00B51C9C"/>
    <w:rsid w:val="00B60E35"/>
    <w:rsid w:val="00B64D4D"/>
    <w:rsid w:val="00B71F06"/>
    <w:rsid w:val="00B746FE"/>
    <w:rsid w:val="00BB795F"/>
    <w:rsid w:val="00BC0063"/>
    <w:rsid w:val="00BC234F"/>
    <w:rsid w:val="00BE0C78"/>
    <w:rsid w:val="00BF4F0A"/>
    <w:rsid w:val="00C205BD"/>
    <w:rsid w:val="00C36D3B"/>
    <w:rsid w:val="00C516D8"/>
    <w:rsid w:val="00C75E2C"/>
    <w:rsid w:val="00C80CA3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6708F"/>
    <w:rsid w:val="00DC5428"/>
    <w:rsid w:val="00DF13BE"/>
    <w:rsid w:val="00DF6621"/>
    <w:rsid w:val="00E3404B"/>
    <w:rsid w:val="00E61AB9"/>
    <w:rsid w:val="00E747B4"/>
    <w:rsid w:val="00EA4506"/>
    <w:rsid w:val="00EA770A"/>
    <w:rsid w:val="00EB10AE"/>
    <w:rsid w:val="00EC3FC4"/>
    <w:rsid w:val="00EC4C76"/>
    <w:rsid w:val="00EC518D"/>
    <w:rsid w:val="00F55850"/>
    <w:rsid w:val="00F72368"/>
    <w:rsid w:val="00F848CF"/>
    <w:rsid w:val="00FB6B06"/>
    <w:rsid w:val="00FB7367"/>
    <w:rsid w:val="00FD2983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AD7CCE9"/>
  <w15:docId w15:val="{FF650FCA-4866-4488-B885-37BB2D5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4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customStyle="1" w:styleId="Heading3Char">
    <w:name w:val="Heading 3 Char"/>
    <w:basedOn w:val="DefaultParagraphFont"/>
    <w:link w:val="Heading3"/>
    <w:semiHidden/>
    <w:rsid w:val="009C24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C23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3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234F"/>
    <w:rPr>
      <w:b/>
      <w:bCs/>
      <w:lang w:eastAsia="en-US"/>
    </w:rPr>
  </w:style>
  <w:style w:type="paragraph" w:styleId="Revision">
    <w:name w:val="Revision"/>
    <w:hidden/>
    <w:uiPriority w:val="99"/>
    <w:semiHidden/>
    <w:rsid w:val="008650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EED6-80A7-4322-9412-136DA3DC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2026-01-30T09:26:00Z</dcterms:created>
  <dcterms:modified xsi:type="dcterms:W3CDTF">2026-02-09T11:21:00Z</dcterms:modified>
</cp:coreProperties>
</file>