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980C" w14:textId="5BB59D75" w:rsidR="00A46888" w:rsidRPr="009A6140" w:rsidRDefault="0048056A" w:rsidP="00A46888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48056A">
        <w:rPr>
          <w:rFonts w:ascii="Times New Roman" w:hAnsi="Times New Roman" w:cs="Times New Roman"/>
          <w:szCs w:val="24"/>
          <w:lang w:val="lv-LV"/>
        </w:rPr>
        <w:t>4</w:t>
      </w:r>
      <w:r w:rsidR="00A46888" w:rsidRPr="009A6140">
        <w:rPr>
          <w:rFonts w:ascii="Times New Roman" w:hAnsi="Times New Roman" w:cs="Times New Roman"/>
          <w:szCs w:val="24"/>
          <w:lang w:val="lv-LV"/>
        </w:rPr>
        <w:t>.</w:t>
      </w:r>
      <w:r w:rsidR="005334CA" w:rsidRPr="009A6140">
        <w:rPr>
          <w:rFonts w:ascii="Times New Roman" w:hAnsi="Times New Roman" w:cs="Times New Roman"/>
          <w:szCs w:val="24"/>
          <w:lang w:val="lv-LV"/>
        </w:rPr>
        <w:t>p</w:t>
      </w:r>
      <w:r w:rsidR="00A46888" w:rsidRPr="009A6140">
        <w:rPr>
          <w:rFonts w:ascii="Times New Roman" w:hAnsi="Times New Roman" w:cs="Times New Roman"/>
          <w:szCs w:val="24"/>
          <w:lang w:val="lv-LV"/>
        </w:rPr>
        <w:t xml:space="preserve">ielikums </w:t>
      </w:r>
    </w:p>
    <w:p w14:paraId="03B80FE8" w14:textId="72F2A287" w:rsidR="00ED5EF1" w:rsidRPr="009A6140" w:rsidRDefault="00157DD9" w:rsidP="00A46888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9A6140">
        <w:rPr>
          <w:rFonts w:ascii="Times New Roman" w:hAnsi="Times New Roman" w:cs="Times New Roman"/>
          <w:szCs w:val="24"/>
          <w:lang w:val="lv-LV"/>
        </w:rPr>
        <w:t>202</w:t>
      </w:r>
      <w:r w:rsidR="005F7DB0" w:rsidRPr="009A6140">
        <w:rPr>
          <w:rFonts w:ascii="Times New Roman" w:hAnsi="Times New Roman" w:cs="Times New Roman"/>
          <w:szCs w:val="24"/>
          <w:lang w:val="lv-LV"/>
        </w:rPr>
        <w:t>6</w:t>
      </w:r>
      <w:r w:rsidR="0001460C" w:rsidRPr="009A6140">
        <w:rPr>
          <w:rFonts w:ascii="Times New Roman" w:hAnsi="Times New Roman" w:cs="Times New Roman"/>
          <w:szCs w:val="24"/>
          <w:lang w:val="lv-LV"/>
        </w:rPr>
        <w:t xml:space="preserve">. </w:t>
      </w:r>
      <w:r w:rsidR="00ED5EF1" w:rsidRPr="009A6140">
        <w:rPr>
          <w:rFonts w:ascii="Times New Roman" w:hAnsi="Times New Roman" w:cs="Times New Roman"/>
          <w:szCs w:val="24"/>
          <w:lang w:val="lv-LV"/>
        </w:rPr>
        <w:t xml:space="preserve">gada </w:t>
      </w:r>
      <w:r w:rsidR="009A6140" w:rsidRPr="009A6140">
        <w:rPr>
          <w:rFonts w:ascii="Times New Roman" w:hAnsi="Times New Roman" w:cs="Times New Roman"/>
          <w:szCs w:val="24"/>
          <w:lang w:val="lv-LV"/>
        </w:rPr>
        <w:t>2</w:t>
      </w:r>
      <w:r w:rsidR="00BF1052">
        <w:rPr>
          <w:rFonts w:ascii="Times New Roman" w:hAnsi="Times New Roman" w:cs="Times New Roman"/>
          <w:szCs w:val="24"/>
          <w:lang w:val="lv-LV"/>
        </w:rPr>
        <w:t>8</w:t>
      </w:r>
      <w:r w:rsidR="005F7DB0" w:rsidRPr="009A6140">
        <w:rPr>
          <w:rFonts w:ascii="Times New Roman" w:hAnsi="Times New Roman" w:cs="Times New Roman"/>
          <w:szCs w:val="24"/>
          <w:lang w:val="lv-LV"/>
        </w:rPr>
        <w:t>.janvāra</w:t>
      </w:r>
    </w:p>
    <w:p w14:paraId="5DEEE4E3" w14:textId="071B853E" w:rsidR="00ED5EF1" w:rsidRPr="0048056A" w:rsidRDefault="00AD5FF7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9A6140">
        <w:rPr>
          <w:rFonts w:ascii="Times New Roman" w:hAnsi="Times New Roman" w:cs="Times New Roman"/>
          <w:bCs/>
          <w:szCs w:val="24"/>
          <w:lang w:val="lv-LV"/>
        </w:rPr>
        <w:t>SIA</w:t>
      </w:r>
      <w:r w:rsidR="00A46888" w:rsidRPr="009A6140">
        <w:rPr>
          <w:rFonts w:ascii="Times New Roman" w:hAnsi="Times New Roman" w:cs="Times New Roman"/>
          <w:bCs/>
          <w:szCs w:val="24"/>
          <w:lang w:val="lv-LV"/>
        </w:rPr>
        <w:t xml:space="preserve"> “</w:t>
      </w:r>
      <w:r w:rsidR="005F7DB0" w:rsidRPr="009A6140">
        <w:rPr>
          <w:rFonts w:ascii="Times New Roman" w:hAnsi="Times New Roman" w:cs="Times New Roman"/>
          <w:szCs w:val="24"/>
          <w:lang w:val="lv-LV"/>
        </w:rPr>
        <w:t>JELGAVAS ŪDENS</w:t>
      </w:r>
      <w:r w:rsidR="00A46888" w:rsidRPr="009A6140">
        <w:rPr>
          <w:rFonts w:ascii="Times New Roman" w:hAnsi="Times New Roman" w:cs="Times New Roman"/>
          <w:szCs w:val="24"/>
          <w:lang w:val="lv-LV"/>
        </w:rPr>
        <w:t>”</w:t>
      </w:r>
      <w:r w:rsidR="00A46888" w:rsidRPr="009A6140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 w:rsidR="00A46888" w:rsidRPr="009A6140">
        <w:rPr>
          <w:rFonts w:ascii="Times New Roman" w:hAnsi="Times New Roman" w:cs="Times New Roman"/>
          <w:bCs/>
          <w:spacing w:val="-2"/>
          <w:szCs w:val="24"/>
          <w:lang w:val="lv-LV"/>
        </w:rPr>
        <w:t>valdes locekļa</w:t>
      </w:r>
      <w:r w:rsidR="00A46888" w:rsidRPr="0048056A">
        <w:rPr>
          <w:rFonts w:ascii="Times New Roman" w:hAnsi="Times New Roman" w:cs="Times New Roman"/>
          <w:bCs/>
          <w:spacing w:val="-2"/>
          <w:szCs w:val="24"/>
          <w:lang w:val="lv-LV"/>
        </w:rPr>
        <w:t xml:space="preserve"> </w:t>
      </w:r>
    </w:p>
    <w:p w14:paraId="14656BEC" w14:textId="30CFC1BE" w:rsidR="00A46888" w:rsidRPr="0048056A" w:rsidRDefault="00904DCF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48056A">
        <w:rPr>
          <w:rFonts w:ascii="Times New Roman" w:hAnsi="Times New Roman" w:cs="Times New Roman"/>
          <w:bCs/>
          <w:spacing w:val="-2"/>
          <w:szCs w:val="24"/>
          <w:lang w:val="lv-LV"/>
        </w:rPr>
        <w:t>amata kandidātu atlases noliku</w:t>
      </w:r>
      <w:r w:rsidR="0001460C" w:rsidRPr="0048056A">
        <w:rPr>
          <w:rFonts w:ascii="Times New Roman" w:hAnsi="Times New Roman" w:cs="Times New Roman"/>
          <w:bCs/>
          <w:spacing w:val="-2"/>
          <w:szCs w:val="24"/>
          <w:lang w:val="lv-LV"/>
        </w:rPr>
        <w:t>m</w:t>
      </w:r>
      <w:r w:rsidRPr="0048056A">
        <w:rPr>
          <w:rFonts w:ascii="Times New Roman" w:hAnsi="Times New Roman" w:cs="Times New Roman"/>
          <w:bCs/>
          <w:spacing w:val="-2"/>
          <w:szCs w:val="24"/>
          <w:lang w:val="lv-LV"/>
        </w:rPr>
        <w:t>am</w:t>
      </w:r>
    </w:p>
    <w:p w14:paraId="62A6748A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5F8C3DAC" w14:textId="77777777" w:rsidR="00D8235E" w:rsidRDefault="00D8235E" w:rsidP="00B00B48">
      <w:pPr>
        <w:spacing w:line="240" w:lineRule="auto"/>
        <w:jc w:val="both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172"/>
      </w:tblGrid>
      <w:tr w:rsidR="00D8235E" w:rsidRPr="00780E5E" w14:paraId="424B1622" w14:textId="77777777" w:rsidTr="006749AB">
        <w:tc>
          <w:tcPr>
            <w:tcW w:w="1413" w:type="dxa"/>
            <w:vAlign w:val="center"/>
          </w:tcPr>
          <w:p w14:paraId="4DFD5CDC" w14:textId="2D6024D1" w:rsidR="00D8235E" w:rsidRPr="00780E5E" w:rsidRDefault="00404948" w:rsidP="00674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Kritērijs Nr.</w:t>
            </w:r>
          </w:p>
        </w:tc>
        <w:tc>
          <w:tcPr>
            <w:tcW w:w="6520" w:type="dxa"/>
            <w:vAlign w:val="center"/>
          </w:tcPr>
          <w:p w14:paraId="1ED83289" w14:textId="77777777" w:rsidR="006406D2" w:rsidRPr="00780E5E" w:rsidRDefault="006406D2" w:rsidP="0064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 KĀRTA</w:t>
            </w:r>
          </w:p>
          <w:p w14:paraId="022DB597" w14:textId="77777777" w:rsidR="006406D2" w:rsidRDefault="006406D2" w:rsidP="0064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Vērtēšana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kritēriji pēc pretendentu</w:t>
            </w:r>
          </w:p>
          <w:p w14:paraId="0BE053CC" w14:textId="1785C6F0" w:rsidR="00D8235E" w:rsidRPr="00780E5E" w:rsidRDefault="006406D2" w:rsidP="0064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iesniegtajiem dokumentiem</w:t>
            </w:r>
          </w:p>
        </w:tc>
        <w:tc>
          <w:tcPr>
            <w:tcW w:w="1172" w:type="dxa"/>
            <w:vAlign w:val="center"/>
          </w:tcPr>
          <w:p w14:paraId="37FB647E" w14:textId="0995BFF5" w:rsidR="00D8235E" w:rsidRPr="00780E5E" w:rsidRDefault="00D8235E" w:rsidP="00674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Punkti</w:t>
            </w:r>
          </w:p>
        </w:tc>
      </w:tr>
      <w:tr w:rsidR="00D8235E" w:rsidRPr="00780E5E" w14:paraId="2DAD6A0D" w14:textId="77777777" w:rsidTr="006749AB">
        <w:tc>
          <w:tcPr>
            <w:tcW w:w="1413" w:type="dxa"/>
            <w:vAlign w:val="center"/>
          </w:tcPr>
          <w:p w14:paraId="559CE074" w14:textId="2E9C1183" w:rsidR="00D8235E" w:rsidRPr="00780E5E" w:rsidRDefault="00D8235E" w:rsidP="00B00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7E5BB4A1" w14:textId="51074468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72" w:type="dxa"/>
            <w:vAlign w:val="center"/>
          </w:tcPr>
          <w:p w14:paraId="1F2D734F" w14:textId="77777777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8235E" w:rsidRPr="00780E5E" w14:paraId="3336DDD0" w14:textId="77777777" w:rsidTr="006749AB">
        <w:tc>
          <w:tcPr>
            <w:tcW w:w="1413" w:type="dxa"/>
            <w:vAlign w:val="center"/>
          </w:tcPr>
          <w:p w14:paraId="70CA5215" w14:textId="372380D0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1CBBD5E9" w14:textId="290174BF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 Izglītība</w:t>
            </w:r>
          </w:p>
        </w:tc>
        <w:tc>
          <w:tcPr>
            <w:tcW w:w="1172" w:type="dxa"/>
            <w:vAlign w:val="center"/>
          </w:tcPr>
          <w:p w14:paraId="6D09FCDF" w14:textId="77777777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8235E" w:rsidRPr="00780E5E" w14:paraId="710E1182" w14:textId="77777777" w:rsidTr="006749AB">
        <w:tc>
          <w:tcPr>
            <w:tcW w:w="1413" w:type="dxa"/>
            <w:vAlign w:val="center"/>
          </w:tcPr>
          <w:p w14:paraId="5AE8567E" w14:textId="44BD1A08" w:rsidR="00D8235E" w:rsidRPr="00780E5E" w:rsidRDefault="00D8235E" w:rsidP="00B00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6520" w:type="dxa"/>
            <w:vAlign w:val="center"/>
          </w:tcPr>
          <w:p w14:paraId="1E4B0920" w14:textId="4427189D" w:rsidR="00D8235E" w:rsidRPr="00780E5E" w:rsidRDefault="003544E7" w:rsidP="00A96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2634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aģistra grāds </w:t>
            </w:r>
            <w:r w:rsidR="005F7DB0" w:rsidRPr="005F7D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inženiertehniskajās zinātnēs – ūdens, siltuma vai gāzes tehnoloģijas nozarē vai līdzvērtīgā nozarē</w:t>
            </w:r>
          </w:p>
        </w:tc>
        <w:tc>
          <w:tcPr>
            <w:tcW w:w="1172" w:type="dxa"/>
            <w:vAlign w:val="center"/>
          </w:tcPr>
          <w:p w14:paraId="3FA9D2F0" w14:textId="01B536AC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</w:tr>
      <w:tr w:rsidR="00D8235E" w:rsidRPr="00780E5E" w14:paraId="4A93C271" w14:textId="77777777" w:rsidTr="006749AB">
        <w:tc>
          <w:tcPr>
            <w:tcW w:w="1413" w:type="dxa"/>
            <w:vAlign w:val="center"/>
          </w:tcPr>
          <w:p w14:paraId="43C29DA4" w14:textId="125DD6CD" w:rsidR="00D8235E" w:rsidRPr="00780E5E" w:rsidRDefault="00D8235E" w:rsidP="00B00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6520" w:type="dxa"/>
            <w:vAlign w:val="center"/>
          </w:tcPr>
          <w:p w14:paraId="1C266855" w14:textId="2440245C" w:rsidR="00D8235E" w:rsidRPr="00780E5E" w:rsidRDefault="003544E7" w:rsidP="00A96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Akadēmiskā augstā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izglītība vai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</w:t>
            </w:r>
            <w:r w:rsidR="00D8235E"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trā līmeņa profesionālā augstākā izglītība </w:t>
            </w:r>
            <w:bookmarkStart w:id="0" w:name="_Hlk219473012"/>
            <w:r w:rsidR="00D8235E"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(bakalaura grāds) </w:t>
            </w:r>
            <w:bookmarkEnd w:id="0"/>
            <w:r w:rsidR="005F7DB0" w:rsidRPr="005F7D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inženiertehniskajās zinātnēs – ūdens, siltuma vai gāzes tehnoloģijas nozarē vai līdzvērtīgā nozarē</w:t>
            </w:r>
          </w:p>
        </w:tc>
        <w:tc>
          <w:tcPr>
            <w:tcW w:w="1172" w:type="dxa"/>
            <w:vAlign w:val="center"/>
          </w:tcPr>
          <w:p w14:paraId="087D50DC" w14:textId="24339D1C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  <w:tr w:rsidR="00D8235E" w:rsidRPr="00780E5E" w14:paraId="3934DCC7" w14:textId="77777777" w:rsidTr="006749AB">
        <w:tc>
          <w:tcPr>
            <w:tcW w:w="1413" w:type="dxa"/>
            <w:vAlign w:val="center"/>
          </w:tcPr>
          <w:p w14:paraId="4A1C7A2B" w14:textId="68117AAF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4187A840" w14:textId="6FF58965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 Pieredze</w:t>
            </w:r>
          </w:p>
        </w:tc>
        <w:tc>
          <w:tcPr>
            <w:tcW w:w="1172" w:type="dxa"/>
            <w:vAlign w:val="center"/>
          </w:tcPr>
          <w:p w14:paraId="0C4E76EB" w14:textId="77777777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43E5" w:rsidRPr="00780E5E" w14:paraId="32682EE1" w14:textId="77777777" w:rsidTr="006749AB">
        <w:tc>
          <w:tcPr>
            <w:tcW w:w="1413" w:type="dxa"/>
            <w:vAlign w:val="center"/>
          </w:tcPr>
          <w:p w14:paraId="1592FB86" w14:textId="48B52E35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6520" w:type="dxa"/>
            <w:vAlign w:val="center"/>
          </w:tcPr>
          <w:p w14:paraId="42C80265" w14:textId="5892EBA6" w:rsidR="00B043E5" w:rsidRPr="00780E5E" w:rsidRDefault="00CB79D2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CB79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ismaz triju gadu profesionālā pieredze valdes locekļa </w:t>
            </w:r>
            <w:r w:rsidR="004E4F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 vadītāja </w:t>
            </w:r>
            <w:r w:rsidRPr="00CB79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amatā ūdensapgādes un notekūdeņu savākšanas jomā pašvaldības vai valsts kapitālsabiedrībā vai iestādē</w:t>
            </w:r>
          </w:p>
        </w:tc>
        <w:tc>
          <w:tcPr>
            <w:tcW w:w="1172" w:type="dxa"/>
            <w:vAlign w:val="center"/>
          </w:tcPr>
          <w:p w14:paraId="0E10B7CF" w14:textId="00C31B4A" w:rsidR="00B043E5" w:rsidRPr="00780E5E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</w:tr>
      <w:tr w:rsidR="00B043E5" w:rsidRPr="00780E5E" w14:paraId="6C039284" w14:textId="77777777" w:rsidTr="006749AB">
        <w:tc>
          <w:tcPr>
            <w:tcW w:w="1413" w:type="dxa"/>
            <w:vAlign w:val="center"/>
          </w:tcPr>
          <w:p w14:paraId="101B4253" w14:textId="5D005963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2.2.</w:t>
            </w:r>
          </w:p>
        </w:tc>
        <w:tc>
          <w:tcPr>
            <w:tcW w:w="6520" w:type="dxa"/>
            <w:vAlign w:val="center"/>
          </w:tcPr>
          <w:p w14:paraId="00CC1E28" w14:textId="78E0A860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Vismaz triju gadu darba pieredze </w:t>
            </w:r>
            <w:r w:rsidR="004E4F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valdes locekļa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E4F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 vadītāja 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amatā </w:t>
            </w:r>
            <w:r w:rsidR="004E4FA2" w:rsidRPr="004E4F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gāzes apgādes vai siltumapgādes vai atkritumu apsaimniekošanas 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pašvaldības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privātā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kapitālsabiedrībā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pašvaldības iestādē</w:t>
            </w:r>
          </w:p>
        </w:tc>
        <w:tc>
          <w:tcPr>
            <w:tcW w:w="1172" w:type="dxa"/>
            <w:vAlign w:val="center"/>
          </w:tcPr>
          <w:p w14:paraId="31AD9A42" w14:textId="3F52EE3B" w:rsidR="00B043E5" w:rsidRPr="00780E5E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  <w:tr w:rsidR="00B043E5" w:rsidRPr="00780E5E" w14:paraId="4F9897AF" w14:textId="77777777" w:rsidTr="006749AB">
        <w:tc>
          <w:tcPr>
            <w:tcW w:w="1413" w:type="dxa"/>
            <w:vAlign w:val="center"/>
          </w:tcPr>
          <w:p w14:paraId="05B6B404" w14:textId="67540441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2.3.</w:t>
            </w:r>
          </w:p>
        </w:tc>
        <w:tc>
          <w:tcPr>
            <w:tcW w:w="6520" w:type="dxa"/>
            <w:vAlign w:val="center"/>
          </w:tcPr>
          <w:p w14:paraId="4D24A085" w14:textId="094C9023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Vismaz triju gadu darba pieredze </w:t>
            </w:r>
            <w:r w:rsidR="004E4F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struktūrvienības vadītāja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amatā</w:t>
            </w:r>
            <w:r w:rsidR="004E4FA2">
              <w:t xml:space="preserve"> </w:t>
            </w:r>
            <w:r w:rsidR="004E4FA2" w:rsidRPr="004E4F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ūdensapgādes un notekūdeņu savākšanas vai gāzes apgādes vai siltumapgādes vai atkritumu apsaimniekošanas jomā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kas nodrošina kompetences un zināšanas, kas nepieciešamas, lai veiktu valdes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locekļa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uzdevumu profesionālu izpildi</w:t>
            </w:r>
          </w:p>
        </w:tc>
        <w:tc>
          <w:tcPr>
            <w:tcW w:w="1172" w:type="dxa"/>
            <w:vAlign w:val="center"/>
          </w:tcPr>
          <w:p w14:paraId="112EE875" w14:textId="48B5913C" w:rsidR="00B043E5" w:rsidRPr="00780E5E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  <w:tr w:rsidR="00B043E5" w:rsidRPr="00780E5E" w14:paraId="5738C3EE" w14:textId="77777777" w:rsidTr="006749AB">
        <w:tc>
          <w:tcPr>
            <w:tcW w:w="1413" w:type="dxa"/>
            <w:vAlign w:val="center"/>
          </w:tcPr>
          <w:p w14:paraId="3D19A0A0" w14:textId="77777777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1B33F491" w14:textId="648E40BD" w:rsidR="00B043E5" w:rsidRPr="00780E5E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</w:t>
            </w: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</w:t>
            </w:r>
            <w:r w:rsidR="003A5F7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Eiropas Savienības oficiālās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valodas zināšanas</w:t>
            </w:r>
          </w:p>
        </w:tc>
        <w:tc>
          <w:tcPr>
            <w:tcW w:w="1172" w:type="dxa"/>
            <w:vAlign w:val="center"/>
          </w:tcPr>
          <w:p w14:paraId="333A1B5E" w14:textId="77777777" w:rsidR="00B043E5" w:rsidRPr="00780E5E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43E5" w:rsidRPr="00780E5E" w14:paraId="33D8E9CF" w14:textId="77777777" w:rsidTr="006749AB">
        <w:tc>
          <w:tcPr>
            <w:tcW w:w="1413" w:type="dxa"/>
            <w:vAlign w:val="center"/>
          </w:tcPr>
          <w:p w14:paraId="37949E75" w14:textId="023F504A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3.1.</w:t>
            </w:r>
          </w:p>
        </w:tc>
        <w:tc>
          <w:tcPr>
            <w:tcW w:w="6520" w:type="dxa"/>
            <w:vAlign w:val="center"/>
          </w:tcPr>
          <w:p w14:paraId="5B8FC4E3" w14:textId="0E38B3AB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Labi</w:t>
            </w:r>
          </w:p>
        </w:tc>
        <w:tc>
          <w:tcPr>
            <w:tcW w:w="1172" w:type="dxa"/>
            <w:vAlign w:val="center"/>
          </w:tcPr>
          <w:p w14:paraId="35811394" w14:textId="30516816" w:rsidR="00B043E5" w:rsidRPr="00780E5E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B043E5" w:rsidRPr="00780E5E" w14:paraId="497C8F7E" w14:textId="77777777" w:rsidTr="006749AB">
        <w:tc>
          <w:tcPr>
            <w:tcW w:w="1413" w:type="dxa"/>
            <w:vAlign w:val="center"/>
          </w:tcPr>
          <w:p w14:paraId="4E24A525" w14:textId="51F7D543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3.2.</w:t>
            </w:r>
          </w:p>
        </w:tc>
        <w:tc>
          <w:tcPr>
            <w:tcW w:w="6520" w:type="dxa"/>
            <w:vAlign w:val="center"/>
          </w:tcPr>
          <w:p w14:paraId="6EE05395" w14:textId="3E12D9FA" w:rsidR="00B043E5" w:rsidRPr="00780E5E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Apmierinoši</w:t>
            </w:r>
          </w:p>
        </w:tc>
        <w:tc>
          <w:tcPr>
            <w:tcW w:w="1172" w:type="dxa"/>
            <w:vAlign w:val="center"/>
          </w:tcPr>
          <w:p w14:paraId="2EF35E7C" w14:textId="74411852" w:rsidR="00B043E5" w:rsidRPr="00780E5E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B043E5" w:rsidRPr="00780E5E" w14:paraId="0FFEBD27" w14:textId="77777777" w:rsidTr="006749AB">
        <w:tc>
          <w:tcPr>
            <w:tcW w:w="1413" w:type="dxa"/>
            <w:vAlign w:val="center"/>
          </w:tcPr>
          <w:p w14:paraId="4F466C54" w14:textId="77777777" w:rsidR="00B043E5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5BB6AB4E" w14:textId="5A8F3444" w:rsidR="00B043E5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</w:t>
            </w: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</w:t>
            </w:r>
            <w:r w:rsidRPr="00105C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ieredze Eiropas Savienības projektu realizēšanā</w:t>
            </w:r>
          </w:p>
        </w:tc>
        <w:tc>
          <w:tcPr>
            <w:tcW w:w="1172" w:type="dxa"/>
            <w:vAlign w:val="center"/>
          </w:tcPr>
          <w:p w14:paraId="09D6C98C" w14:textId="77777777" w:rsidR="00B043E5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43E5" w:rsidRPr="00780E5E" w14:paraId="59DA5127" w14:textId="77777777" w:rsidTr="006749AB">
        <w:tc>
          <w:tcPr>
            <w:tcW w:w="1413" w:type="dxa"/>
            <w:vAlign w:val="center"/>
          </w:tcPr>
          <w:p w14:paraId="05A61486" w14:textId="707A9BFD" w:rsidR="00B043E5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4.1.</w:t>
            </w:r>
          </w:p>
        </w:tc>
        <w:tc>
          <w:tcPr>
            <w:tcW w:w="6520" w:type="dxa"/>
            <w:vAlign w:val="center"/>
          </w:tcPr>
          <w:p w14:paraId="4F6E0B8E" w14:textId="02E03CA4" w:rsidR="00B043E5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</w:t>
            </w:r>
          </w:p>
        </w:tc>
        <w:tc>
          <w:tcPr>
            <w:tcW w:w="1172" w:type="dxa"/>
            <w:vAlign w:val="center"/>
          </w:tcPr>
          <w:p w14:paraId="4BBE2D3D" w14:textId="0FDFD3A0" w:rsidR="00B043E5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B043E5" w:rsidRPr="00780E5E" w14:paraId="3AEBA07B" w14:textId="77777777" w:rsidTr="006749AB">
        <w:tc>
          <w:tcPr>
            <w:tcW w:w="1413" w:type="dxa"/>
            <w:vAlign w:val="center"/>
          </w:tcPr>
          <w:p w14:paraId="2F94B6EB" w14:textId="7ABECA73" w:rsidR="00B043E5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4.2.</w:t>
            </w:r>
          </w:p>
        </w:tc>
        <w:tc>
          <w:tcPr>
            <w:tcW w:w="6520" w:type="dxa"/>
            <w:vAlign w:val="center"/>
          </w:tcPr>
          <w:p w14:paraId="773A1D4D" w14:textId="11C6E589" w:rsidR="00B043E5" w:rsidRDefault="00B043E5" w:rsidP="00B043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</w:t>
            </w:r>
          </w:p>
        </w:tc>
        <w:tc>
          <w:tcPr>
            <w:tcW w:w="1172" w:type="dxa"/>
            <w:vAlign w:val="center"/>
          </w:tcPr>
          <w:p w14:paraId="0B82FB34" w14:textId="0D859427" w:rsidR="00B043E5" w:rsidRDefault="00B043E5" w:rsidP="00B04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</w:tr>
    </w:tbl>
    <w:p w14:paraId="42F22BEF" w14:textId="77777777" w:rsidR="00D8235E" w:rsidRDefault="00D8235E" w:rsidP="0040494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sectPr w:rsidR="00D8235E" w:rsidSect="005A68F1">
      <w:pgSz w:w="12240" w:h="15840"/>
      <w:pgMar w:top="709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4552208">
    <w:abstractNumId w:val="1"/>
  </w:num>
  <w:num w:numId="2" w16cid:durableId="351536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D6"/>
    <w:rsid w:val="0001460C"/>
    <w:rsid w:val="000179E3"/>
    <w:rsid w:val="000213EE"/>
    <w:rsid w:val="00047A54"/>
    <w:rsid w:val="00062A1E"/>
    <w:rsid w:val="000E0C49"/>
    <w:rsid w:val="000F134D"/>
    <w:rsid w:val="00105CA6"/>
    <w:rsid w:val="001152D7"/>
    <w:rsid w:val="00142623"/>
    <w:rsid w:val="00157DD9"/>
    <w:rsid w:val="00192EDB"/>
    <w:rsid w:val="00195FC8"/>
    <w:rsid w:val="00244E2D"/>
    <w:rsid w:val="0026349D"/>
    <w:rsid w:val="00334B7D"/>
    <w:rsid w:val="003544E7"/>
    <w:rsid w:val="00382CF1"/>
    <w:rsid w:val="00385070"/>
    <w:rsid w:val="003A5F73"/>
    <w:rsid w:val="003C7954"/>
    <w:rsid w:val="003D6D48"/>
    <w:rsid w:val="00404948"/>
    <w:rsid w:val="00475D54"/>
    <w:rsid w:val="0048056A"/>
    <w:rsid w:val="004E4FA2"/>
    <w:rsid w:val="004E691D"/>
    <w:rsid w:val="005169B5"/>
    <w:rsid w:val="00524B1B"/>
    <w:rsid w:val="005334CA"/>
    <w:rsid w:val="005419DF"/>
    <w:rsid w:val="005A68F1"/>
    <w:rsid w:val="005C2A95"/>
    <w:rsid w:val="005F13AD"/>
    <w:rsid w:val="005F7DB0"/>
    <w:rsid w:val="00612DE0"/>
    <w:rsid w:val="006406D2"/>
    <w:rsid w:val="0064397A"/>
    <w:rsid w:val="006749AB"/>
    <w:rsid w:val="006814DF"/>
    <w:rsid w:val="006D54BA"/>
    <w:rsid w:val="006E5EB5"/>
    <w:rsid w:val="007019F0"/>
    <w:rsid w:val="00780E5E"/>
    <w:rsid w:val="008542CB"/>
    <w:rsid w:val="008970F2"/>
    <w:rsid w:val="008C3B13"/>
    <w:rsid w:val="00904DCF"/>
    <w:rsid w:val="00976C2A"/>
    <w:rsid w:val="009A6140"/>
    <w:rsid w:val="009C6F2F"/>
    <w:rsid w:val="00A46888"/>
    <w:rsid w:val="00A9690E"/>
    <w:rsid w:val="00AB50EB"/>
    <w:rsid w:val="00AD5FF7"/>
    <w:rsid w:val="00B00B48"/>
    <w:rsid w:val="00B043E5"/>
    <w:rsid w:val="00BA4A7A"/>
    <w:rsid w:val="00BA747E"/>
    <w:rsid w:val="00BF1007"/>
    <w:rsid w:val="00BF1052"/>
    <w:rsid w:val="00CA71CF"/>
    <w:rsid w:val="00CA7649"/>
    <w:rsid w:val="00CB79D2"/>
    <w:rsid w:val="00CE2299"/>
    <w:rsid w:val="00D10F99"/>
    <w:rsid w:val="00D539EB"/>
    <w:rsid w:val="00D8235E"/>
    <w:rsid w:val="00E20633"/>
    <w:rsid w:val="00E951D6"/>
    <w:rsid w:val="00ED5EF1"/>
    <w:rsid w:val="00EE6D50"/>
    <w:rsid w:val="00EF4FC3"/>
    <w:rsid w:val="00F36F48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9FE9"/>
  <w15:chartTrackingRefBased/>
  <w15:docId w15:val="{27BED16E-EA29-4F51-AE7A-E73399E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B48"/>
    <w:pPr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B48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B48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B48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48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48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48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48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48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B48"/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00B48"/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B00B48"/>
    <w:rPr>
      <w:rFonts w:ascii="Cambria" w:eastAsia="Times New Roman" w:hAnsi="Cambria" w:cs="Times New Roman"/>
      <w:b/>
      <w:bCs/>
      <w:color w:val="4F81BD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B00B48"/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48"/>
    <w:rPr>
      <w:rFonts w:ascii="Cambria" w:eastAsia="Times New Roman" w:hAnsi="Cambria" w:cs="Times New Roman"/>
      <w:color w:val="243F60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48"/>
    <w:rPr>
      <w:rFonts w:ascii="Cambria" w:eastAsia="Times New Roman" w:hAnsi="Cambria" w:cs="Times New Roman"/>
      <w:i/>
      <w:iCs/>
      <w:color w:val="243F60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48"/>
    <w:rPr>
      <w:rFonts w:ascii="Cambria" w:eastAsia="Times New Roman" w:hAnsi="Cambria" w:cs="Times New Roman"/>
      <w:i/>
      <w:iCs/>
      <w:color w:val="404040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48"/>
    <w:rPr>
      <w:rFonts w:ascii="Cambria" w:eastAsia="Times New Roman" w:hAnsi="Cambria" w:cs="Times New Roman"/>
      <w:color w:val="404040"/>
      <w:sz w:val="20"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48"/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styleId="Hyperlink">
    <w:name w:val="Hyperlink"/>
    <w:uiPriority w:val="99"/>
    <w:unhideWhenUsed/>
    <w:rsid w:val="00B00B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2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F3B8-DF6B-4A92-B703-257B0942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 Golubeva</dc:creator>
  <cp:keywords/>
  <dc:description/>
  <cp:lastModifiedBy>Lija Golubeva</cp:lastModifiedBy>
  <cp:revision>17</cp:revision>
  <cp:lastPrinted>2024-04-08T06:32:00Z</cp:lastPrinted>
  <dcterms:created xsi:type="dcterms:W3CDTF">2024-04-08T07:43:00Z</dcterms:created>
  <dcterms:modified xsi:type="dcterms:W3CDTF">2026-01-28T09:47:00Z</dcterms:modified>
</cp:coreProperties>
</file>