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5C20B67E" w:rsidR="00FC7821" w:rsidRPr="005E5AAA" w:rsidRDefault="00E14C04" w:rsidP="00B538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C7821" w:rsidRPr="005E5AAA">
        <w:rPr>
          <w:rFonts w:ascii="Times New Roman" w:hAnsi="Times New Roman" w:cs="Times New Roman"/>
          <w:b/>
          <w:bCs/>
          <w:sz w:val="24"/>
          <w:szCs w:val="24"/>
        </w:rPr>
        <w:t xml:space="preserve">JELGAVAS </w:t>
      </w:r>
      <w:r w:rsidR="00BB73F1" w:rsidRPr="005E5AAA">
        <w:rPr>
          <w:rFonts w:ascii="Times New Roman" w:hAnsi="Times New Roman" w:cs="Times New Roman"/>
          <w:b/>
          <w:bCs/>
          <w:sz w:val="24"/>
          <w:szCs w:val="24"/>
        </w:rPr>
        <w:t>VALSTS</w:t>
      </w:r>
      <w:r w:rsidR="00FC7821" w:rsidRPr="005E5AAA">
        <w:rPr>
          <w:rFonts w:ascii="Times New Roman" w:hAnsi="Times New Roman" w:cs="Times New Roman"/>
          <w:b/>
          <w:bCs/>
          <w:sz w:val="24"/>
          <w:szCs w:val="24"/>
        </w:rPr>
        <w:t xml:space="preserve">PILSĒTAS PAŠVALDĪBAS </w:t>
      </w:r>
      <w:r w:rsidR="000B294A" w:rsidRPr="005E5AAA">
        <w:rPr>
          <w:rFonts w:ascii="Times New Roman" w:hAnsi="Times New Roman" w:cs="Times New Roman"/>
          <w:b/>
          <w:bCs/>
          <w:sz w:val="24"/>
          <w:szCs w:val="24"/>
        </w:rPr>
        <w:t>202</w:t>
      </w:r>
      <w:r w:rsidR="002166D9" w:rsidRPr="005E5AAA">
        <w:rPr>
          <w:rFonts w:ascii="Times New Roman" w:hAnsi="Times New Roman" w:cs="Times New Roman"/>
          <w:b/>
          <w:bCs/>
          <w:sz w:val="24"/>
          <w:szCs w:val="24"/>
        </w:rPr>
        <w:t>6.</w:t>
      </w:r>
      <w:r w:rsidR="005128A3" w:rsidRPr="005E5AAA">
        <w:rPr>
          <w:rFonts w:ascii="Times New Roman" w:hAnsi="Times New Roman" w:cs="Times New Roman"/>
          <w:b/>
          <w:bCs/>
          <w:sz w:val="24"/>
          <w:szCs w:val="24"/>
        </w:rPr>
        <w:t> </w:t>
      </w:r>
      <w:r w:rsidR="00FC7821" w:rsidRPr="005E5AAA">
        <w:rPr>
          <w:rFonts w:ascii="Times New Roman" w:hAnsi="Times New Roman" w:cs="Times New Roman"/>
          <w:b/>
          <w:bCs/>
          <w:sz w:val="24"/>
          <w:szCs w:val="24"/>
        </w:rPr>
        <w:t xml:space="preserve">GADA </w:t>
      </w:r>
      <w:r w:rsidR="00770B64">
        <w:rPr>
          <w:rFonts w:ascii="Times New Roman" w:hAnsi="Times New Roman" w:cs="Times New Roman"/>
          <w:b/>
          <w:bCs/>
          <w:sz w:val="24"/>
          <w:szCs w:val="24"/>
        </w:rPr>
        <w:t>26.</w:t>
      </w:r>
      <w:r w:rsidR="005128A3" w:rsidRPr="005E5AAA">
        <w:rPr>
          <w:rFonts w:ascii="Times New Roman" w:hAnsi="Times New Roman" w:cs="Times New Roman"/>
          <w:b/>
          <w:bCs/>
          <w:sz w:val="24"/>
          <w:szCs w:val="24"/>
        </w:rPr>
        <w:t> </w:t>
      </w:r>
      <w:r w:rsidR="00770B64">
        <w:rPr>
          <w:rFonts w:ascii="Times New Roman" w:hAnsi="Times New Roman" w:cs="Times New Roman"/>
          <w:b/>
          <w:bCs/>
          <w:sz w:val="24"/>
          <w:szCs w:val="24"/>
        </w:rPr>
        <w:t>MART</w:t>
      </w:r>
      <w:r w:rsidR="00583400" w:rsidRPr="005E5AAA">
        <w:rPr>
          <w:rFonts w:ascii="Times New Roman" w:hAnsi="Times New Roman" w:cs="Times New Roman"/>
          <w:b/>
          <w:bCs/>
          <w:sz w:val="24"/>
          <w:szCs w:val="24"/>
        </w:rPr>
        <w:t>A</w:t>
      </w:r>
    </w:p>
    <w:p w14:paraId="1180C2DB" w14:textId="6DD69A24" w:rsidR="00E5114D" w:rsidRDefault="00E117FA"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en-GB"/>
        </w:rPr>
        <w:t>SAISTOŠ</w:t>
      </w:r>
      <w:r w:rsidR="007748D1" w:rsidRPr="005E5AAA">
        <w:rPr>
          <w:rFonts w:ascii="Times New Roman" w:eastAsia="Times New Roman" w:hAnsi="Times New Roman" w:cs="Times New Roman"/>
          <w:b/>
          <w:bCs/>
          <w:sz w:val="24"/>
          <w:szCs w:val="24"/>
          <w:lang w:eastAsia="en-GB"/>
        </w:rPr>
        <w:t>O</w:t>
      </w:r>
      <w:r w:rsidRPr="005E5AAA">
        <w:rPr>
          <w:rFonts w:ascii="Times New Roman" w:eastAsia="Times New Roman" w:hAnsi="Times New Roman" w:cs="Times New Roman"/>
          <w:b/>
          <w:bCs/>
          <w:sz w:val="24"/>
          <w:szCs w:val="24"/>
          <w:lang w:eastAsia="en-GB"/>
        </w:rPr>
        <w:t xml:space="preserve"> NOTEIKUM</w:t>
      </w:r>
      <w:r w:rsidR="007748D1" w:rsidRPr="005E5AAA">
        <w:rPr>
          <w:rFonts w:ascii="Times New Roman" w:eastAsia="Times New Roman" w:hAnsi="Times New Roman" w:cs="Times New Roman"/>
          <w:b/>
          <w:bCs/>
          <w:sz w:val="24"/>
          <w:szCs w:val="24"/>
          <w:lang w:eastAsia="en-GB"/>
        </w:rPr>
        <w:t>U</w:t>
      </w:r>
      <w:r w:rsidR="00E5114D">
        <w:rPr>
          <w:rFonts w:ascii="Times New Roman" w:eastAsia="Times New Roman" w:hAnsi="Times New Roman" w:cs="Times New Roman"/>
          <w:b/>
          <w:bCs/>
          <w:sz w:val="24"/>
          <w:szCs w:val="24"/>
          <w:lang w:eastAsia="en-GB"/>
        </w:rPr>
        <w:t xml:space="preserve"> NR.</w:t>
      </w:r>
      <w:r w:rsidR="00BE6D83">
        <w:rPr>
          <w:rFonts w:ascii="Times New Roman" w:eastAsia="Times New Roman" w:hAnsi="Times New Roman" w:cs="Times New Roman"/>
          <w:b/>
          <w:bCs/>
          <w:sz w:val="24"/>
          <w:szCs w:val="24"/>
          <w:lang w:eastAsia="en-GB"/>
        </w:rPr>
        <w:t>26-9</w:t>
      </w:r>
      <w:r w:rsidRPr="005E5AAA">
        <w:rPr>
          <w:rFonts w:ascii="Times New Roman" w:eastAsia="Times New Roman" w:hAnsi="Times New Roman" w:cs="Times New Roman"/>
          <w:sz w:val="24"/>
          <w:szCs w:val="24"/>
          <w:lang w:eastAsia="lv-LV"/>
        </w:rPr>
        <w:t xml:space="preserve"> </w:t>
      </w:r>
    </w:p>
    <w:p w14:paraId="468E1A9D" w14:textId="078CB09D" w:rsidR="00E5114D" w:rsidRDefault="00E117FA" w:rsidP="00E117FA">
      <w:pPr>
        <w:spacing w:after="0" w:line="240" w:lineRule="auto"/>
        <w:jc w:val="center"/>
        <w:rPr>
          <w:rFonts w:ascii="Times New Roman" w:eastAsia="Times New Roman" w:hAnsi="Times New Roman" w:cs="Times New Roman"/>
          <w:b/>
          <w:sz w:val="24"/>
          <w:szCs w:val="24"/>
          <w:lang w:eastAsia="lv-LV"/>
        </w:rPr>
      </w:pPr>
      <w:r w:rsidRPr="005E5AAA">
        <w:rPr>
          <w:rFonts w:ascii="Times New Roman" w:eastAsia="Times New Roman" w:hAnsi="Times New Roman" w:cs="Times New Roman"/>
          <w:b/>
          <w:bCs/>
          <w:sz w:val="24"/>
          <w:szCs w:val="24"/>
          <w:shd w:val="clear" w:color="auto" w:fill="FFFFFF"/>
          <w:lang w:eastAsia="lv-LV"/>
        </w:rPr>
        <w:t>“GROZĪJUM</w:t>
      </w:r>
      <w:r w:rsidR="002166D9" w:rsidRPr="005E5AAA">
        <w:rPr>
          <w:rFonts w:ascii="Times New Roman" w:eastAsia="Times New Roman" w:hAnsi="Times New Roman" w:cs="Times New Roman"/>
          <w:b/>
          <w:bCs/>
          <w:sz w:val="24"/>
          <w:szCs w:val="24"/>
          <w:shd w:val="clear" w:color="auto" w:fill="FFFFFF"/>
          <w:lang w:eastAsia="lv-LV"/>
        </w:rPr>
        <w:t>I</w:t>
      </w:r>
      <w:r w:rsidRPr="005E5AAA">
        <w:rPr>
          <w:rFonts w:ascii="Times New Roman" w:eastAsia="Times New Roman" w:hAnsi="Times New Roman" w:cs="Times New Roman"/>
          <w:b/>
          <w:bCs/>
          <w:sz w:val="24"/>
          <w:szCs w:val="24"/>
          <w:shd w:val="clear" w:color="auto" w:fill="FFFFFF"/>
          <w:lang w:eastAsia="lv-LV"/>
        </w:rPr>
        <w:t xml:space="preserve"> JELGAVAS</w:t>
      </w:r>
      <w:r w:rsidR="00770B64">
        <w:rPr>
          <w:rFonts w:ascii="Times New Roman" w:eastAsia="Times New Roman" w:hAnsi="Times New Roman" w:cs="Times New Roman"/>
          <w:b/>
          <w:bCs/>
          <w:sz w:val="24"/>
          <w:szCs w:val="24"/>
          <w:shd w:val="clear" w:color="auto" w:fill="FFFFFF"/>
          <w:lang w:eastAsia="lv-LV"/>
        </w:rPr>
        <w:t xml:space="preserve"> </w:t>
      </w:r>
      <w:r w:rsidRPr="005E5AAA">
        <w:rPr>
          <w:rFonts w:ascii="Times New Roman" w:eastAsia="Times New Roman" w:hAnsi="Times New Roman" w:cs="Times New Roman"/>
          <w:b/>
          <w:bCs/>
          <w:sz w:val="24"/>
          <w:szCs w:val="24"/>
          <w:shd w:val="clear" w:color="auto" w:fill="FFFFFF"/>
          <w:lang w:eastAsia="lv-LV"/>
        </w:rPr>
        <w:t>PILSĒTAS PAŠVALDĪBAS 20</w:t>
      </w:r>
      <w:r w:rsidR="00770B64">
        <w:rPr>
          <w:rFonts w:ascii="Times New Roman" w:eastAsia="Times New Roman" w:hAnsi="Times New Roman" w:cs="Times New Roman"/>
          <w:b/>
          <w:bCs/>
          <w:sz w:val="24"/>
          <w:szCs w:val="24"/>
          <w:shd w:val="clear" w:color="auto" w:fill="FFFFFF"/>
          <w:lang w:eastAsia="lv-LV"/>
        </w:rPr>
        <w:t>18</w:t>
      </w:r>
      <w:r w:rsidRPr="005E5AAA">
        <w:rPr>
          <w:rFonts w:ascii="Times New Roman" w:eastAsia="Times New Roman" w:hAnsi="Times New Roman" w:cs="Times New Roman"/>
          <w:b/>
          <w:bCs/>
          <w:sz w:val="24"/>
          <w:szCs w:val="24"/>
          <w:shd w:val="clear" w:color="auto" w:fill="FFFFFF"/>
          <w:lang w:eastAsia="lv-LV"/>
        </w:rPr>
        <w:t>. GADA 2</w:t>
      </w:r>
      <w:r w:rsidR="00770B64">
        <w:rPr>
          <w:rFonts w:ascii="Times New Roman" w:eastAsia="Times New Roman" w:hAnsi="Times New Roman" w:cs="Times New Roman"/>
          <w:b/>
          <w:bCs/>
          <w:sz w:val="24"/>
          <w:szCs w:val="24"/>
          <w:shd w:val="clear" w:color="auto" w:fill="FFFFFF"/>
          <w:lang w:eastAsia="lv-LV"/>
        </w:rPr>
        <w:t>2</w:t>
      </w:r>
      <w:r w:rsidR="00E52211">
        <w:rPr>
          <w:rFonts w:ascii="Times New Roman" w:eastAsia="Times New Roman" w:hAnsi="Times New Roman" w:cs="Times New Roman"/>
          <w:b/>
          <w:bCs/>
          <w:sz w:val="24"/>
          <w:szCs w:val="24"/>
          <w:shd w:val="clear" w:color="auto" w:fill="FFFFFF"/>
          <w:lang w:eastAsia="lv-LV"/>
        </w:rPr>
        <w:t xml:space="preserve">. </w:t>
      </w:r>
      <w:r w:rsidR="00770B64">
        <w:rPr>
          <w:rFonts w:ascii="Times New Roman" w:eastAsia="Times New Roman" w:hAnsi="Times New Roman" w:cs="Times New Roman"/>
          <w:b/>
          <w:bCs/>
          <w:sz w:val="24"/>
          <w:szCs w:val="24"/>
          <w:shd w:val="clear" w:color="auto" w:fill="FFFFFF"/>
          <w:lang w:eastAsia="lv-LV"/>
        </w:rPr>
        <w:t>MART</w:t>
      </w:r>
      <w:r w:rsidRPr="005E5AAA">
        <w:rPr>
          <w:rFonts w:ascii="Times New Roman" w:eastAsia="Times New Roman" w:hAnsi="Times New Roman" w:cs="Times New Roman"/>
          <w:b/>
          <w:bCs/>
          <w:sz w:val="24"/>
          <w:szCs w:val="24"/>
          <w:shd w:val="clear" w:color="auto" w:fill="FFFFFF"/>
          <w:lang w:eastAsia="lv-LV"/>
        </w:rPr>
        <w:t>A SAISTOŠAJOS NOTEIKUMOS N</w:t>
      </w:r>
      <w:r w:rsidR="001B0508" w:rsidRPr="005E5AAA">
        <w:rPr>
          <w:rFonts w:ascii="Times New Roman" w:eastAsia="Times New Roman" w:hAnsi="Times New Roman" w:cs="Times New Roman"/>
          <w:b/>
          <w:bCs/>
          <w:sz w:val="24"/>
          <w:szCs w:val="24"/>
          <w:shd w:val="clear" w:color="auto" w:fill="FFFFFF"/>
          <w:lang w:eastAsia="lv-LV"/>
        </w:rPr>
        <w:t>R</w:t>
      </w:r>
      <w:r w:rsidRPr="005E5AAA">
        <w:rPr>
          <w:rFonts w:ascii="Times New Roman" w:eastAsia="Times New Roman" w:hAnsi="Times New Roman" w:cs="Times New Roman"/>
          <w:b/>
          <w:bCs/>
          <w:sz w:val="24"/>
          <w:szCs w:val="24"/>
          <w:shd w:val="clear" w:color="auto" w:fill="FFFFFF"/>
          <w:lang w:eastAsia="lv-LV"/>
        </w:rPr>
        <w:t>.</w:t>
      </w:r>
      <w:r w:rsidR="00770B64">
        <w:rPr>
          <w:rFonts w:ascii="Times New Roman" w:eastAsia="Times New Roman" w:hAnsi="Times New Roman" w:cs="Times New Roman"/>
          <w:b/>
          <w:bCs/>
          <w:sz w:val="24"/>
          <w:szCs w:val="24"/>
          <w:shd w:val="clear" w:color="auto" w:fill="FFFFFF"/>
          <w:lang w:eastAsia="lv-LV"/>
        </w:rPr>
        <w:t>18-8</w:t>
      </w:r>
      <w:r w:rsidRPr="005E5AAA">
        <w:rPr>
          <w:rFonts w:ascii="Times New Roman" w:eastAsia="Times New Roman" w:hAnsi="Times New Roman" w:cs="Times New Roman"/>
          <w:b/>
          <w:bCs/>
          <w:sz w:val="24"/>
          <w:szCs w:val="24"/>
          <w:shd w:val="clear" w:color="auto" w:fill="FFFFFF"/>
          <w:lang w:eastAsia="lv-LV"/>
        </w:rPr>
        <w:t xml:space="preserve"> “</w:t>
      </w:r>
      <w:r w:rsidR="00770B64">
        <w:rPr>
          <w:rFonts w:ascii="Times New Roman" w:eastAsia="Times New Roman" w:hAnsi="Times New Roman" w:cs="Times New Roman"/>
          <w:b/>
          <w:bCs/>
          <w:sz w:val="24"/>
          <w:szCs w:val="24"/>
          <w:lang w:eastAsia="en-GB"/>
        </w:rPr>
        <w:t xml:space="preserve">PAR SOCIĀLAJIEM PAKALPOJUMIEM </w:t>
      </w:r>
      <w:r w:rsidRPr="005E5AAA">
        <w:rPr>
          <w:rFonts w:ascii="Times New Roman" w:eastAsia="Times New Roman" w:hAnsi="Times New Roman" w:cs="Times New Roman"/>
          <w:b/>
          <w:bCs/>
          <w:sz w:val="24"/>
          <w:szCs w:val="24"/>
          <w:shd w:val="clear" w:color="auto" w:fill="FFFFFF"/>
          <w:lang w:eastAsia="lv-LV"/>
        </w:rPr>
        <w:t>JELGAVAS VALSTSPILSĒTAS PAŠVALDĪBĀ””</w:t>
      </w:r>
      <w:r w:rsidRPr="005E5AAA">
        <w:rPr>
          <w:rFonts w:ascii="Times New Roman" w:eastAsia="Times New Roman" w:hAnsi="Times New Roman" w:cs="Times New Roman"/>
          <w:b/>
          <w:sz w:val="24"/>
          <w:szCs w:val="24"/>
          <w:lang w:eastAsia="lv-LV"/>
        </w:rPr>
        <w:t xml:space="preserve"> </w:t>
      </w:r>
    </w:p>
    <w:p w14:paraId="1D0558CA" w14:textId="549FE6A8" w:rsidR="00FC7821" w:rsidRPr="005E5AAA" w:rsidRDefault="00FC7821"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hAnsi="Times New Roman" w:cs="Times New Roman"/>
          <w:b/>
          <w:sz w:val="24"/>
          <w:szCs w:val="24"/>
        </w:rPr>
        <w:t>P</w:t>
      </w:r>
      <w:r w:rsidRPr="005E5AAA">
        <w:rPr>
          <w:rFonts w:ascii="Times New Roman" w:eastAsia="Times New Roman" w:hAnsi="Times New Roman" w:cs="Times New Roman"/>
          <w:b/>
          <w:bCs/>
          <w:sz w:val="24"/>
          <w:szCs w:val="24"/>
          <w:lang w:eastAsia="lv-LV"/>
        </w:rPr>
        <w:t>ASKAIDROJUMA RAKSTS</w:t>
      </w:r>
    </w:p>
    <w:p w14:paraId="712C00E4" w14:textId="77777777" w:rsidR="00FC7821" w:rsidRPr="005E5AAA"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5E5AAA" w:rsidRPr="005E5AAA"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5E5AAA"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5E5AAA"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5E5AAA">
              <w:rPr>
                <w:rFonts w:ascii="Times New Roman" w:eastAsia="Times New Roman" w:hAnsi="Times New Roman" w:cs="Times New Roman"/>
                <w:b/>
                <w:bCs/>
                <w:sz w:val="24"/>
                <w:szCs w:val="24"/>
                <w:lang w:eastAsia="lv-LV"/>
              </w:rPr>
              <w:t>Norādāmā informācija </w:t>
            </w:r>
          </w:p>
        </w:tc>
      </w:tr>
      <w:tr w:rsidR="005E5AAA" w:rsidRPr="005E5AAA" w14:paraId="601DE3D7" w14:textId="77777777" w:rsidTr="00414AB2">
        <w:trPr>
          <w:trHeight w:val="63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07F45" w14:textId="77777777" w:rsidR="00EB0D70" w:rsidRPr="00930D39" w:rsidRDefault="00EB0D70" w:rsidP="00B24FE4">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Mērķis un nepieciešamības pamatojums </w:t>
            </w:r>
          </w:p>
          <w:p w14:paraId="7EEF6EBA" w14:textId="77777777" w:rsidR="00E117FA" w:rsidRPr="00930D39" w:rsidRDefault="00E117FA" w:rsidP="00E117FA">
            <w:pPr>
              <w:rPr>
                <w:rFonts w:ascii="Times New Roman" w:eastAsia="Times New Roman" w:hAnsi="Times New Roman" w:cs="Times New Roman"/>
                <w:b/>
                <w:sz w:val="24"/>
                <w:szCs w:val="24"/>
                <w:lang w:eastAsia="lv-LV"/>
              </w:rPr>
            </w:pPr>
          </w:p>
          <w:p w14:paraId="4277CEA8" w14:textId="77777777" w:rsidR="00E117FA" w:rsidRPr="00930D39" w:rsidRDefault="00E117FA" w:rsidP="00E117FA">
            <w:pPr>
              <w:rPr>
                <w:rFonts w:ascii="Times New Roman" w:eastAsia="Times New Roman" w:hAnsi="Times New Roman" w:cs="Times New Roman"/>
                <w:b/>
                <w:sz w:val="24"/>
                <w:szCs w:val="24"/>
                <w:lang w:eastAsia="lv-LV"/>
              </w:rPr>
            </w:pPr>
          </w:p>
          <w:p w14:paraId="093FCAE4" w14:textId="77777777" w:rsidR="00E117FA" w:rsidRPr="00930D39" w:rsidRDefault="00E117FA" w:rsidP="00E117FA">
            <w:pPr>
              <w:rPr>
                <w:rFonts w:ascii="Times New Roman" w:eastAsia="Times New Roman" w:hAnsi="Times New Roman" w:cs="Times New Roman"/>
                <w:b/>
                <w:sz w:val="24"/>
                <w:szCs w:val="24"/>
                <w:lang w:eastAsia="lv-LV"/>
              </w:rPr>
            </w:pPr>
          </w:p>
          <w:p w14:paraId="6F5747B8" w14:textId="77777777" w:rsidR="00E117FA" w:rsidRPr="00930D39" w:rsidRDefault="00E117FA" w:rsidP="00E117FA">
            <w:pPr>
              <w:rPr>
                <w:rFonts w:ascii="Times New Roman" w:eastAsia="Times New Roman" w:hAnsi="Times New Roman" w:cs="Times New Roman"/>
                <w:b/>
                <w:sz w:val="24"/>
                <w:szCs w:val="24"/>
                <w:lang w:eastAsia="lv-LV"/>
              </w:rPr>
            </w:pPr>
          </w:p>
          <w:p w14:paraId="02675535" w14:textId="77777777" w:rsidR="00E117FA" w:rsidRPr="00930D39" w:rsidRDefault="00E117FA" w:rsidP="00E117FA">
            <w:pPr>
              <w:rPr>
                <w:rFonts w:ascii="Times New Roman" w:eastAsia="Times New Roman" w:hAnsi="Times New Roman" w:cs="Times New Roman"/>
                <w:b/>
                <w:sz w:val="24"/>
                <w:szCs w:val="24"/>
                <w:lang w:eastAsia="lv-LV"/>
              </w:rPr>
            </w:pPr>
          </w:p>
          <w:p w14:paraId="513C935E" w14:textId="77777777" w:rsidR="00E117FA" w:rsidRPr="00930D39" w:rsidRDefault="00E117FA" w:rsidP="00E117FA">
            <w:pPr>
              <w:rPr>
                <w:rFonts w:ascii="Times New Roman" w:eastAsia="Times New Roman" w:hAnsi="Times New Roman" w:cs="Times New Roman"/>
                <w:b/>
                <w:sz w:val="24"/>
                <w:szCs w:val="24"/>
                <w:lang w:eastAsia="lv-LV"/>
              </w:rPr>
            </w:pPr>
          </w:p>
          <w:p w14:paraId="1BEE5113" w14:textId="77777777" w:rsidR="00E117FA" w:rsidRPr="00930D39" w:rsidRDefault="00E117FA" w:rsidP="00E117FA">
            <w:pPr>
              <w:rPr>
                <w:rFonts w:ascii="Times New Roman" w:eastAsia="Times New Roman" w:hAnsi="Times New Roman" w:cs="Times New Roman"/>
                <w:b/>
                <w:sz w:val="24"/>
                <w:szCs w:val="24"/>
                <w:lang w:eastAsia="lv-LV"/>
              </w:rPr>
            </w:pPr>
          </w:p>
          <w:p w14:paraId="20A8FACE" w14:textId="77777777" w:rsidR="00E117FA" w:rsidRPr="00930D39" w:rsidRDefault="00E117FA" w:rsidP="00E117FA">
            <w:pPr>
              <w:rPr>
                <w:rFonts w:ascii="Times New Roman" w:eastAsia="Times New Roman" w:hAnsi="Times New Roman" w:cs="Times New Roman"/>
                <w:b/>
                <w:sz w:val="24"/>
                <w:szCs w:val="24"/>
                <w:lang w:eastAsia="lv-LV"/>
              </w:rPr>
            </w:pPr>
          </w:p>
          <w:p w14:paraId="0DAA6D75" w14:textId="77777777" w:rsidR="00E117FA" w:rsidRPr="00930D39" w:rsidRDefault="00E117FA" w:rsidP="00E117FA">
            <w:pPr>
              <w:rPr>
                <w:rFonts w:ascii="Times New Roman" w:eastAsia="Times New Roman" w:hAnsi="Times New Roman" w:cs="Times New Roman"/>
                <w:b/>
                <w:sz w:val="24"/>
                <w:szCs w:val="24"/>
                <w:lang w:eastAsia="lv-LV"/>
              </w:rPr>
            </w:pPr>
          </w:p>
          <w:p w14:paraId="5E35D2F4" w14:textId="77777777" w:rsidR="00E117FA" w:rsidRPr="00930D39" w:rsidRDefault="00E117FA" w:rsidP="00E117FA">
            <w:pPr>
              <w:rPr>
                <w:rFonts w:ascii="Times New Roman" w:eastAsia="Times New Roman" w:hAnsi="Times New Roman" w:cs="Times New Roman"/>
                <w:b/>
                <w:sz w:val="24"/>
                <w:szCs w:val="24"/>
                <w:lang w:eastAsia="lv-LV"/>
              </w:rPr>
            </w:pPr>
          </w:p>
          <w:p w14:paraId="51EAD659" w14:textId="77777777" w:rsidR="00E117FA" w:rsidRPr="00930D39" w:rsidRDefault="00E117FA" w:rsidP="00E117FA">
            <w:pPr>
              <w:rPr>
                <w:rFonts w:ascii="Times New Roman" w:eastAsia="Times New Roman" w:hAnsi="Times New Roman" w:cs="Times New Roman"/>
                <w:b/>
                <w:sz w:val="24"/>
                <w:szCs w:val="24"/>
                <w:lang w:eastAsia="lv-LV"/>
              </w:rPr>
            </w:pPr>
          </w:p>
          <w:p w14:paraId="392DE9E7" w14:textId="77777777" w:rsidR="00E117FA" w:rsidRPr="00930D39" w:rsidRDefault="00E117FA" w:rsidP="00E117FA">
            <w:pPr>
              <w:rPr>
                <w:rFonts w:ascii="Times New Roman" w:eastAsia="Times New Roman" w:hAnsi="Times New Roman" w:cs="Times New Roman"/>
                <w:b/>
                <w:sz w:val="24"/>
                <w:szCs w:val="24"/>
                <w:lang w:eastAsia="lv-LV"/>
              </w:rPr>
            </w:pPr>
          </w:p>
          <w:p w14:paraId="31730707" w14:textId="77777777" w:rsidR="00F4224E" w:rsidRPr="00930D39" w:rsidRDefault="00F4224E" w:rsidP="00F4224E">
            <w:pPr>
              <w:rPr>
                <w:rFonts w:ascii="Times New Roman" w:eastAsia="Times New Roman" w:hAnsi="Times New Roman" w:cs="Times New Roman"/>
                <w:b/>
                <w:sz w:val="24"/>
                <w:szCs w:val="24"/>
                <w:lang w:eastAsia="lv-LV"/>
              </w:rPr>
            </w:pPr>
          </w:p>
          <w:p w14:paraId="24E175A8" w14:textId="77777777" w:rsidR="00F4224E" w:rsidRPr="00930D39" w:rsidRDefault="00F4224E" w:rsidP="00F4224E">
            <w:pPr>
              <w:jc w:val="right"/>
              <w:rPr>
                <w:rFonts w:ascii="Times New Roman" w:eastAsia="Times New Roman" w:hAnsi="Times New Roman" w:cs="Times New Roman"/>
                <w:b/>
                <w:sz w:val="24"/>
                <w:szCs w:val="24"/>
                <w:lang w:eastAsia="lv-LV"/>
              </w:rPr>
            </w:pPr>
          </w:p>
          <w:p w14:paraId="786B66E6" w14:textId="77777777" w:rsidR="00F4224E" w:rsidRPr="00930D39" w:rsidRDefault="00F4224E" w:rsidP="00F4224E">
            <w:pPr>
              <w:rPr>
                <w:rFonts w:ascii="Times New Roman" w:eastAsia="Times New Roman" w:hAnsi="Times New Roman" w:cs="Times New Roman"/>
                <w:b/>
                <w:sz w:val="24"/>
                <w:szCs w:val="24"/>
                <w:lang w:eastAsia="lv-LV"/>
              </w:rPr>
            </w:pP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FA1F9E" w14:textId="143C4256" w:rsidR="00FF1A33" w:rsidRPr="007A3AFF" w:rsidRDefault="001F2DC8" w:rsidP="00ED66FA">
            <w:pPr>
              <w:pStyle w:val="ListParagraph"/>
              <w:numPr>
                <w:ilvl w:val="1"/>
                <w:numId w:val="8"/>
              </w:numPr>
              <w:shd w:val="clear" w:color="auto" w:fill="FFFFFF"/>
              <w:spacing w:after="0" w:line="293" w:lineRule="atLeast"/>
              <w:ind w:left="409" w:hanging="409"/>
              <w:jc w:val="both"/>
              <w:rPr>
                <w:rFonts w:ascii="Times New Roman" w:eastAsia="Times New Roman" w:hAnsi="Times New Roman" w:cs="Times New Roman"/>
                <w:sz w:val="24"/>
                <w:szCs w:val="24"/>
                <w:lang w:eastAsia="en-GB"/>
              </w:rPr>
            </w:pPr>
            <w:r w:rsidRPr="00FF1A33">
              <w:rPr>
                <w:rFonts w:ascii="Times New Roman" w:hAnsi="Times New Roman" w:cs="Times New Roman"/>
                <w:sz w:val="24"/>
                <w:szCs w:val="24"/>
              </w:rPr>
              <w:t>Saistošo noteikumu</w:t>
            </w:r>
            <w:bookmarkStart w:id="0" w:name="_Hlk175689126"/>
            <w:r w:rsidRPr="00FF1A33">
              <w:rPr>
                <w:rFonts w:ascii="Times New Roman" w:hAnsi="Times New Roman" w:cs="Times New Roman"/>
                <w:sz w:val="24"/>
                <w:szCs w:val="24"/>
              </w:rPr>
              <w:t xml:space="preserve"> </w:t>
            </w:r>
            <w:r w:rsidRPr="00FF1A33">
              <w:rPr>
                <w:rFonts w:ascii="Times New Roman" w:hAnsi="Times New Roman" w:cs="Times New Roman"/>
                <w:bCs/>
                <w:sz w:val="24"/>
                <w:szCs w:val="24"/>
              </w:rPr>
              <w:t>“Grozījum</w:t>
            </w:r>
            <w:r w:rsidR="00F13D04" w:rsidRPr="00FF1A33">
              <w:rPr>
                <w:rFonts w:ascii="Times New Roman" w:hAnsi="Times New Roman" w:cs="Times New Roman"/>
                <w:bCs/>
                <w:sz w:val="24"/>
                <w:szCs w:val="24"/>
              </w:rPr>
              <w:t>i</w:t>
            </w:r>
            <w:r w:rsidRPr="00FF1A33">
              <w:rPr>
                <w:rFonts w:ascii="Times New Roman" w:hAnsi="Times New Roman" w:cs="Times New Roman"/>
                <w:bCs/>
                <w:sz w:val="24"/>
                <w:szCs w:val="24"/>
              </w:rPr>
              <w:t xml:space="preserve"> Jelgavas pilsētas pašvaldības 20</w:t>
            </w:r>
            <w:r w:rsidR="00E9720B" w:rsidRPr="00FF1A33">
              <w:rPr>
                <w:rFonts w:ascii="Times New Roman" w:hAnsi="Times New Roman" w:cs="Times New Roman"/>
                <w:bCs/>
                <w:sz w:val="24"/>
                <w:szCs w:val="24"/>
              </w:rPr>
              <w:t>18</w:t>
            </w:r>
            <w:r w:rsidRPr="00FF1A33">
              <w:rPr>
                <w:rFonts w:ascii="Times New Roman" w:hAnsi="Times New Roman" w:cs="Times New Roman"/>
                <w:bCs/>
                <w:sz w:val="24"/>
                <w:szCs w:val="24"/>
              </w:rPr>
              <w:t>. gada 2</w:t>
            </w:r>
            <w:r w:rsidR="00E9720B" w:rsidRPr="00FF1A33">
              <w:rPr>
                <w:rFonts w:ascii="Times New Roman" w:hAnsi="Times New Roman" w:cs="Times New Roman"/>
                <w:bCs/>
                <w:sz w:val="24"/>
                <w:szCs w:val="24"/>
              </w:rPr>
              <w:t>2</w:t>
            </w:r>
            <w:r w:rsidRPr="00FF1A33">
              <w:rPr>
                <w:rFonts w:ascii="Times New Roman" w:hAnsi="Times New Roman" w:cs="Times New Roman"/>
                <w:bCs/>
                <w:sz w:val="24"/>
                <w:szCs w:val="24"/>
              </w:rPr>
              <w:t xml:space="preserve">. </w:t>
            </w:r>
            <w:r w:rsidR="00E9720B" w:rsidRPr="00FF1A33">
              <w:rPr>
                <w:rFonts w:ascii="Times New Roman" w:hAnsi="Times New Roman" w:cs="Times New Roman"/>
                <w:bCs/>
                <w:sz w:val="24"/>
                <w:szCs w:val="24"/>
              </w:rPr>
              <w:t>marta</w:t>
            </w:r>
            <w:r w:rsidRPr="00FF1A33">
              <w:rPr>
                <w:rFonts w:ascii="Times New Roman" w:hAnsi="Times New Roman" w:cs="Times New Roman"/>
                <w:bCs/>
                <w:sz w:val="24"/>
                <w:szCs w:val="24"/>
              </w:rPr>
              <w:t xml:space="preserve"> saistošajos noteikumos Nr. </w:t>
            </w:r>
            <w:r w:rsidR="00E9720B" w:rsidRPr="00FF1A33">
              <w:rPr>
                <w:rFonts w:ascii="Times New Roman" w:hAnsi="Times New Roman" w:cs="Times New Roman"/>
                <w:bCs/>
                <w:sz w:val="24"/>
                <w:szCs w:val="24"/>
              </w:rPr>
              <w:t>18-8</w:t>
            </w:r>
            <w:r w:rsidR="00DF0B59" w:rsidRPr="00FF1A33">
              <w:rPr>
                <w:rFonts w:ascii="Times New Roman" w:hAnsi="Times New Roman" w:cs="Times New Roman"/>
                <w:bCs/>
                <w:sz w:val="24"/>
                <w:szCs w:val="24"/>
              </w:rPr>
              <w:t xml:space="preserve"> </w:t>
            </w:r>
            <w:r w:rsidRPr="00FF1A33">
              <w:rPr>
                <w:rFonts w:ascii="Times New Roman" w:hAnsi="Times New Roman" w:cs="Times New Roman"/>
                <w:bCs/>
                <w:sz w:val="24"/>
                <w:szCs w:val="24"/>
              </w:rPr>
              <w:t>“</w:t>
            </w:r>
            <w:r w:rsidR="00E9720B" w:rsidRPr="00FF1A33">
              <w:rPr>
                <w:rFonts w:ascii="Times New Roman" w:hAnsi="Times New Roman" w:cs="Times New Roman"/>
                <w:bCs/>
                <w:sz w:val="24"/>
                <w:szCs w:val="24"/>
              </w:rPr>
              <w:t xml:space="preserve">Par sociālajiem pakalpojumiem </w:t>
            </w:r>
            <w:r w:rsidRPr="00FF1A33">
              <w:rPr>
                <w:rFonts w:ascii="Times New Roman" w:hAnsi="Times New Roman" w:cs="Times New Roman"/>
                <w:bCs/>
                <w:sz w:val="24"/>
                <w:szCs w:val="24"/>
              </w:rPr>
              <w:t xml:space="preserve">Jelgavas </w:t>
            </w:r>
            <w:proofErr w:type="spellStart"/>
            <w:r w:rsidRPr="00FF1A33">
              <w:rPr>
                <w:rFonts w:ascii="Times New Roman" w:hAnsi="Times New Roman" w:cs="Times New Roman"/>
                <w:bCs/>
                <w:sz w:val="24"/>
                <w:szCs w:val="24"/>
              </w:rPr>
              <w:t>valstspilsētas</w:t>
            </w:r>
            <w:proofErr w:type="spellEnd"/>
            <w:r w:rsidRPr="00FF1A33">
              <w:rPr>
                <w:rFonts w:ascii="Times New Roman" w:hAnsi="Times New Roman" w:cs="Times New Roman"/>
                <w:bCs/>
                <w:sz w:val="24"/>
                <w:szCs w:val="24"/>
              </w:rPr>
              <w:t xml:space="preserve"> pašvaldībā””</w:t>
            </w:r>
            <w:bookmarkEnd w:id="0"/>
            <w:r w:rsidR="00046573" w:rsidRPr="00FF1A33">
              <w:rPr>
                <w:rFonts w:ascii="Times New Roman" w:hAnsi="Times New Roman" w:cs="Times New Roman"/>
                <w:bCs/>
                <w:sz w:val="24"/>
                <w:szCs w:val="24"/>
              </w:rPr>
              <w:t xml:space="preserve"> projekts</w:t>
            </w:r>
            <w:r w:rsidRPr="00FF1A33">
              <w:rPr>
                <w:rFonts w:ascii="Times New Roman" w:eastAsia="Times New Roman" w:hAnsi="Times New Roman" w:cs="Times New Roman"/>
                <w:sz w:val="24"/>
                <w:szCs w:val="24"/>
                <w:lang w:eastAsia="lv-LV"/>
              </w:rPr>
              <w:t xml:space="preserve"> (turpmāk – saistošo noteikumu projekts) izstrādāt</w:t>
            </w:r>
            <w:r w:rsidR="00DF0B59" w:rsidRPr="00FF1A33">
              <w:rPr>
                <w:rFonts w:ascii="Times New Roman" w:eastAsia="Times New Roman" w:hAnsi="Times New Roman" w:cs="Times New Roman"/>
                <w:sz w:val="24"/>
                <w:szCs w:val="24"/>
                <w:lang w:eastAsia="lv-LV"/>
              </w:rPr>
              <w:t>s</w:t>
            </w:r>
            <w:r w:rsidRPr="00FF1A33">
              <w:rPr>
                <w:rFonts w:ascii="Times New Roman" w:eastAsia="Times New Roman" w:hAnsi="Times New Roman" w:cs="Times New Roman"/>
                <w:sz w:val="24"/>
                <w:szCs w:val="24"/>
                <w:lang w:eastAsia="lv-LV"/>
              </w:rPr>
              <w:t xml:space="preserve"> </w:t>
            </w:r>
            <w:r w:rsidR="009D7166">
              <w:rPr>
                <w:rFonts w:ascii="Times New Roman" w:eastAsia="Times New Roman" w:hAnsi="Times New Roman" w:cs="Times New Roman"/>
                <w:sz w:val="24"/>
                <w:szCs w:val="24"/>
                <w:lang w:eastAsia="lv-LV"/>
              </w:rPr>
              <w:t xml:space="preserve">saskaņā ar Sociālo pakalpojumu un sociālās palīdzības likuma 9.panta </w:t>
            </w:r>
            <w:r w:rsidR="00E31062" w:rsidRPr="00E31062">
              <w:rPr>
                <w:rFonts w:ascii="Times New Roman" w:hAnsi="Times New Roman" w:cs="Times New Roman"/>
                <w:color w:val="414142"/>
                <w:sz w:val="24"/>
                <w:szCs w:val="24"/>
                <w:shd w:val="clear" w:color="auto" w:fill="FFFFFF"/>
              </w:rPr>
              <w:t>(1</w:t>
            </w:r>
            <w:r w:rsidR="00E31062" w:rsidRPr="00E31062">
              <w:rPr>
                <w:rFonts w:ascii="Times New Roman" w:hAnsi="Times New Roman" w:cs="Times New Roman"/>
                <w:color w:val="414142"/>
                <w:sz w:val="24"/>
                <w:szCs w:val="24"/>
                <w:shd w:val="clear" w:color="auto" w:fill="FFFFFF"/>
                <w:vertAlign w:val="superscript"/>
              </w:rPr>
              <w:t>1</w:t>
            </w:r>
            <w:r w:rsidR="00E31062" w:rsidRPr="00E31062">
              <w:rPr>
                <w:rFonts w:ascii="Times New Roman" w:hAnsi="Times New Roman" w:cs="Times New Roman"/>
                <w:color w:val="414142"/>
                <w:sz w:val="24"/>
                <w:szCs w:val="24"/>
                <w:shd w:val="clear" w:color="auto" w:fill="FFFFFF"/>
              </w:rPr>
              <w:t>)</w:t>
            </w:r>
            <w:r w:rsidR="00E31062">
              <w:rPr>
                <w:rFonts w:ascii="Times New Roman" w:eastAsia="Times New Roman" w:hAnsi="Times New Roman" w:cs="Times New Roman"/>
                <w:sz w:val="24"/>
                <w:szCs w:val="24"/>
                <w:vertAlign w:val="superscript"/>
                <w:lang w:eastAsia="lv-LV"/>
              </w:rPr>
              <w:t xml:space="preserve"> </w:t>
            </w:r>
            <w:r w:rsidR="009D7166" w:rsidRPr="009D7166">
              <w:rPr>
                <w:rFonts w:ascii="Times New Roman" w:eastAsia="Times New Roman" w:hAnsi="Times New Roman" w:cs="Times New Roman"/>
                <w:sz w:val="24"/>
                <w:szCs w:val="24"/>
                <w:lang w:eastAsia="lv-LV"/>
              </w:rPr>
              <w:t>daļā</w:t>
            </w:r>
            <w:r w:rsidR="009D7166">
              <w:rPr>
                <w:rFonts w:ascii="Times New Roman" w:eastAsia="Times New Roman" w:hAnsi="Times New Roman" w:cs="Times New Roman"/>
                <w:sz w:val="24"/>
                <w:szCs w:val="24"/>
                <w:lang w:eastAsia="lv-LV"/>
              </w:rPr>
              <w:t xml:space="preserve"> 10.</w:t>
            </w:r>
            <w:r w:rsidR="00E31062">
              <w:rPr>
                <w:rFonts w:ascii="Times New Roman" w:eastAsia="Times New Roman" w:hAnsi="Times New Roman" w:cs="Times New Roman"/>
                <w:sz w:val="24"/>
                <w:szCs w:val="24"/>
                <w:lang w:eastAsia="lv-LV"/>
              </w:rPr>
              <w:t xml:space="preserve"> </w:t>
            </w:r>
            <w:r w:rsidR="009D7166">
              <w:rPr>
                <w:rFonts w:ascii="Times New Roman" w:eastAsia="Times New Roman" w:hAnsi="Times New Roman" w:cs="Times New Roman"/>
                <w:sz w:val="24"/>
                <w:szCs w:val="24"/>
                <w:lang w:eastAsia="lv-LV"/>
              </w:rPr>
              <w:t>punktā noteikto ar</w:t>
            </w:r>
            <w:r w:rsidRPr="00FF1A33">
              <w:rPr>
                <w:rFonts w:ascii="Times New Roman" w:eastAsia="Times New Roman" w:hAnsi="Times New Roman" w:cs="Times New Roman"/>
                <w:sz w:val="24"/>
                <w:szCs w:val="24"/>
                <w:lang w:eastAsia="lv-LV"/>
              </w:rPr>
              <w:t xml:space="preserve"> mērķi</w:t>
            </w:r>
            <w:r w:rsidR="00E9720B" w:rsidRPr="00FF1A33">
              <w:rPr>
                <w:rFonts w:ascii="Times New Roman" w:eastAsia="Times New Roman" w:hAnsi="Times New Roman" w:cs="Times New Roman"/>
                <w:sz w:val="24"/>
                <w:szCs w:val="24"/>
                <w:lang w:eastAsia="lv-LV"/>
              </w:rPr>
              <w:t xml:space="preserve"> </w:t>
            </w:r>
            <w:r w:rsidR="00A840BD" w:rsidRPr="00FF1A33">
              <w:rPr>
                <w:rFonts w:ascii="Times New Roman" w:hAnsi="Times New Roman" w:cs="Times New Roman"/>
                <w:sz w:val="24"/>
                <w:szCs w:val="24"/>
                <w:lang w:eastAsia="en-GB"/>
              </w:rPr>
              <w:t xml:space="preserve">sociālās rehabilitācijas pakalpojuma dzīvesvietā ietvaros </w:t>
            </w:r>
            <w:r w:rsidR="00E31062">
              <w:rPr>
                <w:rFonts w:ascii="Times New Roman" w:hAnsi="Times New Roman" w:cs="Times New Roman"/>
                <w:sz w:val="24"/>
                <w:szCs w:val="24"/>
                <w:lang w:eastAsia="en-GB"/>
              </w:rPr>
              <w:t xml:space="preserve">aprobēt </w:t>
            </w:r>
            <w:r w:rsidR="00513791">
              <w:rPr>
                <w:rFonts w:ascii="Times New Roman" w:hAnsi="Times New Roman" w:cs="Times New Roman"/>
                <w:sz w:val="24"/>
                <w:szCs w:val="24"/>
                <w:lang w:eastAsia="en-GB"/>
              </w:rPr>
              <w:t xml:space="preserve">un </w:t>
            </w:r>
            <w:r w:rsidR="00A840BD" w:rsidRPr="00FF1A33">
              <w:rPr>
                <w:rFonts w:ascii="Times New Roman" w:eastAsia="Times New Roman" w:hAnsi="Times New Roman" w:cs="Times New Roman"/>
                <w:sz w:val="24"/>
                <w:szCs w:val="24"/>
                <w:lang w:eastAsia="lv-LV"/>
              </w:rPr>
              <w:t xml:space="preserve">ieviest jaunu sociālā </w:t>
            </w:r>
            <w:proofErr w:type="spellStart"/>
            <w:r w:rsidR="00A840BD" w:rsidRPr="00FF1A33">
              <w:rPr>
                <w:rFonts w:ascii="Times New Roman" w:eastAsia="Times New Roman" w:hAnsi="Times New Roman" w:cs="Times New Roman"/>
                <w:sz w:val="24"/>
                <w:szCs w:val="24"/>
                <w:lang w:eastAsia="lv-LV"/>
              </w:rPr>
              <w:t>mentora</w:t>
            </w:r>
            <w:proofErr w:type="spellEnd"/>
            <w:r w:rsidR="00A840BD" w:rsidRPr="00FF1A33">
              <w:rPr>
                <w:rFonts w:ascii="Times New Roman" w:eastAsia="Times New Roman" w:hAnsi="Times New Roman" w:cs="Times New Roman"/>
                <w:sz w:val="24"/>
                <w:szCs w:val="24"/>
                <w:lang w:eastAsia="lv-LV"/>
              </w:rPr>
              <w:t xml:space="preserve"> pakalpojumu </w:t>
            </w:r>
            <w:r w:rsidR="00A840BD" w:rsidRPr="00FF1A33">
              <w:rPr>
                <w:rFonts w:ascii="Times New Roman" w:hAnsi="Times New Roman" w:cs="Times New Roman"/>
                <w:sz w:val="24"/>
                <w:szCs w:val="24"/>
                <w:shd w:val="clear" w:color="auto" w:fill="FFFFFF"/>
              </w:rPr>
              <w:t>bērniem ar uzvedības problēmām vai augstiem to attīstības riskiem</w:t>
            </w:r>
            <w:r w:rsidR="00E31062">
              <w:rPr>
                <w:rFonts w:ascii="Times New Roman" w:hAnsi="Times New Roman" w:cs="Times New Roman"/>
                <w:sz w:val="24"/>
                <w:szCs w:val="24"/>
                <w:shd w:val="clear" w:color="auto" w:fill="FFFFFF"/>
              </w:rPr>
              <w:t xml:space="preserve">, kā arī </w:t>
            </w:r>
            <w:proofErr w:type="spellStart"/>
            <w:r w:rsidR="00DF6449">
              <w:rPr>
                <w:rFonts w:ascii="Times New Roman" w:hAnsi="Times New Roman" w:cs="Times New Roman"/>
                <w:sz w:val="24"/>
                <w:szCs w:val="24"/>
                <w:shd w:val="clear" w:color="auto" w:fill="FFFFFF"/>
              </w:rPr>
              <w:t>ārpusģimenes</w:t>
            </w:r>
            <w:proofErr w:type="spellEnd"/>
            <w:r w:rsidR="00DF6449">
              <w:rPr>
                <w:rFonts w:ascii="Times New Roman" w:hAnsi="Times New Roman" w:cs="Times New Roman"/>
                <w:sz w:val="24"/>
                <w:szCs w:val="24"/>
                <w:shd w:val="clear" w:color="auto" w:fill="FFFFFF"/>
              </w:rPr>
              <w:t xml:space="preserve"> aprūpē</w:t>
            </w:r>
            <w:r w:rsidR="000F5446">
              <w:rPr>
                <w:rFonts w:ascii="Times New Roman" w:hAnsi="Times New Roman" w:cs="Times New Roman"/>
                <w:sz w:val="24"/>
                <w:szCs w:val="24"/>
                <w:shd w:val="clear" w:color="auto" w:fill="FFFFFF"/>
              </w:rPr>
              <w:t xml:space="preserve"> </w:t>
            </w:r>
            <w:r w:rsidR="000F5446" w:rsidRPr="00FF1A33">
              <w:rPr>
                <w:rFonts w:ascii="Times New Roman" w:hAnsi="Times New Roman" w:cs="Times New Roman"/>
                <w:sz w:val="24"/>
                <w:szCs w:val="24"/>
                <w:shd w:val="clear" w:color="auto" w:fill="FFFFFF"/>
              </w:rPr>
              <w:t>audžuģimenē, specializētajā audžuģimenē  vai aizbildņa ģimenē</w:t>
            </w:r>
            <w:r w:rsidR="00DF6449">
              <w:rPr>
                <w:rFonts w:ascii="Times New Roman" w:hAnsi="Times New Roman" w:cs="Times New Roman"/>
                <w:sz w:val="24"/>
                <w:szCs w:val="24"/>
                <w:shd w:val="clear" w:color="auto" w:fill="FFFFFF"/>
              </w:rPr>
              <w:t xml:space="preserve"> esošiem</w:t>
            </w:r>
            <w:r w:rsidR="00DF6449" w:rsidRPr="007A3AFF">
              <w:rPr>
                <w:rFonts w:ascii="Times New Roman" w:hAnsi="Times New Roman" w:cs="Times New Roman"/>
                <w:sz w:val="24"/>
                <w:szCs w:val="24"/>
                <w:shd w:val="clear" w:color="auto" w:fill="FFFFFF"/>
              </w:rPr>
              <w:t xml:space="preserve"> </w:t>
            </w:r>
            <w:r w:rsidR="009E24E8" w:rsidRPr="00FF1A33">
              <w:rPr>
                <w:rFonts w:ascii="Times New Roman" w:hAnsi="Times New Roman" w:cs="Times New Roman"/>
                <w:sz w:val="24"/>
                <w:szCs w:val="24"/>
                <w:shd w:val="clear" w:color="auto" w:fill="FFFFFF"/>
              </w:rPr>
              <w:t>bērniem bāreņiem un bez vecāku gādības palīkušajiem bērniem</w:t>
            </w:r>
            <w:r w:rsidR="00DF6449">
              <w:rPr>
                <w:rFonts w:ascii="Times New Roman" w:hAnsi="Times New Roman" w:cs="Times New Roman"/>
                <w:sz w:val="24"/>
                <w:szCs w:val="24"/>
                <w:shd w:val="clear" w:color="auto" w:fill="FFFFFF"/>
              </w:rPr>
              <w:t xml:space="preserve"> no </w:t>
            </w:r>
            <w:r w:rsidR="00DF6449" w:rsidRPr="00FF1A33">
              <w:rPr>
                <w:rFonts w:ascii="Times New Roman" w:hAnsi="Times New Roman" w:cs="Times New Roman"/>
                <w:sz w:val="24"/>
                <w:szCs w:val="24"/>
                <w:shd w:val="clear" w:color="auto" w:fill="FFFFFF"/>
              </w:rPr>
              <w:t>16</w:t>
            </w:r>
            <w:r w:rsidR="00DF6449">
              <w:rPr>
                <w:rFonts w:ascii="Times New Roman" w:hAnsi="Times New Roman" w:cs="Times New Roman"/>
                <w:sz w:val="24"/>
                <w:szCs w:val="24"/>
                <w:shd w:val="clear" w:color="auto" w:fill="FFFFFF"/>
              </w:rPr>
              <w:t xml:space="preserve"> gadu vecuma</w:t>
            </w:r>
            <w:r w:rsidR="00DF6449" w:rsidRPr="00FF1A33">
              <w:rPr>
                <w:rFonts w:ascii="Times New Roman" w:hAnsi="Times New Roman" w:cs="Times New Roman"/>
                <w:sz w:val="24"/>
                <w:szCs w:val="24"/>
                <w:shd w:val="clear" w:color="auto" w:fill="FFFFFF"/>
              </w:rPr>
              <w:t xml:space="preserve"> līdz </w:t>
            </w:r>
            <w:r w:rsidR="00DF6449" w:rsidRPr="007A3AFF">
              <w:rPr>
                <w:rFonts w:ascii="Times New Roman" w:hAnsi="Times New Roman" w:cs="Times New Roman"/>
                <w:sz w:val="24"/>
                <w:szCs w:val="24"/>
                <w:shd w:val="clear" w:color="auto" w:fill="FFFFFF"/>
              </w:rPr>
              <w:t>18 gadu vecum</w:t>
            </w:r>
            <w:r w:rsidR="00DF6449">
              <w:rPr>
                <w:rFonts w:ascii="Times New Roman" w:hAnsi="Times New Roman" w:cs="Times New Roman"/>
                <w:sz w:val="24"/>
                <w:szCs w:val="24"/>
                <w:shd w:val="clear" w:color="auto" w:fill="FFFFFF"/>
              </w:rPr>
              <w:t>a</w:t>
            </w:r>
            <w:r w:rsidR="00DF6449" w:rsidRPr="007A3AFF">
              <w:rPr>
                <w:rFonts w:ascii="Times New Roman" w:hAnsi="Times New Roman" w:cs="Times New Roman"/>
                <w:sz w:val="24"/>
                <w:szCs w:val="24"/>
                <w:shd w:val="clear" w:color="auto" w:fill="FFFFFF"/>
              </w:rPr>
              <w:t xml:space="preserve"> sasniegšanai</w:t>
            </w:r>
            <w:r w:rsidR="00DF6449">
              <w:rPr>
                <w:rFonts w:ascii="Times New Roman" w:hAnsi="Times New Roman" w:cs="Times New Roman"/>
                <w:sz w:val="24"/>
                <w:szCs w:val="24"/>
                <w:shd w:val="clear" w:color="auto" w:fill="FFFFFF"/>
              </w:rPr>
              <w:t>,</w:t>
            </w:r>
            <w:r w:rsidR="00DF6449" w:rsidRPr="007A3AFF">
              <w:rPr>
                <w:rFonts w:ascii="Times New Roman" w:hAnsi="Times New Roman" w:cs="Times New Roman"/>
                <w:sz w:val="24"/>
                <w:szCs w:val="24"/>
                <w:shd w:val="clear" w:color="auto" w:fill="FFFFFF"/>
              </w:rPr>
              <w:t xml:space="preserve"> </w:t>
            </w:r>
            <w:r w:rsidR="00BB678D" w:rsidRPr="007A3AFF">
              <w:rPr>
                <w:rFonts w:ascii="Times New Roman" w:hAnsi="Times New Roman" w:cs="Times New Roman"/>
                <w:sz w:val="24"/>
                <w:szCs w:val="24"/>
                <w:shd w:val="clear" w:color="auto" w:fill="FFFFFF"/>
              </w:rPr>
              <w:t xml:space="preserve">par kuru </w:t>
            </w:r>
            <w:proofErr w:type="spellStart"/>
            <w:r w:rsidR="00BB678D" w:rsidRPr="007A3AFF">
              <w:rPr>
                <w:rFonts w:ascii="Times New Roman" w:hAnsi="Times New Roman" w:cs="Times New Roman"/>
                <w:sz w:val="24"/>
                <w:szCs w:val="24"/>
                <w:shd w:val="clear" w:color="auto" w:fill="FFFFFF"/>
              </w:rPr>
              <w:t>ārpusģimenes</w:t>
            </w:r>
            <w:proofErr w:type="spellEnd"/>
            <w:r w:rsidR="00BB678D" w:rsidRPr="007A3AFF">
              <w:rPr>
                <w:rFonts w:ascii="Times New Roman" w:hAnsi="Times New Roman" w:cs="Times New Roman"/>
                <w:sz w:val="24"/>
                <w:szCs w:val="24"/>
                <w:shd w:val="clear" w:color="auto" w:fill="FFFFFF"/>
              </w:rPr>
              <w:t xml:space="preserve"> aprūpi  lēmumu pieņēmusi  Jelgavas </w:t>
            </w:r>
            <w:proofErr w:type="spellStart"/>
            <w:r w:rsidR="00BB678D" w:rsidRPr="007A3AFF">
              <w:rPr>
                <w:rFonts w:ascii="Times New Roman" w:hAnsi="Times New Roman" w:cs="Times New Roman"/>
                <w:sz w:val="24"/>
                <w:szCs w:val="24"/>
                <w:shd w:val="clear" w:color="auto" w:fill="FFFFFF"/>
              </w:rPr>
              <w:t>valstspilsētas</w:t>
            </w:r>
            <w:proofErr w:type="spellEnd"/>
            <w:r w:rsidR="00BB678D" w:rsidRPr="007A3AFF">
              <w:rPr>
                <w:rFonts w:ascii="Times New Roman" w:hAnsi="Times New Roman" w:cs="Times New Roman"/>
                <w:sz w:val="24"/>
                <w:szCs w:val="24"/>
                <w:shd w:val="clear" w:color="auto" w:fill="FFFFFF"/>
              </w:rPr>
              <w:t xml:space="preserve"> pašvaldības iestāde “Jelgavas </w:t>
            </w:r>
            <w:proofErr w:type="spellStart"/>
            <w:r w:rsidR="00BB678D" w:rsidRPr="007A3AFF">
              <w:rPr>
                <w:rFonts w:ascii="Times New Roman" w:hAnsi="Times New Roman" w:cs="Times New Roman"/>
                <w:sz w:val="24"/>
                <w:szCs w:val="24"/>
                <w:shd w:val="clear" w:color="auto" w:fill="FFFFFF"/>
              </w:rPr>
              <w:t>valstspilsētas</w:t>
            </w:r>
            <w:proofErr w:type="spellEnd"/>
            <w:r w:rsidR="00BB678D" w:rsidRPr="007A3AFF">
              <w:rPr>
                <w:rFonts w:ascii="Times New Roman" w:hAnsi="Times New Roman" w:cs="Times New Roman"/>
                <w:sz w:val="24"/>
                <w:szCs w:val="24"/>
                <w:shd w:val="clear" w:color="auto" w:fill="FFFFFF"/>
              </w:rPr>
              <w:t xml:space="preserve"> bāriņtiesa”.</w:t>
            </w:r>
          </w:p>
          <w:p w14:paraId="45AA867A" w14:textId="42BABD09" w:rsidR="00FF1A33" w:rsidRDefault="00D3776F" w:rsidP="00ED66FA">
            <w:pPr>
              <w:pStyle w:val="ListParagraph"/>
              <w:numPr>
                <w:ilvl w:val="1"/>
                <w:numId w:val="8"/>
              </w:numPr>
              <w:shd w:val="clear" w:color="auto" w:fill="FFFFFF"/>
              <w:spacing w:after="0" w:line="293" w:lineRule="atLeast"/>
              <w:ind w:left="409" w:hanging="409"/>
              <w:jc w:val="both"/>
              <w:rPr>
                <w:rFonts w:ascii="Times New Roman" w:eastAsia="Times New Roman" w:hAnsi="Times New Roman" w:cs="Times New Roman"/>
                <w:sz w:val="24"/>
                <w:szCs w:val="24"/>
                <w:lang w:eastAsia="en-GB"/>
              </w:rPr>
            </w:pPr>
            <w:r w:rsidRPr="007A3AFF">
              <w:rPr>
                <w:rFonts w:ascii="Times New Roman" w:eastAsia="Times New Roman" w:hAnsi="Times New Roman" w:cs="Times New Roman"/>
                <w:sz w:val="24"/>
                <w:szCs w:val="24"/>
                <w:lang w:eastAsia="lv-LV"/>
              </w:rPr>
              <w:t>Saskaņā ar Sociālo pakalpojumu un sociālo palīdzības likuma</w:t>
            </w:r>
            <w:r w:rsidRPr="00FF1A33">
              <w:rPr>
                <w:rFonts w:ascii="Times New Roman" w:eastAsia="Times New Roman" w:hAnsi="Times New Roman" w:cs="Times New Roman"/>
                <w:sz w:val="24"/>
                <w:szCs w:val="24"/>
                <w:lang w:eastAsia="lv-LV"/>
              </w:rPr>
              <w:t xml:space="preserve"> 2</w:t>
            </w:r>
            <w:r w:rsidR="00FF1A33" w:rsidRPr="00FF1A33">
              <w:rPr>
                <w:rFonts w:ascii="Times New Roman" w:eastAsia="Times New Roman" w:hAnsi="Times New Roman" w:cs="Times New Roman"/>
                <w:sz w:val="24"/>
                <w:szCs w:val="24"/>
                <w:lang w:eastAsia="lv-LV"/>
              </w:rPr>
              <w:t xml:space="preserve">1. </w:t>
            </w:r>
            <w:r w:rsidRPr="00FF1A33">
              <w:rPr>
                <w:rFonts w:ascii="Times New Roman" w:eastAsia="Times New Roman" w:hAnsi="Times New Roman" w:cs="Times New Roman"/>
                <w:sz w:val="24"/>
                <w:szCs w:val="24"/>
                <w:lang w:eastAsia="lv-LV"/>
              </w:rPr>
              <w:t>pant</w:t>
            </w:r>
            <w:r w:rsidR="00C74FEB">
              <w:rPr>
                <w:rFonts w:ascii="Times New Roman" w:eastAsia="Times New Roman" w:hAnsi="Times New Roman" w:cs="Times New Roman"/>
                <w:sz w:val="24"/>
                <w:szCs w:val="24"/>
                <w:lang w:eastAsia="lv-LV"/>
              </w:rPr>
              <w:t xml:space="preserve">a pirmās daļas 6. un 7. punktu </w:t>
            </w:r>
            <w:r w:rsidRPr="00FF1A33">
              <w:rPr>
                <w:rFonts w:ascii="Times New Roman" w:eastAsia="Times New Roman" w:hAnsi="Times New Roman" w:cs="Times New Roman"/>
                <w:sz w:val="24"/>
                <w:szCs w:val="24"/>
                <w:lang w:eastAsia="lv-LV"/>
              </w:rPr>
              <w:t xml:space="preserve"> </w:t>
            </w:r>
            <w:r w:rsidR="00C74FEB">
              <w:rPr>
                <w:rFonts w:ascii="Times New Roman" w:eastAsia="Times New Roman" w:hAnsi="Times New Roman" w:cs="Times New Roman"/>
                <w:sz w:val="24"/>
                <w:szCs w:val="24"/>
                <w:lang w:eastAsia="lv-LV"/>
              </w:rPr>
              <w:t xml:space="preserve">Jelgavas </w:t>
            </w:r>
            <w:proofErr w:type="spellStart"/>
            <w:r w:rsidR="00C74FEB">
              <w:rPr>
                <w:rFonts w:ascii="Times New Roman" w:eastAsia="Times New Roman" w:hAnsi="Times New Roman" w:cs="Times New Roman"/>
                <w:sz w:val="24"/>
                <w:szCs w:val="24"/>
                <w:lang w:eastAsia="lv-LV"/>
              </w:rPr>
              <w:t>valstspilsētas</w:t>
            </w:r>
            <w:proofErr w:type="spellEnd"/>
            <w:r w:rsidR="00C74FEB">
              <w:rPr>
                <w:rFonts w:ascii="Times New Roman" w:eastAsia="Times New Roman" w:hAnsi="Times New Roman" w:cs="Times New Roman"/>
                <w:sz w:val="24"/>
                <w:szCs w:val="24"/>
                <w:lang w:eastAsia="lv-LV"/>
              </w:rPr>
              <w:t xml:space="preserve"> pašvaldībā </w:t>
            </w:r>
            <w:r w:rsidR="00DF6449">
              <w:rPr>
                <w:rFonts w:ascii="Times New Roman" w:eastAsia="Times New Roman" w:hAnsi="Times New Roman" w:cs="Times New Roman"/>
                <w:sz w:val="24"/>
                <w:szCs w:val="24"/>
                <w:lang w:eastAsia="lv-LV"/>
              </w:rPr>
              <w:t xml:space="preserve">sociālā </w:t>
            </w:r>
            <w:r w:rsidR="00C74FEB">
              <w:rPr>
                <w:rFonts w:ascii="Times New Roman" w:eastAsia="Times New Roman" w:hAnsi="Times New Roman" w:cs="Times New Roman"/>
                <w:sz w:val="24"/>
                <w:szCs w:val="24"/>
                <w:lang w:eastAsia="lv-LV"/>
              </w:rPr>
              <w:t xml:space="preserve">rehabilitācija </w:t>
            </w:r>
            <w:r w:rsidR="005D278D">
              <w:rPr>
                <w:rFonts w:ascii="Times New Roman" w:eastAsia="Times New Roman" w:hAnsi="Times New Roman" w:cs="Times New Roman"/>
                <w:sz w:val="24"/>
                <w:szCs w:val="24"/>
                <w:lang w:eastAsia="lv-LV"/>
              </w:rPr>
              <w:t>iepriekš minētajām mērķa grupām</w:t>
            </w:r>
            <w:r w:rsidR="00C74FEB">
              <w:rPr>
                <w:rFonts w:ascii="Times New Roman" w:eastAsia="Times New Roman" w:hAnsi="Times New Roman" w:cs="Times New Roman"/>
                <w:sz w:val="24"/>
                <w:szCs w:val="24"/>
                <w:lang w:eastAsia="lv-LV"/>
              </w:rPr>
              <w:t xml:space="preserve"> ir </w:t>
            </w:r>
            <w:r w:rsidR="007A3AFF">
              <w:rPr>
                <w:rFonts w:ascii="Times New Roman" w:eastAsia="Times New Roman" w:hAnsi="Times New Roman" w:cs="Times New Roman"/>
                <w:sz w:val="24"/>
                <w:szCs w:val="24"/>
                <w:lang w:eastAsia="lv-LV"/>
              </w:rPr>
              <w:t>sniegta. S</w:t>
            </w:r>
            <w:r w:rsidR="00C74FEB">
              <w:rPr>
                <w:rFonts w:ascii="Times New Roman" w:eastAsia="Times New Roman" w:hAnsi="Times New Roman" w:cs="Times New Roman"/>
                <w:sz w:val="24"/>
                <w:szCs w:val="24"/>
                <w:lang w:eastAsia="lv-LV"/>
              </w:rPr>
              <w:t xml:space="preserve">ociālās rehabilitācijas ietvaros </w:t>
            </w:r>
            <w:r w:rsidRPr="00FF1A33">
              <w:rPr>
                <w:rFonts w:ascii="Times New Roman" w:eastAsia="Times New Roman" w:hAnsi="Times New Roman" w:cs="Times New Roman"/>
                <w:sz w:val="24"/>
                <w:szCs w:val="24"/>
                <w:lang w:eastAsia="lv-LV"/>
              </w:rPr>
              <w:t>s</w:t>
            </w:r>
            <w:r w:rsidR="00A840BD" w:rsidRPr="00FF1A33">
              <w:rPr>
                <w:rFonts w:ascii="Times New Roman" w:eastAsia="Times New Roman" w:hAnsi="Times New Roman" w:cs="Times New Roman"/>
                <w:sz w:val="24"/>
                <w:szCs w:val="24"/>
                <w:lang w:eastAsia="lv-LV"/>
              </w:rPr>
              <w:t xml:space="preserve">ociālā </w:t>
            </w:r>
            <w:proofErr w:type="spellStart"/>
            <w:r w:rsidR="00A840BD" w:rsidRPr="00FF1A33">
              <w:rPr>
                <w:rFonts w:ascii="Times New Roman" w:eastAsia="Times New Roman" w:hAnsi="Times New Roman" w:cs="Times New Roman"/>
                <w:sz w:val="24"/>
                <w:szCs w:val="24"/>
                <w:lang w:eastAsia="lv-LV"/>
              </w:rPr>
              <w:t>mentora</w:t>
            </w:r>
            <w:proofErr w:type="spellEnd"/>
            <w:r w:rsidR="00A840BD" w:rsidRPr="00FF1A33">
              <w:rPr>
                <w:rFonts w:ascii="Times New Roman" w:eastAsia="Times New Roman" w:hAnsi="Times New Roman" w:cs="Times New Roman"/>
                <w:sz w:val="24"/>
                <w:szCs w:val="24"/>
                <w:lang w:eastAsia="lv-LV"/>
              </w:rPr>
              <w:t xml:space="preserve"> pakalpojums ir </w:t>
            </w:r>
            <w:r w:rsidR="0027575A" w:rsidRPr="00FF1A33">
              <w:rPr>
                <w:rFonts w:ascii="Times New Roman" w:eastAsia="Times New Roman" w:hAnsi="Times New Roman" w:cs="Times New Roman"/>
                <w:sz w:val="24"/>
                <w:szCs w:val="24"/>
                <w:lang w:eastAsia="lv-LV"/>
              </w:rPr>
              <w:t xml:space="preserve"> obligāts no 202</w:t>
            </w:r>
            <w:r w:rsidR="00A840BD" w:rsidRPr="00FF1A33">
              <w:rPr>
                <w:rFonts w:ascii="Times New Roman" w:eastAsia="Times New Roman" w:hAnsi="Times New Roman" w:cs="Times New Roman"/>
                <w:sz w:val="24"/>
                <w:szCs w:val="24"/>
                <w:lang w:eastAsia="lv-LV"/>
              </w:rPr>
              <w:t>7</w:t>
            </w:r>
            <w:r w:rsidR="0027575A" w:rsidRPr="00FF1A33">
              <w:rPr>
                <w:rFonts w:ascii="Times New Roman" w:eastAsia="Times New Roman" w:hAnsi="Times New Roman" w:cs="Times New Roman"/>
                <w:sz w:val="24"/>
                <w:szCs w:val="24"/>
                <w:lang w:eastAsia="lv-LV"/>
              </w:rPr>
              <w:t>.</w:t>
            </w:r>
            <w:r w:rsidR="00A840BD" w:rsidRPr="00FF1A33">
              <w:rPr>
                <w:rFonts w:ascii="Times New Roman" w:eastAsia="Times New Roman" w:hAnsi="Times New Roman" w:cs="Times New Roman"/>
                <w:sz w:val="24"/>
                <w:szCs w:val="24"/>
                <w:lang w:eastAsia="lv-LV"/>
              </w:rPr>
              <w:t xml:space="preserve"> </w:t>
            </w:r>
            <w:r w:rsidR="0027575A" w:rsidRPr="00FF1A33">
              <w:rPr>
                <w:rFonts w:ascii="Times New Roman" w:eastAsia="Times New Roman" w:hAnsi="Times New Roman" w:cs="Times New Roman"/>
                <w:sz w:val="24"/>
                <w:szCs w:val="24"/>
                <w:lang w:eastAsia="lv-LV"/>
              </w:rPr>
              <w:t>g</w:t>
            </w:r>
            <w:r w:rsidR="00A840BD" w:rsidRPr="00FF1A33">
              <w:rPr>
                <w:rFonts w:ascii="Times New Roman" w:eastAsia="Times New Roman" w:hAnsi="Times New Roman" w:cs="Times New Roman"/>
                <w:sz w:val="24"/>
                <w:szCs w:val="24"/>
                <w:lang w:eastAsia="lv-LV"/>
              </w:rPr>
              <w:t>ada</w:t>
            </w:r>
            <w:r w:rsidRPr="00FF1A33">
              <w:rPr>
                <w:rFonts w:ascii="Times New Roman" w:eastAsia="Times New Roman" w:hAnsi="Times New Roman" w:cs="Times New Roman"/>
                <w:sz w:val="24"/>
                <w:szCs w:val="24"/>
                <w:lang w:eastAsia="lv-LV"/>
              </w:rPr>
              <w:t xml:space="preserve"> 1</w:t>
            </w:r>
            <w:r w:rsidR="00A840BD" w:rsidRPr="00FF1A33">
              <w:rPr>
                <w:rFonts w:ascii="Times New Roman" w:eastAsia="Times New Roman" w:hAnsi="Times New Roman" w:cs="Times New Roman"/>
                <w:sz w:val="24"/>
                <w:szCs w:val="24"/>
                <w:lang w:eastAsia="lv-LV"/>
              </w:rPr>
              <w:t>.</w:t>
            </w:r>
            <w:r w:rsidR="00E31062">
              <w:rPr>
                <w:rFonts w:ascii="Times New Roman" w:eastAsia="Times New Roman" w:hAnsi="Times New Roman" w:cs="Times New Roman"/>
                <w:sz w:val="24"/>
                <w:szCs w:val="24"/>
                <w:lang w:eastAsia="lv-LV"/>
              </w:rPr>
              <w:t xml:space="preserve"> j</w:t>
            </w:r>
            <w:r w:rsidR="00A840BD" w:rsidRPr="00FF1A33">
              <w:rPr>
                <w:rFonts w:ascii="Times New Roman" w:eastAsia="Times New Roman" w:hAnsi="Times New Roman" w:cs="Times New Roman"/>
                <w:sz w:val="24"/>
                <w:szCs w:val="24"/>
                <w:lang w:eastAsia="lv-LV"/>
              </w:rPr>
              <w:t>anvāra</w:t>
            </w:r>
            <w:r w:rsidRPr="00FF1A33">
              <w:rPr>
                <w:rFonts w:ascii="Times New Roman" w:eastAsia="Times New Roman" w:hAnsi="Times New Roman" w:cs="Times New Roman"/>
                <w:sz w:val="24"/>
                <w:szCs w:val="24"/>
                <w:lang w:eastAsia="lv-LV"/>
              </w:rPr>
              <w:t>, bet vajadzība individuālā atbalsta n</w:t>
            </w:r>
            <w:r w:rsidR="00E31062">
              <w:rPr>
                <w:rFonts w:ascii="Times New Roman" w:eastAsia="Times New Roman" w:hAnsi="Times New Roman" w:cs="Times New Roman"/>
                <w:sz w:val="24"/>
                <w:szCs w:val="24"/>
                <w:lang w:eastAsia="lv-LV"/>
              </w:rPr>
              <w:t xml:space="preserve">epieciešamībai </w:t>
            </w:r>
            <w:r w:rsidRPr="00FF1A33">
              <w:rPr>
                <w:rFonts w:ascii="Times New Roman" w:eastAsia="Times New Roman" w:hAnsi="Times New Roman" w:cs="Times New Roman"/>
                <w:sz w:val="24"/>
                <w:szCs w:val="24"/>
                <w:lang w:eastAsia="lv-LV"/>
              </w:rPr>
              <w:t>jau ir identificēta, nodrošinot</w:t>
            </w:r>
            <w:r w:rsidR="00C74FEB">
              <w:rPr>
                <w:rFonts w:ascii="Times New Roman" w:eastAsia="Times New Roman" w:hAnsi="Times New Roman" w:cs="Times New Roman"/>
                <w:sz w:val="24"/>
                <w:szCs w:val="24"/>
                <w:lang w:eastAsia="lv-LV"/>
              </w:rPr>
              <w:t xml:space="preserve"> </w:t>
            </w:r>
            <w:r w:rsidR="009E24E8" w:rsidRPr="00FF1A33">
              <w:rPr>
                <w:rFonts w:ascii="Times New Roman" w:eastAsia="Times New Roman" w:hAnsi="Times New Roman" w:cs="Times New Roman"/>
                <w:sz w:val="24"/>
                <w:szCs w:val="24"/>
                <w:lang w:eastAsia="lv-LV"/>
              </w:rPr>
              <w:t>2025.</w:t>
            </w:r>
            <w:r w:rsidR="009E24E8">
              <w:rPr>
                <w:rFonts w:ascii="Times New Roman" w:eastAsia="Times New Roman" w:hAnsi="Times New Roman" w:cs="Times New Roman"/>
                <w:sz w:val="24"/>
                <w:szCs w:val="24"/>
                <w:lang w:eastAsia="lv-LV"/>
              </w:rPr>
              <w:t xml:space="preserve"> </w:t>
            </w:r>
            <w:r w:rsidR="009E24E8" w:rsidRPr="00FF1A33">
              <w:rPr>
                <w:rFonts w:ascii="Times New Roman" w:eastAsia="Times New Roman" w:hAnsi="Times New Roman" w:cs="Times New Roman"/>
                <w:sz w:val="24"/>
                <w:szCs w:val="24"/>
                <w:lang w:eastAsia="lv-LV"/>
              </w:rPr>
              <w:t xml:space="preserve">gadā </w:t>
            </w:r>
            <w:r w:rsidR="00C74FEB">
              <w:rPr>
                <w:rFonts w:ascii="Times New Roman" w:eastAsia="Times New Roman" w:hAnsi="Times New Roman" w:cs="Times New Roman"/>
                <w:sz w:val="24"/>
                <w:szCs w:val="24"/>
                <w:lang w:eastAsia="lv-LV"/>
              </w:rPr>
              <w:t xml:space="preserve">bērniem </w:t>
            </w:r>
            <w:r w:rsidRPr="00FF1A33">
              <w:rPr>
                <w:rFonts w:ascii="Times New Roman" w:eastAsia="Times New Roman" w:hAnsi="Times New Roman" w:cs="Times New Roman"/>
                <w:sz w:val="24"/>
                <w:szCs w:val="24"/>
                <w:lang w:eastAsia="lv-LV"/>
              </w:rPr>
              <w:t>uzvedības sociālās korekcijas programmu</w:t>
            </w:r>
            <w:r w:rsidR="00C74FEB">
              <w:rPr>
                <w:rFonts w:ascii="Times New Roman" w:eastAsia="Times New Roman" w:hAnsi="Times New Roman" w:cs="Times New Roman"/>
                <w:sz w:val="24"/>
                <w:szCs w:val="24"/>
                <w:lang w:eastAsia="lv-LV"/>
              </w:rPr>
              <w:t xml:space="preserve"> un sniedzot atbalstu </w:t>
            </w:r>
            <w:proofErr w:type="spellStart"/>
            <w:r w:rsidR="00C74FEB">
              <w:rPr>
                <w:rFonts w:ascii="Times New Roman" w:eastAsia="Times New Roman" w:hAnsi="Times New Roman" w:cs="Times New Roman"/>
                <w:sz w:val="24"/>
                <w:szCs w:val="24"/>
                <w:lang w:eastAsia="lv-LV"/>
              </w:rPr>
              <w:t>ārpusģimenes</w:t>
            </w:r>
            <w:proofErr w:type="spellEnd"/>
            <w:r w:rsidR="00C74FEB">
              <w:rPr>
                <w:rFonts w:ascii="Times New Roman" w:eastAsia="Times New Roman" w:hAnsi="Times New Roman" w:cs="Times New Roman"/>
                <w:sz w:val="24"/>
                <w:szCs w:val="24"/>
                <w:lang w:eastAsia="lv-LV"/>
              </w:rPr>
              <w:t xml:space="preserve"> aprūpē</w:t>
            </w:r>
            <w:r w:rsidR="009E24E8">
              <w:rPr>
                <w:rFonts w:ascii="Times New Roman" w:eastAsia="Times New Roman" w:hAnsi="Times New Roman" w:cs="Times New Roman"/>
                <w:sz w:val="24"/>
                <w:szCs w:val="24"/>
                <w:lang w:eastAsia="lv-LV"/>
              </w:rPr>
              <w:t xml:space="preserve"> esošiem </w:t>
            </w:r>
            <w:r w:rsidR="00C74FEB">
              <w:rPr>
                <w:rFonts w:ascii="Times New Roman" w:eastAsia="Times New Roman" w:hAnsi="Times New Roman" w:cs="Times New Roman"/>
                <w:sz w:val="24"/>
                <w:szCs w:val="24"/>
                <w:lang w:eastAsia="lv-LV"/>
              </w:rPr>
              <w:t xml:space="preserve">16 gadu vecumu sasniegušajiem bērniem. </w:t>
            </w:r>
            <w:r w:rsidRPr="00FF1A33">
              <w:rPr>
                <w:rFonts w:ascii="Times New Roman" w:eastAsia="Times New Roman" w:hAnsi="Times New Roman" w:cs="Times New Roman"/>
                <w:sz w:val="24"/>
                <w:szCs w:val="24"/>
                <w:lang w:eastAsia="lv-LV"/>
              </w:rPr>
              <w:t xml:space="preserve">  </w:t>
            </w:r>
          </w:p>
          <w:p w14:paraId="0CF5C1B7" w14:textId="288E088E" w:rsidR="007A10E6" w:rsidRPr="007A10E6" w:rsidRDefault="00513791" w:rsidP="00ED66FA">
            <w:pPr>
              <w:pStyle w:val="ListParagraph"/>
              <w:numPr>
                <w:ilvl w:val="1"/>
                <w:numId w:val="8"/>
              </w:numPr>
              <w:shd w:val="clear" w:color="auto" w:fill="FFFFFF"/>
              <w:spacing w:after="0" w:line="293" w:lineRule="atLeast"/>
              <w:ind w:left="409" w:hanging="4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Saskaņā ar </w:t>
            </w:r>
            <w:r w:rsidR="00D3776F" w:rsidRPr="00FF1A33">
              <w:rPr>
                <w:rFonts w:ascii="Times New Roman" w:eastAsia="Times New Roman" w:hAnsi="Times New Roman" w:cs="Times New Roman"/>
                <w:sz w:val="24"/>
                <w:szCs w:val="24"/>
                <w:lang w:eastAsia="en-GB"/>
              </w:rPr>
              <w:t xml:space="preserve">Jelgavas </w:t>
            </w:r>
            <w:proofErr w:type="spellStart"/>
            <w:r w:rsidR="00D3776F" w:rsidRPr="00FF1A33">
              <w:rPr>
                <w:rFonts w:ascii="Times New Roman" w:eastAsia="Times New Roman" w:hAnsi="Times New Roman" w:cs="Times New Roman"/>
                <w:sz w:val="24"/>
                <w:szCs w:val="24"/>
                <w:lang w:eastAsia="en-GB"/>
              </w:rPr>
              <w:t>valstspilsētas</w:t>
            </w:r>
            <w:proofErr w:type="spellEnd"/>
            <w:r w:rsidR="00D3776F" w:rsidRPr="00FF1A33">
              <w:rPr>
                <w:rFonts w:ascii="Times New Roman" w:eastAsia="Times New Roman" w:hAnsi="Times New Roman" w:cs="Times New Roman"/>
                <w:sz w:val="24"/>
                <w:szCs w:val="24"/>
                <w:lang w:eastAsia="en-GB"/>
              </w:rPr>
              <w:t xml:space="preserve"> Bērnu tiesību aizsardzības programm</w:t>
            </w:r>
            <w:r w:rsidR="009D7166">
              <w:rPr>
                <w:rFonts w:ascii="Times New Roman" w:eastAsia="Times New Roman" w:hAnsi="Times New Roman" w:cs="Times New Roman"/>
                <w:sz w:val="24"/>
                <w:szCs w:val="24"/>
                <w:lang w:eastAsia="en-GB"/>
              </w:rPr>
              <w:t>u</w:t>
            </w:r>
            <w:r w:rsidR="00D3776F" w:rsidRPr="00FF1A33">
              <w:rPr>
                <w:rFonts w:ascii="Times New Roman" w:eastAsia="Times New Roman" w:hAnsi="Times New Roman" w:cs="Times New Roman"/>
                <w:sz w:val="24"/>
                <w:szCs w:val="24"/>
                <w:lang w:eastAsia="en-GB"/>
              </w:rPr>
              <w:t xml:space="preserve"> 2025.-20</w:t>
            </w:r>
            <w:r w:rsidR="00731AAE">
              <w:rPr>
                <w:rFonts w:ascii="Times New Roman" w:eastAsia="Times New Roman" w:hAnsi="Times New Roman" w:cs="Times New Roman"/>
                <w:sz w:val="24"/>
                <w:szCs w:val="24"/>
                <w:lang w:eastAsia="en-GB"/>
              </w:rPr>
              <w:t>34</w:t>
            </w:r>
            <w:r w:rsidR="00D3776F" w:rsidRPr="00FF1A33">
              <w:rPr>
                <w:rFonts w:ascii="Times New Roman" w:eastAsia="Times New Roman" w:hAnsi="Times New Roman" w:cs="Times New Roman"/>
                <w:sz w:val="24"/>
                <w:szCs w:val="24"/>
                <w:lang w:eastAsia="en-GB"/>
              </w:rPr>
              <w:t>.</w:t>
            </w:r>
            <w:r w:rsidR="009D7166">
              <w:rPr>
                <w:rFonts w:ascii="Times New Roman" w:eastAsia="Times New Roman" w:hAnsi="Times New Roman" w:cs="Times New Roman"/>
                <w:sz w:val="24"/>
                <w:szCs w:val="24"/>
                <w:lang w:eastAsia="en-GB"/>
              </w:rPr>
              <w:t xml:space="preserve"> gadam rīcības </w:t>
            </w:r>
            <w:r w:rsidR="009D7166" w:rsidRPr="009D7166">
              <w:rPr>
                <w:rFonts w:ascii="Times New Roman" w:eastAsia="Times New Roman" w:hAnsi="Times New Roman" w:cs="Times New Roman"/>
                <w:sz w:val="24"/>
                <w:szCs w:val="24"/>
                <w:lang w:eastAsia="en-GB"/>
              </w:rPr>
              <w:t xml:space="preserve">plāna </w:t>
            </w:r>
            <w:r w:rsidR="009D7166" w:rsidRPr="009D7166">
              <w:rPr>
                <w:rFonts w:ascii="Times New Roman" w:hAnsi="Times New Roman" w:cs="Times New Roman"/>
                <w:sz w:val="24"/>
                <w:szCs w:val="24"/>
              </w:rPr>
              <w:t xml:space="preserve">2025. - 2029. </w:t>
            </w:r>
            <w:r w:rsidR="009D7166">
              <w:rPr>
                <w:rFonts w:ascii="Times New Roman" w:hAnsi="Times New Roman" w:cs="Times New Roman"/>
                <w:sz w:val="24"/>
                <w:szCs w:val="24"/>
              </w:rPr>
              <w:t>gadam</w:t>
            </w:r>
            <w:r w:rsidR="009D7166" w:rsidRPr="009D7166">
              <w:rPr>
                <w:rFonts w:ascii="Times New Roman" w:eastAsia="Times New Roman" w:hAnsi="Times New Roman" w:cs="Times New Roman"/>
                <w:sz w:val="24"/>
                <w:szCs w:val="24"/>
                <w:lang w:eastAsia="en-GB"/>
              </w:rPr>
              <w:t xml:space="preserve"> </w:t>
            </w:r>
            <w:r w:rsidRPr="009D7166">
              <w:rPr>
                <w:rFonts w:ascii="Times New Roman" w:eastAsia="Times New Roman" w:hAnsi="Times New Roman" w:cs="Times New Roman"/>
                <w:sz w:val="24"/>
                <w:szCs w:val="24"/>
                <w:lang w:eastAsia="en-GB"/>
              </w:rPr>
              <w:t>4.4.</w:t>
            </w:r>
            <w:r>
              <w:rPr>
                <w:rFonts w:ascii="Times New Roman" w:eastAsia="Times New Roman" w:hAnsi="Times New Roman" w:cs="Times New Roman"/>
                <w:sz w:val="24"/>
                <w:szCs w:val="24"/>
                <w:lang w:eastAsia="en-GB"/>
              </w:rPr>
              <w:t xml:space="preserve"> apakšpunktā noteikto </w:t>
            </w:r>
            <w:r w:rsidR="00D3776F" w:rsidRPr="00FF1A33">
              <w:rPr>
                <w:rFonts w:ascii="Times New Roman" w:eastAsia="Times New Roman" w:hAnsi="Times New Roman" w:cs="Times New Roman"/>
                <w:sz w:val="24"/>
                <w:szCs w:val="24"/>
                <w:lang w:eastAsia="en-GB"/>
              </w:rPr>
              <w:t xml:space="preserve">sociālā </w:t>
            </w:r>
            <w:proofErr w:type="spellStart"/>
            <w:r w:rsidR="00D3776F" w:rsidRPr="00FF1A33">
              <w:rPr>
                <w:rFonts w:ascii="Times New Roman" w:eastAsia="Times New Roman" w:hAnsi="Times New Roman" w:cs="Times New Roman"/>
                <w:sz w:val="24"/>
                <w:szCs w:val="24"/>
                <w:lang w:eastAsia="en-GB"/>
              </w:rPr>
              <w:t>me</w:t>
            </w:r>
            <w:r>
              <w:rPr>
                <w:rFonts w:ascii="Times New Roman" w:eastAsia="Times New Roman" w:hAnsi="Times New Roman" w:cs="Times New Roman"/>
                <w:sz w:val="24"/>
                <w:szCs w:val="24"/>
                <w:lang w:eastAsia="en-GB"/>
              </w:rPr>
              <w:t>n</w:t>
            </w:r>
            <w:r w:rsidR="00D3776F" w:rsidRPr="00FF1A33">
              <w:rPr>
                <w:rFonts w:ascii="Times New Roman" w:eastAsia="Times New Roman" w:hAnsi="Times New Roman" w:cs="Times New Roman"/>
                <w:sz w:val="24"/>
                <w:szCs w:val="24"/>
                <w:lang w:eastAsia="en-GB"/>
              </w:rPr>
              <w:t>tora</w:t>
            </w:r>
            <w:proofErr w:type="spellEnd"/>
            <w:r w:rsidR="00D3776F" w:rsidRPr="00FF1A33">
              <w:rPr>
                <w:rFonts w:ascii="Times New Roman" w:eastAsia="Times New Roman" w:hAnsi="Times New Roman" w:cs="Times New Roman"/>
                <w:sz w:val="24"/>
                <w:szCs w:val="24"/>
                <w:lang w:eastAsia="en-GB"/>
              </w:rPr>
              <w:t xml:space="preserve"> pakalpojum</w:t>
            </w:r>
            <w:r>
              <w:rPr>
                <w:rFonts w:ascii="Times New Roman" w:eastAsia="Times New Roman" w:hAnsi="Times New Roman" w:cs="Times New Roman"/>
                <w:sz w:val="24"/>
                <w:szCs w:val="24"/>
                <w:lang w:eastAsia="en-GB"/>
              </w:rPr>
              <w:t xml:space="preserve">s </w:t>
            </w:r>
            <w:r w:rsidR="00E31062">
              <w:rPr>
                <w:rFonts w:ascii="Times New Roman" w:eastAsia="Times New Roman" w:hAnsi="Times New Roman" w:cs="Times New Roman"/>
                <w:sz w:val="24"/>
                <w:szCs w:val="24"/>
                <w:lang w:eastAsia="en-GB"/>
              </w:rPr>
              <w:t xml:space="preserve">ir </w:t>
            </w:r>
            <w:r>
              <w:rPr>
                <w:rFonts w:ascii="Times New Roman" w:eastAsia="Times New Roman" w:hAnsi="Times New Roman" w:cs="Times New Roman"/>
                <w:sz w:val="24"/>
                <w:szCs w:val="24"/>
                <w:lang w:eastAsia="en-GB"/>
              </w:rPr>
              <w:t>plānots</w:t>
            </w:r>
            <w:r w:rsidR="009E24E8">
              <w:rPr>
                <w:rFonts w:ascii="Times New Roman" w:eastAsia="Times New Roman" w:hAnsi="Times New Roman" w:cs="Times New Roman"/>
                <w:sz w:val="24"/>
                <w:szCs w:val="24"/>
                <w:lang w:eastAsia="en-GB"/>
              </w:rPr>
              <w:t xml:space="preserve"> nodrošināt</w:t>
            </w:r>
            <w:r>
              <w:rPr>
                <w:rFonts w:ascii="Times New Roman" w:eastAsia="Times New Roman" w:hAnsi="Times New Roman" w:cs="Times New Roman"/>
                <w:sz w:val="24"/>
                <w:szCs w:val="24"/>
                <w:lang w:eastAsia="en-GB"/>
              </w:rPr>
              <w:t xml:space="preserve"> </w:t>
            </w:r>
            <w:r w:rsidR="00D3776F" w:rsidRPr="00FF1A33">
              <w:rPr>
                <w:rFonts w:ascii="Times New Roman" w:eastAsia="Times New Roman" w:hAnsi="Times New Roman" w:cs="Times New Roman"/>
                <w:sz w:val="24"/>
                <w:szCs w:val="24"/>
                <w:lang w:eastAsia="en-GB"/>
              </w:rPr>
              <w:t xml:space="preserve"> bērniem</w:t>
            </w:r>
            <w:r w:rsidR="00D3776F" w:rsidRPr="00FF1A33">
              <w:rPr>
                <w:rFonts w:ascii="Times New Roman" w:hAnsi="Times New Roman" w:cs="Times New Roman"/>
                <w:sz w:val="24"/>
                <w:szCs w:val="24"/>
                <w:shd w:val="clear" w:color="auto" w:fill="FFFFFF"/>
              </w:rPr>
              <w:t xml:space="preserve"> ar uzvedības problēmām vai augstiem to attīstības riskiem</w:t>
            </w:r>
            <w:r w:rsidR="009E24E8">
              <w:rPr>
                <w:rFonts w:ascii="Times New Roman" w:hAnsi="Times New Roman" w:cs="Times New Roman"/>
                <w:sz w:val="24"/>
                <w:szCs w:val="24"/>
                <w:shd w:val="clear" w:color="auto" w:fill="FFFFFF"/>
              </w:rPr>
              <w:t>, saskaņā ar</w:t>
            </w:r>
            <w:r>
              <w:rPr>
                <w:rFonts w:ascii="Times New Roman" w:hAnsi="Times New Roman" w:cs="Times New Roman"/>
                <w:sz w:val="24"/>
                <w:szCs w:val="24"/>
                <w:shd w:val="clear" w:color="auto" w:fill="FFFFFF"/>
              </w:rPr>
              <w:t xml:space="preserve"> 4.6. apakšpunktā</w:t>
            </w:r>
            <w:r w:rsidR="009E24E8">
              <w:rPr>
                <w:rFonts w:ascii="Times New Roman" w:hAnsi="Times New Roman" w:cs="Times New Roman"/>
                <w:sz w:val="24"/>
                <w:szCs w:val="24"/>
                <w:shd w:val="clear" w:color="auto" w:fill="FFFFFF"/>
              </w:rPr>
              <w:t xml:space="preserve"> noteikto</w:t>
            </w:r>
            <w:r>
              <w:rPr>
                <w:rFonts w:ascii="Times New Roman" w:hAnsi="Times New Roman" w:cs="Times New Roman"/>
                <w:sz w:val="24"/>
                <w:szCs w:val="24"/>
                <w:shd w:val="clear" w:color="auto" w:fill="FFFFFF"/>
              </w:rPr>
              <w:t xml:space="preserve"> - </w:t>
            </w:r>
            <w:r w:rsidR="009E24E8" w:rsidRPr="00FF1A33">
              <w:rPr>
                <w:rFonts w:ascii="Times New Roman" w:hAnsi="Times New Roman" w:cs="Times New Roman"/>
                <w:sz w:val="24"/>
                <w:szCs w:val="24"/>
                <w:shd w:val="clear" w:color="auto" w:fill="FFFFFF"/>
              </w:rPr>
              <w:t>bērniem bāreņiem un bez vecāku gādības palīkušajiem bērniem</w:t>
            </w:r>
            <w:r w:rsidR="009E24E8">
              <w:rPr>
                <w:rFonts w:ascii="Times New Roman" w:hAnsi="Times New Roman" w:cs="Times New Roman"/>
                <w:sz w:val="24"/>
                <w:szCs w:val="24"/>
                <w:shd w:val="clear" w:color="auto" w:fill="FFFFFF"/>
              </w:rPr>
              <w:t xml:space="preserve"> no </w:t>
            </w:r>
            <w:r>
              <w:rPr>
                <w:rFonts w:ascii="Times New Roman" w:hAnsi="Times New Roman" w:cs="Times New Roman"/>
                <w:sz w:val="24"/>
                <w:szCs w:val="24"/>
                <w:shd w:val="clear" w:color="auto" w:fill="FFFFFF"/>
              </w:rPr>
              <w:t>1</w:t>
            </w:r>
            <w:r w:rsidRPr="00FF1A33">
              <w:rPr>
                <w:rFonts w:ascii="Times New Roman" w:hAnsi="Times New Roman" w:cs="Times New Roman"/>
                <w:sz w:val="24"/>
                <w:szCs w:val="24"/>
                <w:shd w:val="clear" w:color="auto" w:fill="FFFFFF"/>
              </w:rPr>
              <w:t xml:space="preserve">6 gadu </w:t>
            </w:r>
            <w:r w:rsidR="009E24E8" w:rsidRPr="00FF1A33">
              <w:rPr>
                <w:rFonts w:ascii="Times New Roman" w:hAnsi="Times New Roman" w:cs="Times New Roman"/>
                <w:sz w:val="24"/>
                <w:szCs w:val="24"/>
                <w:shd w:val="clear" w:color="auto" w:fill="FFFFFF"/>
              </w:rPr>
              <w:t>vecum</w:t>
            </w:r>
            <w:r w:rsidR="009E24E8">
              <w:rPr>
                <w:rFonts w:ascii="Times New Roman" w:hAnsi="Times New Roman" w:cs="Times New Roman"/>
                <w:sz w:val="24"/>
                <w:szCs w:val="24"/>
                <w:shd w:val="clear" w:color="auto" w:fill="FFFFFF"/>
              </w:rPr>
              <w:t>a</w:t>
            </w:r>
            <w:r w:rsidR="009E24E8" w:rsidRPr="00FF1A33">
              <w:rPr>
                <w:rFonts w:ascii="Times New Roman" w:hAnsi="Times New Roman" w:cs="Times New Roman"/>
                <w:sz w:val="24"/>
                <w:szCs w:val="24"/>
                <w:shd w:val="clear" w:color="auto" w:fill="FFFFFF"/>
              </w:rPr>
              <w:t xml:space="preserve"> </w:t>
            </w:r>
            <w:r w:rsidRPr="00FF1A33">
              <w:rPr>
                <w:rFonts w:ascii="Times New Roman" w:hAnsi="Times New Roman" w:cs="Times New Roman"/>
                <w:sz w:val="24"/>
                <w:szCs w:val="24"/>
                <w:shd w:val="clear" w:color="auto" w:fill="FFFFFF"/>
              </w:rPr>
              <w:t xml:space="preserve">līdz pilngadībai, kuri saņem </w:t>
            </w:r>
            <w:proofErr w:type="spellStart"/>
            <w:r w:rsidRPr="00FF1A33">
              <w:rPr>
                <w:rFonts w:ascii="Times New Roman" w:hAnsi="Times New Roman" w:cs="Times New Roman"/>
                <w:sz w:val="24"/>
                <w:szCs w:val="24"/>
                <w:shd w:val="clear" w:color="auto" w:fill="FFFFFF"/>
              </w:rPr>
              <w:t>ārpusģimenes</w:t>
            </w:r>
            <w:proofErr w:type="spellEnd"/>
            <w:r w:rsidRPr="00FF1A33">
              <w:rPr>
                <w:rFonts w:ascii="Times New Roman" w:hAnsi="Times New Roman" w:cs="Times New Roman"/>
                <w:sz w:val="24"/>
                <w:szCs w:val="24"/>
                <w:shd w:val="clear" w:color="auto" w:fill="FFFFFF"/>
              </w:rPr>
              <w:t xml:space="preserve"> aprūpi audžuģimenē, specializētajā audžuģimenē  vai aizbildņa ģimenē</w:t>
            </w:r>
            <w:r w:rsidR="00D3776F" w:rsidRPr="00FF1A33">
              <w:rPr>
                <w:rFonts w:ascii="Times New Roman" w:hAnsi="Times New Roman" w:cs="Times New Roman"/>
                <w:sz w:val="24"/>
                <w:szCs w:val="24"/>
                <w:shd w:val="clear" w:color="auto" w:fill="FFFFFF"/>
              </w:rPr>
              <w:t>.</w:t>
            </w:r>
          </w:p>
          <w:p w14:paraId="4A223986" w14:textId="6BEAF44B" w:rsidR="007A10E6" w:rsidRPr="007A10E6" w:rsidRDefault="007A10E6" w:rsidP="00ED66FA">
            <w:pPr>
              <w:pStyle w:val="ListParagraph"/>
              <w:numPr>
                <w:ilvl w:val="1"/>
                <w:numId w:val="8"/>
              </w:numPr>
              <w:shd w:val="clear" w:color="auto" w:fill="FFFFFF"/>
              <w:spacing w:after="0" w:line="293" w:lineRule="atLeast"/>
              <w:ind w:left="409" w:hanging="409"/>
              <w:jc w:val="both"/>
              <w:rPr>
                <w:rFonts w:ascii="Times New Roman" w:eastAsia="Times New Roman" w:hAnsi="Times New Roman" w:cs="Times New Roman"/>
                <w:sz w:val="24"/>
                <w:szCs w:val="24"/>
                <w:lang w:eastAsia="en-GB"/>
              </w:rPr>
            </w:pPr>
            <w:r w:rsidRPr="007A10E6">
              <w:rPr>
                <w:rFonts w:ascii="Times New Roman" w:hAnsi="Times New Roman" w:cs="Times New Roman"/>
                <w:sz w:val="24"/>
                <w:szCs w:val="24"/>
                <w:lang w:eastAsia="en-GB"/>
              </w:rPr>
              <w:t xml:space="preserve">Paredzēts, ka sociālā </w:t>
            </w:r>
            <w:proofErr w:type="spellStart"/>
            <w:r w:rsidRPr="007A10E6">
              <w:rPr>
                <w:rFonts w:ascii="Times New Roman" w:hAnsi="Times New Roman" w:cs="Times New Roman"/>
                <w:sz w:val="24"/>
                <w:szCs w:val="24"/>
                <w:lang w:eastAsia="en-GB"/>
              </w:rPr>
              <w:t>mentora</w:t>
            </w:r>
            <w:proofErr w:type="spellEnd"/>
            <w:r w:rsidRPr="007A10E6">
              <w:rPr>
                <w:rFonts w:ascii="Times New Roman" w:hAnsi="Times New Roman" w:cs="Times New Roman"/>
                <w:sz w:val="24"/>
                <w:szCs w:val="24"/>
                <w:lang w:eastAsia="en-GB"/>
              </w:rPr>
              <w:t xml:space="preserve"> pakalpojumu </w:t>
            </w:r>
            <w:r w:rsidR="00E31062" w:rsidRPr="007A10E6">
              <w:rPr>
                <w:rFonts w:ascii="Times New Roman" w:hAnsi="Times New Roman" w:cs="Times New Roman"/>
                <w:sz w:val="24"/>
                <w:szCs w:val="24"/>
                <w:lang w:eastAsia="en-GB"/>
              </w:rPr>
              <w:t>nodrošinā</w:t>
            </w:r>
            <w:r w:rsidR="00E31062">
              <w:rPr>
                <w:rFonts w:ascii="Times New Roman" w:hAnsi="Times New Roman" w:cs="Times New Roman"/>
                <w:sz w:val="24"/>
                <w:szCs w:val="24"/>
                <w:lang w:eastAsia="en-GB"/>
              </w:rPr>
              <w:t>s</w:t>
            </w:r>
            <w:r w:rsidRPr="007A10E6">
              <w:rPr>
                <w:rFonts w:ascii="Times New Roman" w:hAnsi="Times New Roman" w:cs="Times New Roman"/>
                <w:sz w:val="24"/>
                <w:szCs w:val="24"/>
                <w:lang w:eastAsia="en-GB"/>
              </w:rPr>
              <w:t xml:space="preserve"> līdz 3 stundām nedēļā 12 mēnešu periodā</w:t>
            </w:r>
            <w:r w:rsidR="00E31062">
              <w:rPr>
                <w:rFonts w:ascii="Times New Roman" w:hAnsi="Times New Roman" w:cs="Times New Roman"/>
                <w:sz w:val="24"/>
                <w:szCs w:val="24"/>
                <w:lang w:eastAsia="en-GB"/>
              </w:rPr>
              <w:t xml:space="preserve"> saskaņā ar</w:t>
            </w:r>
            <w:r w:rsidR="007161BB">
              <w:rPr>
                <w:rFonts w:ascii="Times New Roman" w:hAnsi="Times New Roman" w:cs="Times New Roman"/>
                <w:sz w:val="24"/>
                <w:szCs w:val="24"/>
                <w:lang w:eastAsia="en-GB"/>
              </w:rPr>
              <w:t xml:space="preserve"> JSLP sociālā darbinieka </w:t>
            </w:r>
            <w:proofErr w:type="spellStart"/>
            <w:r w:rsidR="007161BB">
              <w:rPr>
                <w:rFonts w:ascii="Times New Roman" w:hAnsi="Times New Roman" w:cs="Times New Roman"/>
                <w:sz w:val="24"/>
                <w:szCs w:val="24"/>
                <w:lang w:eastAsia="en-GB"/>
              </w:rPr>
              <w:t>izvērtējumu</w:t>
            </w:r>
            <w:proofErr w:type="spellEnd"/>
            <w:r w:rsidR="007161BB">
              <w:rPr>
                <w:rFonts w:ascii="Times New Roman" w:hAnsi="Times New Roman" w:cs="Times New Roman"/>
                <w:sz w:val="24"/>
                <w:szCs w:val="24"/>
                <w:lang w:eastAsia="en-GB"/>
              </w:rPr>
              <w:t xml:space="preserve"> un</w:t>
            </w:r>
            <w:r w:rsidR="00E31062">
              <w:rPr>
                <w:rFonts w:ascii="Times New Roman" w:hAnsi="Times New Roman" w:cs="Times New Roman"/>
                <w:sz w:val="24"/>
                <w:szCs w:val="24"/>
                <w:lang w:eastAsia="en-GB"/>
              </w:rPr>
              <w:t xml:space="preserve"> izstrādāto bērna atbalsta plānu</w:t>
            </w:r>
            <w:r w:rsidRPr="007A10E6">
              <w:rPr>
                <w:rFonts w:ascii="Times New Roman" w:hAnsi="Times New Roman" w:cs="Times New Roman"/>
                <w:sz w:val="24"/>
                <w:szCs w:val="24"/>
                <w:lang w:eastAsia="en-GB"/>
              </w:rPr>
              <w:t xml:space="preserve">. </w:t>
            </w:r>
            <w:r w:rsidRPr="007A10E6">
              <w:rPr>
                <w:rFonts w:ascii="Times New Roman" w:hAnsi="Times New Roman" w:cs="Times New Roman"/>
                <w:sz w:val="24"/>
                <w:szCs w:val="24"/>
                <w:shd w:val="clear" w:color="auto" w:fill="FFFFFF"/>
              </w:rPr>
              <w:t>Izvērtējot bērna vajadzības un sasniegtos sociālās rehabilitācijas mērķus</w:t>
            </w:r>
            <w:r w:rsidR="009E24E8">
              <w:rPr>
                <w:rFonts w:ascii="Times New Roman" w:hAnsi="Times New Roman" w:cs="Times New Roman"/>
                <w:sz w:val="24"/>
                <w:szCs w:val="24"/>
                <w:shd w:val="clear" w:color="auto" w:fill="FFFFFF"/>
              </w:rPr>
              <w:t>,</w:t>
            </w:r>
            <w:r w:rsidRPr="007A10E6">
              <w:rPr>
                <w:rFonts w:ascii="Times New Roman" w:hAnsi="Times New Roman" w:cs="Times New Roman"/>
                <w:sz w:val="24"/>
                <w:szCs w:val="24"/>
                <w:shd w:val="clear" w:color="auto" w:fill="FFFFFF"/>
              </w:rPr>
              <w:t xml:space="preserve"> sociālā </w:t>
            </w:r>
            <w:proofErr w:type="spellStart"/>
            <w:r w:rsidRPr="007A10E6">
              <w:rPr>
                <w:rFonts w:ascii="Times New Roman" w:hAnsi="Times New Roman" w:cs="Times New Roman"/>
                <w:sz w:val="24"/>
                <w:szCs w:val="24"/>
                <w:shd w:val="clear" w:color="auto" w:fill="FFFFFF"/>
              </w:rPr>
              <w:t>mentora</w:t>
            </w:r>
            <w:proofErr w:type="spellEnd"/>
            <w:r w:rsidRPr="007A10E6">
              <w:rPr>
                <w:rFonts w:ascii="Times New Roman" w:hAnsi="Times New Roman" w:cs="Times New Roman"/>
                <w:sz w:val="24"/>
                <w:szCs w:val="24"/>
                <w:shd w:val="clear" w:color="auto" w:fill="FFFFFF"/>
              </w:rPr>
              <w:t xml:space="preserve"> pakalpojumu var pagarināt vēl </w:t>
            </w:r>
            <w:r w:rsidR="00A92188">
              <w:rPr>
                <w:rFonts w:ascii="Times New Roman" w:hAnsi="Times New Roman" w:cs="Times New Roman"/>
                <w:sz w:val="24"/>
                <w:szCs w:val="24"/>
                <w:shd w:val="clear" w:color="auto" w:fill="FFFFFF"/>
              </w:rPr>
              <w:t>līdz</w:t>
            </w:r>
            <w:r w:rsidR="00A92188" w:rsidRPr="007A10E6">
              <w:rPr>
                <w:rFonts w:ascii="Times New Roman" w:hAnsi="Times New Roman" w:cs="Times New Roman"/>
                <w:sz w:val="24"/>
                <w:szCs w:val="24"/>
                <w:shd w:val="clear" w:color="auto" w:fill="FFFFFF"/>
              </w:rPr>
              <w:t xml:space="preserve"> </w:t>
            </w:r>
            <w:r w:rsidRPr="007A10E6">
              <w:rPr>
                <w:rFonts w:ascii="Times New Roman" w:hAnsi="Times New Roman" w:cs="Times New Roman"/>
                <w:sz w:val="24"/>
                <w:szCs w:val="24"/>
                <w:shd w:val="clear" w:color="auto" w:fill="FFFFFF"/>
              </w:rPr>
              <w:t>12 mēnešiem, bet ne ilgāk kā līdz bērna pilngadības sasniegšanai.</w:t>
            </w:r>
          </w:p>
          <w:p w14:paraId="4B83545E" w14:textId="76E94C43" w:rsidR="005E5AAA" w:rsidRPr="00FF1A33" w:rsidRDefault="00513791" w:rsidP="00ED66FA">
            <w:pPr>
              <w:pStyle w:val="ListParagraph"/>
              <w:numPr>
                <w:ilvl w:val="1"/>
                <w:numId w:val="8"/>
              </w:numPr>
              <w:shd w:val="clear" w:color="auto" w:fill="FFFFFF"/>
              <w:spacing w:after="0" w:line="293" w:lineRule="atLeast"/>
              <w:ind w:left="409" w:hanging="4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JSLP budžetā 2026.gadam </w:t>
            </w:r>
            <w:r w:rsidR="00DF5771" w:rsidRPr="00FF1A33">
              <w:rPr>
                <w:rFonts w:ascii="Times New Roman" w:eastAsia="Times New Roman" w:hAnsi="Times New Roman" w:cs="Times New Roman"/>
                <w:sz w:val="24"/>
                <w:szCs w:val="24"/>
                <w:lang w:eastAsia="en-GB"/>
              </w:rPr>
              <w:t xml:space="preserve">sociālā </w:t>
            </w:r>
            <w:proofErr w:type="spellStart"/>
            <w:r w:rsidR="00DF5771" w:rsidRPr="00FF1A33">
              <w:rPr>
                <w:rFonts w:ascii="Times New Roman" w:eastAsia="Times New Roman" w:hAnsi="Times New Roman" w:cs="Times New Roman"/>
                <w:sz w:val="24"/>
                <w:szCs w:val="24"/>
                <w:lang w:eastAsia="en-GB"/>
              </w:rPr>
              <w:t>mentora</w:t>
            </w:r>
            <w:proofErr w:type="spellEnd"/>
            <w:r w:rsidR="00DF5771" w:rsidRPr="00FF1A33">
              <w:rPr>
                <w:rFonts w:ascii="Times New Roman" w:eastAsia="Times New Roman" w:hAnsi="Times New Roman" w:cs="Times New Roman"/>
                <w:sz w:val="24"/>
                <w:szCs w:val="24"/>
                <w:lang w:eastAsia="en-GB"/>
              </w:rPr>
              <w:t xml:space="preserve"> pakalpojumam ir </w:t>
            </w:r>
            <w:r>
              <w:rPr>
                <w:rFonts w:ascii="Times New Roman" w:eastAsia="Times New Roman" w:hAnsi="Times New Roman" w:cs="Times New Roman"/>
                <w:sz w:val="24"/>
                <w:szCs w:val="24"/>
                <w:lang w:eastAsia="en-GB"/>
              </w:rPr>
              <w:t>pare</w:t>
            </w:r>
            <w:r w:rsidR="00E14C04">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zēti</w:t>
            </w:r>
            <w:r w:rsidR="00DF5771" w:rsidRPr="00FF1A33">
              <w:rPr>
                <w:rFonts w:ascii="Times New Roman" w:eastAsia="Times New Roman" w:hAnsi="Times New Roman" w:cs="Times New Roman"/>
                <w:sz w:val="24"/>
                <w:szCs w:val="24"/>
                <w:lang w:eastAsia="en-GB"/>
              </w:rPr>
              <w:t xml:space="preserve"> līdzekļi par kopējo summu 1</w:t>
            </w:r>
            <w:r w:rsidR="00E14C04">
              <w:rPr>
                <w:rFonts w:ascii="Times New Roman" w:eastAsia="Times New Roman" w:hAnsi="Times New Roman" w:cs="Times New Roman"/>
                <w:sz w:val="24"/>
                <w:szCs w:val="24"/>
                <w:lang w:eastAsia="en-GB"/>
              </w:rPr>
              <w:t>1</w:t>
            </w:r>
            <w:r w:rsidR="00DF5771" w:rsidRPr="00FF1A33">
              <w:rPr>
                <w:rFonts w:ascii="Times New Roman" w:eastAsia="Times New Roman" w:hAnsi="Times New Roman" w:cs="Times New Roman"/>
                <w:sz w:val="24"/>
                <w:szCs w:val="24"/>
                <w:lang w:eastAsia="en-GB"/>
              </w:rPr>
              <w:t> </w:t>
            </w:r>
            <w:r w:rsidR="00E14C04">
              <w:rPr>
                <w:rFonts w:ascii="Times New Roman" w:eastAsia="Times New Roman" w:hAnsi="Times New Roman" w:cs="Times New Roman"/>
                <w:sz w:val="24"/>
                <w:szCs w:val="24"/>
                <w:lang w:eastAsia="en-GB"/>
              </w:rPr>
              <w:t>160</w:t>
            </w:r>
            <w:r w:rsidR="00DF5771" w:rsidRPr="00FF1A33">
              <w:rPr>
                <w:rFonts w:ascii="Times New Roman" w:eastAsia="Times New Roman" w:hAnsi="Times New Roman" w:cs="Times New Roman"/>
                <w:sz w:val="24"/>
                <w:szCs w:val="24"/>
                <w:lang w:eastAsia="en-GB"/>
              </w:rPr>
              <w:t>,00</w:t>
            </w:r>
            <w:r w:rsidR="00DF5771" w:rsidRPr="00FF1A33">
              <w:rPr>
                <w:rFonts w:ascii="Times New Roman" w:eastAsia="Times New Roman" w:hAnsi="Times New Roman" w:cs="Times New Roman"/>
                <w:i/>
                <w:sz w:val="24"/>
                <w:szCs w:val="24"/>
                <w:lang w:eastAsia="en-GB"/>
              </w:rPr>
              <w:t xml:space="preserve"> </w:t>
            </w:r>
            <w:proofErr w:type="spellStart"/>
            <w:r w:rsidR="00DF5771"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i/>
                <w:sz w:val="24"/>
                <w:szCs w:val="24"/>
                <w:lang w:eastAsia="en-GB"/>
              </w:rPr>
              <w:t xml:space="preserve">, </w:t>
            </w:r>
            <w:r w:rsidR="00E9720B" w:rsidRPr="00FF1A33">
              <w:rPr>
                <w:rFonts w:ascii="Times New Roman" w:eastAsia="Times New Roman" w:hAnsi="Times New Roman" w:cs="Times New Roman"/>
                <w:sz w:val="24"/>
                <w:szCs w:val="24"/>
                <w:lang w:eastAsia="en-GB"/>
              </w:rPr>
              <w:t>t</w:t>
            </w:r>
            <w:r w:rsidR="00E31062">
              <w:rPr>
                <w:rFonts w:ascii="Times New Roman" w:eastAsia="Times New Roman" w:hAnsi="Times New Roman" w:cs="Times New Roman"/>
                <w:sz w:val="24"/>
                <w:szCs w:val="24"/>
                <w:lang w:eastAsia="en-GB"/>
              </w:rPr>
              <w:t>ajā skaitā:</w:t>
            </w:r>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8370</w:t>
            </w:r>
            <w:r w:rsidR="00E9720B" w:rsidRPr="00FF1A33">
              <w:rPr>
                <w:rFonts w:ascii="Times New Roman" w:eastAsia="Times New Roman" w:hAnsi="Times New Roman" w:cs="Times New Roman"/>
                <w:sz w:val="24"/>
                <w:szCs w:val="24"/>
                <w:lang w:eastAsia="en-GB"/>
              </w:rPr>
              <w:t xml:space="preserve">,00 </w:t>
            </w:r>
            <w:proofErr w:type="spellStart"/>
            <w:r w:rsidR="00E9720B"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i/>
                <w:sz w:val="24"/>
                <w:szCs w:val="24"/>
                <w:lang w:eastAsia="en-GB"/>
              </w:rPr>
              <w:t xml:space="preserve"> </w:t>
            </w:r>
            <w:r w:rsidR="00E9720B" w:rsidRPr="00FF1A33">
              <w:rPr>
                <w:rFonts w:ascii="Times New Roman" w:eastAsia="Times New Roman" w:hAnsi="Times New Roman" w:cs="Times New Roman"/>
                <w:sz w:val="24"/>
                <w:szCs w:val="24"/>
                <w:lang w:eastAsia="en-GB"/>
              </w:rPr>
              <w:t xml:space="preserve"> - </w:t>
            </w:r>
            <w:r w:rsidR="00E14C04">
              <w:rPr>
                <w:rFonts w:ascii="Times New Roman" w:eastAsia="Times New Roman" w:hAnsi="Times New Roman" w:cs="Times New Roman"/>
                <w:sz w:val="24"/>
                <w:szCs w:val="24"/>
                <w:lang w:eastAsia="en-GB"/>
              </w:rPr>
              <w:t xml:space="preserve">5 </w:t>
            </w:r>
            <w:r w:rsidR="00E9720B" w:rsidRPr="00FF1A33">
              <w:rPr>
                <w:rFonts w:ascii="Times New Roman" w:eastAsia="Times New Roman" w:hAnsi="Times New Roman" w:cs="Times New Roman"/>
                <w:sz w:val="24"/>
                <w:szCs w:val="24"/>
                <w:lang w:eastAsia="en-GB"/>
              </w:rPr>
              <w:t>bērniem 9 mēnešu periodam</w:t>
            </w:r>
            <w:r w:rsidR="00426B7F">
              <w:rPr>
                <w:rFonts w:ascii="Times New Roman" w:eastAsia="Times New Roman" w:hAnsi="Times New Roman" w:cs="Times New Roman"/>
                <w:sz w:val="24"/>
                <w:szCs w:val="24"/>
                <w:lang w:eastAsia="en-GB"/>
              </w:rPr>
              <w:t xml:space="preserve">, </w:t>
            </w:r>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 xml:space="preserve">2232,00 </w:t>
            </w:r>
            <w:proofErr w:type="spellStart"/>
            <w:r w:rsidR="00E9720B"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 xml:space="preserve">2 </w:t>
            </w:r>
            <w:r w:rsidR="00E9720B" w:rsidRPr="00FF1A33">
              <w:rPr>
                <w:rFonts w:ascii="Times New Roman" w:eastAsia="Times New Roman" w:hAnsi="Times New Roman" w:cs="Times New Roman"/>
                <w:sz w:val="24"/>
                <w:szCs w:val="24"/>
                <w:lang w:eastAsia="en-GB"/>
              </w:rPr>
              <w:lastRenderedPageBreak/>
              <w:t>bērniem</w:t>
            </w:r>
            <w:r w:rsidR="00426B7F">
              <w:rPr>
                <w:rFonts w:ascii="Times New Roman" w:eastAsia="Times New Roman" w:hAnsi="Times New Roman" w:cs="Times New Roman"/>
                <w:sz w:val="24"/>
                <w:szCs w:val="24"/>
                <w:lang w:eastAsia="en-GB"/>
              </w:rPr>
              <w:t xml:space="preserve"> 6</w:t>
            </w:r>
            <w:r w:rsidR="00E9720B" w:rsidRPr="00FF1A33">
              <w:rPr>
                <w:rFonts w:ascii="Times New Roman" w:eastAsia="Times New Roman" w:hAnsi="Times New Roman" w:cs="Times New Roman"/>
                <w:sz w:val="24"/>
                <w:szCs w:val="24"/>
                <w:lang w:eastAsia="en-GB"/>
              </w:rPr>
              <w:t xml:space="preserve"> mēnešu periodam</w:t>
            </w:r>
            <w:r w:rsidR="00426B7F">
              <w:rPr>
                <w:rFonts w:ascii="Times New Roman" w:eastAsia="Times New Roman" w:hAnsi="Times New Roman" w:cs="Times New Roman"/>
                <w:sz w:val="24"/>
                <w:szCs w:val="24"/>
                <w:lang w:eastAsia="en-GB"/>
              </w:rPr>
              <w:t xml:space="preserve"> un 558,00 </w:t>
            </w:r>
            <w:proofErr w:type="spellStart"/>
            <w:r w:rsidR="00426B7F" w:rsidRPr="00426B7F">
              <w:rPr>
                <w:rFonts w:ascii="Times New Roman" w:eastAsia="Times New Roman" w:hAnsi="Times New Roman" w:cs="Times New Roman"/>
                <w:i/>
                <w:sz w:val="24"/>
                <w:szCs w:val="24"/>
                <w:lang w:eastAsia="en-GB"/>
              </w:rPr>
              <w:t>euro</w:t>
            </w:r>
            <w:proofErr w:type="spellEnd"/>
            <w:r w:rsidR="00426B7F" w:rsidRPr="00426B7F">
              <w:rPr>
                <w:rFonts w:ascii="Times New Roman" w:eastAsia="Times New Roman" w:hAnsi="Times New Roman" w:cs="Times New Roman"/>
                <w:i/>
                <w:sz w:val="24"/>
                <w:szCs w:val="24"/>
                <w:lang w:eastAsia="en-GB"/>
              </w:rPr>
              <w:t xml:space="preserve"> </w:t>
            </w:r>
            <w:r w:rsidR="00426B7F" w:rsidRPr="00426B7F">
              <w:rPr>
                <w:rFonts w:ascii="Times New Roman" w:eastAsia="Times New Roman" w:hAnsi="Times New Roman" w:cs="Times New Roman"/>
                <w:sz w:val="24"/>
                <w:szCs w:val="24"/>
                <w:lang w:eastAsia="en-GB"/>
              </w:rPr>
              <w:t>vienam</w:t>
            </w:r>
            <w:r w:rsidR="00426B7F">
              <w:rPr>
                <w:rFonts w:ascii="Times New Roman" w:eastAsia="Times New Roman" w:hAnsi="Times New Roman" w:cs="Times New Roman"/>
                <w:sz w:val="24"/>
                <w:szCs w:val="24"/>
                <w:lang w:eastAsia="en-GB"/>
              </w:rPr>
              <w:t xml:space="preserve"> bērnam 3 mēnešu periodam</w:t>
            </w:r>
            <w:r w:rsidR="00E9720B" w:rsidRPr="00FF1A33">
              <w:rPr>
                <w:rFonts w:ascii="Times New Roman" w:eastAsia="Times New Roman" w:hAnsi="Times New Roman" w:cs="Times New Roman"/>
                <w:sz w:val="24"/>
                <w:szCs w:val="24"/>
                <w:lang w:eastAsia="en-GB"/>
              </w:rPr>
              <w:t>.</w:t>
            </w:r>
          </w:p>
          <w:p w14:paraId="7F439E53" w14:textId="05513B87" w:rsidR="00BF6F0C" w:rsidRPr="005E5AAA" w:rsidRDefault="00BF6F0C" w:rsidP="00ED66FA">
            <w:pPr>
              <w:pStyle w:val="ListParagraph"/>
              <w:numPr>
                <w:ilvl w:val="1"/>
                <w:numId w:val="8"/>
              </w:numPr>
              <w:shd w:val="clear" w:color="auto" w:fill="FFFFFF"/>
              <w:spacing w:after="0" w:line="293" w:lineRule="atLeast"/>
              <w:ind w:left="409" w:hanging="409"/>
              <w:jc w:val="both"/>
              <w:rPr>
                <w:rFonts w:ascii="Times New Roman" w:hAnsi="Times New Roman" w:cs="Times New Roman"/>
                <w:sz w:val="24"/>
                <w:szCs w:val="24"/>
                <w:lang w:eastAsia="en-GB"/>
              </w:rPr>
            </w:pPr>
            <w:r w:rsidRPr="00E9720B">
              <w:rPr>
                <w:rFonts w:ascii="Times New Roman" w:eastAsia="Times New Roman" w:hAnsi="Times New Roman" w:cs="Times New Roman"/>
                <w:sz w:val="24"/>
                <w:szCs w:val="24"/>
                <w:lang w:eastAsia="en-GB"/>
              </w:rPr>
              <w:t>Saistošie noteikumi</w:t>
            </w:r>
            <w:r w:rsidR="00080DEE">
              <w:rPr>
                <w:lang w:eastAsia="en-GB"/>
              </w:rPr>
              <w:t xml:space="preserve"> </w:t>
            </w:r>
            <w:r w:rsidR="00080DEE" w:rsidRPr="00080DEE">
              <w:rPr>
                <w:rFonts w:ascii="Times New Roman" w:hAnsi="Times New Roman" w:cs="Times New Roman"/>
                <w:sz w:val="24"/>
                <w:szCs w:val="24"/>
                <w:lang w:eastAsia="en-GB"/>
              </w:rPr>
              <w:t xml:space="preserve">piemērojami </w:t>
            </w:r>
            <w:r w:rsidR="00CC25F2" w:rsidRPr="00080DEE">
              <w:rPr>
                <w:rFonts w:ascii="Times New Roman" w:eastAsia="Times New Roman" w:hAnsi="Times New Roman" w:cs="Times New Roman"/>
                <w:sz w:val="24"/>
                <w:szCs w:val="24"/>
                <w:lang w:eastAsia="en-GB"/>
              </w:rPr>
              <w:t>ar</w:t>
            </w:r>
            <w:r w:rsidR="00CC25F2" w:rsidRPr="00E9720B">
              <w:rPr>
                <w:rFonts w:ascii="Times New Roman" w:eastAsia="Times New Roman" w:hAnsi="Times New Roman" w:cs="Times New Roman"/>
                <w:sz w:val="24"/>
                <w:szCs w:val="24"/>
                <w:lang w:eastAsia="en-GB"/>
              </w:rPr>
              <w:t xml:space="preserve"> </w:t>
            </w:r>
            <w:r w:rsidRPr="00E9720B">
              <w:rPr>
                <w:rFonts w:ascii="Times New Roman" w:eastAsia="Times New Roman" w:hAnsi="Times New Roman" w:cs="Times New Roman"/>
                <w:sz w:val="24"/>
                <w:szCs w:val="24"/>
                <w:lang w:eastAsia="en-GB"/>
              </w:rPr>
              <w:t xml:space="preserve"> </w:t>
            </w:r>
            <w:r w:rsidR="00816B0B" w:rsidRPr="00E9720B">
              <w:rPr>
                <w:rFonts w:ascii="Times New Roman" w:eastAsia="Times New Roman" w:hAnsi="Times New Roman" w:cs="Times New Roman"/>
                <w:sz w:val="24"/>
                <w:szCs w:val="24"/>
                <w:lang w:eastAsia="en-GB"/>
              </w:rPr>
              <w:t>2026</w:t>
            </w:r>
            <w:r w:rsidRPr="00E9720B">
              <w:rPr>
                <w:rFonts w:ascii="Times New Roman" w:eastAsia="Times New Roman" w:hAnsi="Times New Roman" w:cs="Times New Roman"/>
                <w:sz w:val="24"/>
                <w:szCs w:val="24"/>
                <w:lang w:eastAsia="en-GB"/>
              </w:rPr>
              <w:t>. gada</w:t>
            </w:r>
            <w:bookmarkStart w:id="1" w:name="_GoBack"/>
            <w:bookmarkEnd w:id="1"/>
            <w:r w:rsidRPr="00E9720B">
              <w:rPr>
                <w:rFonts w:ascii="Times New Roman" w:eastAsia="Times New Roman" w:hAnsi="Times New Roman" w:cs="Times New Roman"/>
                <w:sz w:val="24"/>
                <w:szCs w:val="24"/>
                <w:lang w:eastAsia="en-GB"/>
              </w:rPr>
              <w:t xml:space="preserve"> 1. </w:t>
            </w:r>
            <w:r w:rsidR="00DF5771" w:rsidRPr="00E9720B">
              <w:rPr>
                <w:rFonts w:ascii="Times New Roman" w:eastAsia="Times New Roman" w:hAnsi="Times New Roman" w:cs="Times New Roman"/>
                <w:sz w:val="24"/>
                <w:szCs w:val="24"/>
                <w:lang w:eastAsia="en-GB"/>
              </w:rPr>
              <w:t>aprīli.</w:t>
            </w:r>
          </w:p>
        </w:tc>
      </w:tr>
      <w:tr w:rsidR="005E5AAA" w:rsidRPr="005E5AAA"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77777777" w:rsidR="00EB0D70" w:rsidRPr="00930D39"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lastRenderedPageBreak/>
              <w:t>Fiskālā ietekme uz pašvaldības budžetu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5E5AAA" w:rsidRDefault="00FB6FA0" w:rsidP="00ED66FA">
            <w:pPr>
              <w:pStyle w:val="ListParagraph"/>
              <w:widowControl w:val="0"/>
              <w:spacing w:after="0" w:line="240" w:lineRule="auto"/>
              <w:ind w:left="412" w:right="102" w:hanging="41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2.1.</w:t>
            </w:r>
            <w:r w:rsidR="0053743A" w:rsidRPr="005E5AAA">
              <w:rPr>
                <w:rFonts w:ascii="Times New Roman" w:eastAsia="Times New Roman" w:hAnsi="Times New Roman" w:cs="Times New Roman"/>
                <w:sz w:val="24"/>
                <w:szCs w:val="24"/>
                <w:lang w:eastAsia="lv-LV"/>
              </w:rPr>
              <w:t>Saistošo noteikumu īstenošanas fiskālās ietekmes prognoze uz pašvaldības budžetu:</w:t>
            </w:r>
          </w:p>
          <w:p w14:paraId="05F2A9FD" w14:textId="77777777" w:rsidR="001662AB" w:rsidRPr="005E5AAA"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2.1.1. nav ietekmes uz ieņēmumu daļu; </w:t>
            </w:r>
          </w:p>
          <w:p w14:paraId="07168FBA" w14:textId="2A66B897" w:rsidR="0027575A" w:rsidRDefault="001662AB" w:rsidP="00DF5771">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2.1.2. ir ietekme uz izdevumu daļu, jo </w:t>
            </w:r>
            <w:r w:rsidR="005B7EEB" w:rsidRPr="005E5AAA">
              <w:rPr>
                <w:rFonts w:ascii="Times New Roman" w:eastAsia="Times New Roman" w:hAnsi="Times New Roman" w:cs="Times New Roman"/>
                <w:sz w:val="24"/>
                <w:szCs w:val="24"/>
                <w:lang w:eastAsia="lv-LV"/>
              </w:rPr>
              <w:t xml:space="preserve">JSLP </w:t>
            </w:r>
            <w:r w:rsidR="00FB5730" w:rsidRPr="005E5AAA">
              <w:rPr>
                <w:rFonts w:ascii="Times New Roman" w:eastAsia="Times New Roman" w:hAnsi="Times New Roman" w:cs="Times New Roman"/>
                <w:sz w:val="24"/>
                <w:szCs w:val="24"/>
                <w:lang w:eastAsia="lv-LV"/>
              </w:rPr>
              <w:t>2026.gad</w:t>
            </w:r>
            <w:r w:rsidR="005B7EEB" w:rsidRPr="005E5AAA">
              <w:rPr>
                <w:rFonts w:ascii="Times New Roman" w:eastAsia="Times New Roman" w:hAnsi="Times New Roman" w:cs="Times New Roman"/>
                <w:sz w:val="24"/>
                <w:szCs w:val="24"/>
                <w:lang w:eastAsia="lv-LV"/>
              </w:rPr>
              <w:t>a budžetā</w:t>
            </w:r>
            <w:r w:rsidR="00AD2AD0">
              <w:rPr>
                <w:rFonts w:ascii="Times New Roman" w:eastAsia="Times New Roman" w:hAnsi="Times New Roman" w:cs="Times New Roman"/>
                <w:sz w:val="24"/>
                <w:szCs w:val="24"/>
                <w:lang w:eastAsia="lv-LV"/>
              </w:rPr>
              <w:t xml:space="preserve"> ir </w:t>
            </w:r>
            <w:r w:rsidR="0058515D">
              <w:rPr>
                <w:rFonts w:ascii="Times New Roman" w:eastAsia="Times New Roman" w:hAnsi="Times New Roman" w:cs="Times New Roman"/>
                <w:sz w:val="24"/>
                <w:szCs w:val="24"/>
                <w:lang w:eastAsia="lv-LV"/>
              </w:rPr>
              <w:t xml:space="preserve">paredzēti </w:t>
            </w:r>
            <w:r w:rsidR="00AD2AD0">
              <w:rPr>
                <w:rFonts w:ascii="Times New Roman" w:eastAsia="Times New Roman" w:hAnsi="Times New Roman" w:cs="Times New Roman"/>
                <w:sz w:val="24"/>
                <w:szCs w:val="24"/>
                <w:lang w:eastAsia="lv-LV"/>
              </w:rPr>
              <w:t xml:space="preserve">līdzekļi sociālā </w:t>
            </w:r>
            <w:proofErr w:type="spellStart"/>
            <w:r w:rsidR="00AD2AD0">
              <w:rPr>
                <w:rFonts w:ascii="Times New Roman" w:eastAsia="Times New Roman" w:hAnsi="Times New Roman" w:cs="Times New Roman"/>
                <w:sz w:val="24"/>
                <w:szCs w:val="24"/>
                <w:lang w:eastAsia="lv-LV"/>
              </w:rPr>
              <w:t>mentora</w:t>
            </w:r>
            <w:proofErr w:type="spellEnd"/>
            <w:r w:rsidR="00AD2AD0">
              <w:rPr>
                <w:rFonts w:ascii="Times New Roman" w:eastAsia="Times New Roman" w:hAnsi="Times New Roman" w:cs="Times New Roman"/>
                <w:sz w:val="24"/>
                <w:szCs w:val="24"/>
                <w:lang w:eastAsia="lv-LV"/>
              </w:rPr>
              <w:t xml:space="preserve"> pakalpojuma nodrošināšanai par kopējo summu  </w:t>
            </w:r>
            <w:r w:rsidR="0027575A">
              <w:rPr>
                <w:rFonts w:ascii="Times New Roman" w:eastAsia="Times New Roman" w:hAnsi="Times New Roman" w:cs="Times New Roman"/>
                <w:sz w:val="24"/>
                <w:szCs w:val="24"/>
                <w:lang w:eastAsia="lv-LV"/>
              </w:rPr>
              <w:t>11 </w:t>
            </w:r>
            <w:r w:rsidR="00426B7F">
              <w:rPr>
                <w:rFonts w:ascii="Times New Roman" w:eastAsia="Times New Roman" w:hAnsi="Times New Roman" w:cs="Times New Roman"/>
                <w:sz w:val="24"/>
                <w:szCs w:val="24"/>
                <w:lang w:eastAsia="lv-LV"/>
              </w:rPr>
              <w:t>160</w:t>
            </w:r>
            <w:r w:rsidR="0027575A">
              <w:rPr>
                <w:rFonts w:ascii="Times New Roman" w:eastAsia="Times New Roman" w:hAnsi="Times New Roman" w:cs="Times New Roman"/>
                <w:sz w:val="24"/>
                <w:szCs w:val="24"/>
                <w:lang w:eastAsia="lv-LV"/>
              </w:rPr>
              <w:t xml:space="preserve">,00 </w:t>
            </w:r>
            <w:proofErr w:type="spellStart"/>
            <w:r w:rsidR="00AD2AD0" w:rsidRPr="0027575A">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i/>
                <w:sz w:val="24"/>
                <w:szCs w:val="24"/>
                <w:lang w:eastAsia="lv-LV"/>
              </w:rPr>
              <w:t xml:space="preserve">, </w:t>
            </w:r>
            <w:r w:rsidR="0058515D" w:rsidRPr="0058515D">
              <w:rPr>
                <w:rFonts w:ascii="Times New Roman" w:eastAsia="Times New Roman" w:hAnsi="Times New Roman" w:cs="Times New Roman"/>
                <w:sz w:val="24"/>
                <w:szCs w:val="24"/>
                <w:lang w:eastAsia="lv-LV"/>
              </w:rPr>
              <w:t>tajā skaitā</w:t>
            </w:r>
            <w:r w:rsidR="00426B7F">
              <w:rPr>
                <w:rFonts w:ascii="Times New Roman" w:eastAsia="Times New Roman" w:hAnsi="Times New Roman" w:cs="Times New Roman"/>
                <w:sz w:val="24"/>
                <w:szCs w:val="24"/>
                <w:lang w:eastAsia="lv-LV"/>
              </w:rPr>
              <w:t xml:space="preserve"> ((</w:t>
            </w:r>
            <w:r w:rsidR="0058515D" w:rsidRPr="0058515D">
              <w:rPr>
                <w:rFonts w:ascii="Times New Roman" w:eastAsia="Times New Roman" w:hAnsi="Times New Roman" w:cs="Times New Roman"/>
                <w:sz w:val="24"/>
                <w:szCs w:val="24"/>
                <w:lang w:eastAsia="lv-LV"/>
              </w:rPr>
              <w:t xml:space="preserve">8370,00 </w:t>
            </w:r>
            <w:proofErr w:type="spellStart"/>
            <w:r w:rsidR="0058515D" w:rsidRPr="0058515D">
              <w:rPr>
                <w:rFonts w:ascii="Times New Roman" w:eastAsia="Times New Roman" w:hAnsi="Times New Roman" w:cs="Times New Roman"/>
                <w:i/>
                <w:sz w:val="24"/>
                <w:szCs w:val="24"/>
                <w:lang w:eastAsia="lv-LV"/>
              </w:rPr>
              <w:t>euro</w:t>
            </w:r>
            <w:proofErr w:type="spellEnd"/>
            <w:r w:rsidR="0058515D" w:rsidRPr="0058515D">
              <w:rPr>
                <w:rFonts w:ascii="Times New Roman" w:eastAsia="Times New Roman" w:hAnsi="Times New Roman" w:cs="Times New Roman"/>
                <w:sz w:val="24"/>
                <w:szCs w:val="24"/>
                <w:lang w:eastAsia="lv-LV"/>
              </w:rPr>
              <w:t xml:space="preserve">  (5 bērni x 12 stundas mēnesī x 15,50 </w:t>
            </w:r>
            <w:proofErr w:type="spellStart"/>
            <w:r w:rsidR="0058515D" w:rsidRPr="0058515D">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i/>
                <w:sz w:val="24"/>
                <w:szCs w:val="24"/>
                <w:lang w:eastAsia="lv-LV"/>
              </w:rPr>
              <w:t xml:space="preserve"> </w:t>
            </w:r>
            <w:r w:rsidR="0058515D" w:rsidRPr="0058515D">
              <w:rPr>
                <w:rFonts w:ascii="Times New Roman" w:eastAsia="Times New Roman" w:hAnsi="Times New Roman" w:cs="Times New Roman"/>
                <w:sz w:val="24"/>
                <w:szCs w:val="24"/>
                <w:lang w:eastAsia="lv-LV"/>
              </w:rPr>
              <w:t>par vienu stundu</w:t>
            </w:r>
            <w:r w:rsidR="00426B7F">
              <w:rPr>
                <w:rFonts w:ascii="Times New Roman" w:eastAsia="Times New Roman" w:hAnsi="Times New Roman" w:cs="Times New Roman"/>
                <w:sz w:val="24"/>
                <w:szCs w:val="24"/>
                <w:lang w:eastAsia="lv-LV"/>
              </w:rPr>
              <w:t xml:space="preserve"> </w:t>
            </w:r>
            <w:r w:rsidR="00426B7F" w:rsidRPr="0058515D">
              <w:rPr>
                <w:rFonts w:ascii="Times New Roman" w:eastAsia="Times New Roman" w:hAnsi="Times New Roman" w:cs="Times New Roman"/>
                <w:sz w:val="24"/>
                <w:szCs w:val="24"/>
                <w:lang w:eastAsia="lv-LV"/>
              </w:rPr>
              <w:t>x 9 mēneši</w:t>
            </w:r>
            <w:r w:rsidR="0058515D">
              <w:rPr>
                <w:rFonts w:ascii="Times New Roman" w:eastAsia="Times New Roman" w:hAnsi="Times New Roman" w:cs="Times New Roman"/>
                <w:sz w:val="24"/>
                <w:szCs w:val="24"/>
                <w:lang w:eastAsia="lv-LV"/>
              </w:rPr>
              <w:t>)</w:t>
            </w:r>
            <w:r w:rsidR="0058515D" w:rsidRPr="0058515D">
              <w:rPr>
                <w:rFonts w:ascii="Times New Roman" w:eastAsia="Times New Roman" w:hAnsi="Times New Roman" w:cs="Times New Roman"/>
                <w:sz w:val="24"/>
                <w:szCs w:val="24"/>
                <w:lang w:eastAsia="lv-LV"/>
              </w:rPr>
              <w:t xml:space="preserve">  </w:t>
            </w:r>
            <w:r w:rsidR="00426B7F">
              <w:rPr>
                <w:rFonts w:ascii="Times New Roman" w:eastAsia="Times New Roman" w:hAnsi="Times New Roman" w:cs="Times New Roman"/>
                <w:sz w:val="24"/>
                <w:szCs w:val="24"/>
                <w:lang w:eastAsia="lv-LV"/>
              </w:rPr>
              <w:t xml:space="preserve">un </w:t>
            </w:r>
            <w:r w:rsidR="00E52211">
              <w:rPr>
                <w:rFonts w:ascii="Times New Roman" w:eastAsia="Times New Roman" w:hAnsi="Times New Roman" w:cs="Times New Roman"/>
                <w:sz w:val="24"/>
                <w:szCs w:val="24"/>
                <w:lang w:eastAsia="lv-LV"/>
              </w:rPr>
              <w:t>(</w:t>
            </w:r>
            <w:r w:rsidR="0058515D" w:rsidRPr="0058515D">
              <w:rPr>
                <w:rFonts w:ascii="Times New Roman" w:eastAsia="Times New Roman" w:hAnsi="Times New Roman" w:cs="Times New Roman"/>
                <w:sz w:val="24"/>
                <w:szCs w:val="24"/>
                <w:lang w:eastAsia="lv-LV"/>
              </w:rPr>
              <w:t>2232,00</w:t>
            </w:r>
            <w:r w:rsidR="0058515D">
              <w:rPr>
                <w:rFonts w:ascii="Times New Roman" w:eastAsia="Times New Roman" w:hAnsi="Times New Roman" w:cs="Times New Roman"/>
                <w:i/>
                <w:sz w:val="24"/>
                <w:szCs w:val="24"/>
                <w:lang w:eastAsia="lv-LV"/>
              </w:rPr>
              <w:t xml:space="preserve"> </w:t>
            </w:r>
            <w:proofErr w:type="spellStart"/>
            <w:r w:rsidR="0058515D" w:rsidRPr="0058515D">
              <w:rPr>
                <w:rFonts w:ascii="Times New Roman" w:eastAsia="Times New Roman" w:hAnsi="Times New Roman" w:cs="Times New Roman"/>
                <w:i/>
                <w:sz w:val="24"/>
                <w:szCs w:val="24"/>
                <w:lang w:eastAsia="lv-LV"/>
              </w:rPr>
              <w:t>euro</w:t>
            </w:r>
            <w:proofErr w:type="spellEnd"/>
            <w:r w:rsidR="0058515D" w:rsidRPr="0058515D">
              <w:rPr>
                <w:rFonts w:ascii="Times New Roman" w:eastAsia="Times New Roman" w:hAnsi="Times New Roman" w:cs="Times New Roman"/>
                <w:sz w:val="24"/>
                <w:szCs w:val="24"/>
                <w:lang w:eastAsia="lv-LV"/>
              </w:rPr>
              <w:t xml:space="preserve"> (2 bērni x 12 stundas mēnesī</w:t>
            </w:r>
            <w:r w:rsidR="0058515D">
              <w:rPr>
                <w:rFonts w:ascii="Times New Roman" w:eastAsia="Times New Roman" w:hAnsi="Times New Roman" w:cs="Times New Roman"/>
                <w:sz w:val="24"/>
                <w:szCs w:val="24"/>
                <w:lang w:eastAsia="lv-LV"/>
              </w:rPr>
              <w:t xml:space="preserve"> x 15,50 </w:t>
            </w:r>
            <w:proofErr w:type="spellStart"/>
            <w:r w:rsidR="0058515D" w:rsidRPr="0058515D">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sz w:val="24"/>
                <w:szCs w:val="24"/>
                <w:lang w:eastAsia="lv-LV"/>
              </w:rPr>
              <w:t xml:space="preserve"> par vienu stundu</w:t>
            </w:r>
            <w:r w:rsidR="00426B7F">
              <w:rPr>
                <w:rFonts w:ascii="Times New Roman" w:eastAsia="Times New Roman" w:hAnsi="Times New Roman" w:cs="Times New Roman"/>
                <w:sz w:val="24"/>
                <w:szCs w:val="24"/>
                <w:lang w:eastAsia="lv-LV"/>
              </w:rPr>
              <w:t xml:space="preserve"> x</w:t>
            </w:r>
            <w:r w:rsidR="00426B7F" w:rsidRPr="0058515D">
              <w:rPr>
                <w:rFonts w:ascii="Times New Roman" w:eastAsia="Times New Roman" w:hAnsi="Times New Roman" w:cs="Times New Roman"/>
                <w:sz w:val="24"/>
                <w:szCs w:val="24"/>
                <w:lang w:eastAsia="lv-LV"/>
              </w:rPr>
              <w:t xml:space="preserve"> 6 mēneši</w:t>
            </w:r>
            <w:r w:rsidR="00426B7F">
              <w:rPr>
                <w:rFonts w:ascii="Times New Roman" w:eastAsia="Times New Roman" w:hAnsi="Times New Roman" w:cs="Times New Roman"/>
                <w:sz w:val="24"/>
                <w:szCs w:val="24"/>
                <w:lang w:eastAsia="lv-LV"/>
              </w:rPr>
              <w:t xml:space="preserve"> </w:t>
            </w:r>
            <w:r w:rsidR="0058515D">
              <w:rPr>
                <w:rFonts w:ascii="Times New Roman" w:eastAsia="Times New Roman" w:hAnsi="Times New Roman" w:cs="Times New Roman"/>
                <w:sz w:val="24"/>
                <w:szCs w:val="24"/>
                <w:lang w:eastAsia="lv-LV"/>
              </w:rPr>
              <w:t>)</w:t>
            </w:r>
            <w:r w:rsidR="00E52211">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 xml:space="preserve"> un </w:t>
            </w:r>
            <w:r w:rsidR="00E52211">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558,00</w:t>
            </w:r>
            <w:r w:rsidR="00426B7F" w:rsidRPr="00426B7F">
              <w:rPr>
                <w:rFonts w:ascii="Times New Roman" w:eastAsia="Times New Roman" w:hAnsi="Times New Roman" w:cs="Times New Roman"/>
                <w:i/>
                <w:sz w:val="24"/>
                <w:szCs w:val="24"/>
                <w:lang w:eastAsia="lv-LV"/>
              </w:rPr>
              <w:t xml:space="preserve"> </w:t>
            </w:r>
            <w:proofErr w:type="spellStart"/>
            <w:r w:rsidR="00426B7F" w:rsidRPr="00426B7F">
              <w:rPr>
                <w:rFonts w:ascii="Times New Roman" w:eastAsia="Times New Roman" w:hAnsi="Times New Roman" w:cs="Times New Roman"/>
                <w:i/>
                <w:sz w:val="24"/>
                <w:szCs w:val="24"/>
                <w:lang w:eastAsia="lv-LV"/>
              </w:rPr>
              <w:t>euro</w:t>
            </w:r>
            <w:proofErr w:type="spellEnd"/>
            <w:r w:rsidR="00426B7F">
              <w:rPr>
                <w:rFonts w:ascii="Times New Roman" w:eastAsia="Times New Roman" w:hAnsi="Times New Roman" w:cs="Times New Roman"/>
                <w:i/>
                <w:sz w:val="24"/>
                <w:szCs w:val="24"/>
                <w:lang w:eastAsia="lv-LV"/>
              </w:rPr>
              <w:t xml:space="preserve"> </w:t>
            </w:r>
            <w:r w:rsidR="00426B7F" w:rsidRPr="0058515D">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1</w:t>
            </w:r>
            <w:r w:rsidR="00426B7F" w:rsidRPr="0058515D">
              <w:rPr>
                <w:rFonts w:ascii="Times New Roman" w:eastAsia="Times New Roman" w:hAnsi="Times New Roman" w:cs="Times New Roman"/>
                <w:sz w:val="24"/>
                <w:szCs w:val="24"/>
                <w:lang w:eastAsia="lv-LV"/>
              </w:rPr>
              <w:t xml:space="preserve"> bērn</w:t>
            </w:r>
            <w:r w:rsidR="00426B7F">
              <w:rPr>
                <w:rFonts w:ascii="Times New Roman" w:eastAsia="Times New Roman" w:hAnsi="Times New Roman" w:cs="Times New Roman"/>
                <w:sz w:val="24"/>
                <w:szCs w:val="24"/>
                <w:lang w:eastAsia="lv-LV"/>
              </w:rPr>
              <w:t>s</w:t>
            </w:r>
            <w:r w:rsidR="00426B7F" w:rsidRPr="0058515D">
              <w:rPr>
                <w:rFonts w:ascii="Times New Roman" w:eastAsia="Times New Roman" w:hAnsi="Times New Roman" w:cs="Times New Roman"/>
                <w:sz w:val="24"/>
                <w:szCs w:val="24"/>
                <w:lang w:eastAsia="lv-LV"/>
              </w:rPr>
              <w:t xml:space="preserve"> x 12 stundas mēnesī</w:t>
            </w:r>
            <w:r w:rsidR="00426B7F">
              <w:rPr>
                <w:rFonts w:ascii="Times New Roman" w:eastAsia="Times New Roman" w:hAnsi="Times New Roman" w:cs="Times New Roman"/>
                <w:sz w:val="24"/>
                <w:szCs w:val="24"/>
                <w:lang w:eastAsia="lv-LV"/>
              </w:rPr>
              <w:t xml:space="preserve"> x 15,50 </w:t>
            </w:r>
            <w:proofErr w:type="spellStart"/>
            <w:r w:rsidR="00426B7F" w:rsidRPr="0058515D">
              <w:rPr>
                <w:rFonts w:ascii="Times New Roman" w:eastAsia="Times New Roman" w:hAnsi="Times New Roman" w:cs="Times New Roman"/>
                <w:i/>
                <w:sz w:val="24"/>
                <w:szCs w:val="24"/>
                <w:lang w:eastAsia="lv-LV"/>
              </w:rPr>
              <w:t>euro</w:t>
            </w:r>
            <w:proofErr w:type="spellEnd"/>
            <w:r w:rsidR="00426B7F">
              <w:rPr>
                <w:rFonts w:ascii="Times New Roman" w:eastAsia="Times New Roman" w:hAnsi="Times New Roman" w:cs="Times New Roman"/>
                <w:sz w:val="24"/>
                <w:szCs w:val="24"/>
                <w:lang w:eastAsia="lv-LV"/>
              </w:rPr>
              <w:t xml:space="preserve"> par vienu stundu x 3</w:t>
            </w:r>
            <w:r w:rsidR="00426B7F" w:rsidRPr="0058515D">
              <w:rPr>
                <w:rFonts w:ascii="Times New Roman" w:eastAsia="Times New Roman" w:hAnsi="Times New Roman" w:cs="Times New Roman"/>
                <w:sz w:val="24"/>
                <w:szCs w:val="24"/>
                <w:lang w:eastAsia="lv-LV"/>
              </w:rPr>
              <w:t xml:space="preserve"> mēneši</w:t>
            </w:r>
            <w:r w:rsidR="00426B7F">
              <w:rPr>
                <w:rFonts w:ascii="Times New Roman" w:eastAsia="Times New Roman" w:hAnsi="Times New Roman" w:cs="Times New Roman"/>
                <w:sz w:val="24"/>
                <w:szCs w:val="24"/>
                <w:lang w:eastAsia="lv-LV"/>
              </w:rPr>
              <w:t>)).</w:t>
            </w:r>
          </w:p>
          <w:p w14:paraId="07C3E640" w14:textId="70C0EA34" w:rsidR="00A829A4" w:rsidRPr="005E5AAA" w:rsidRDefault="00527728" w:rsidP="00ED66FA">
            <w:pPr>
              <w:widowControl w:val="0"/>
              <w:spacing w:after="0" w:line="240" w:lineRule="auto"/>
              <w:ind w:left="360" w:right="102" w:hanging="360"/>
              <w:jc w:val="both"/>
              <w:textAlignment w:val="baseline"/>
              <w:rPr>
                <w:rFonts w:ascii="Times New Roman" w:hAnsi="Times New Roman" w:cs="Times New Roman"/>
                <w:sz w:val="24"/>
                <w:szCs w:val="24"/>
              </w:rPr>
            </w:pPr>
            <w:r w:rsidRPr="005E5AAA">
              <w:rPr>
                <w:rFonts w:ascii="Times New Roman" w:eastAsia="Times New Roman" w:hAnsi="Times New Roman" w:cs="Times New Roman"/>
                <w:sz w:val="24"/>
                <w:szCs w:val="24"/>
                <w:lang w:eastAsia="lv-LV"/>
              </w:rPr>
              <w:t xml:space="preserve">2.2. </w:t>
            </w:r>
            <w:r w:rsidR="0053743A" w:rsidRPr="005E5AAA">
              <w:rPr>
                <w:rFonts w:ascii="Times New Roman" w:eastAsia="Times New Roman" w:hAnsi="Times New Roman" w:cs="Times New Roman"/>
                <w:sz w:val="24"/>
                <w:szCs w:val="24"/>
                <w:lang w:eastAsia="lv-LV"/>
              </w:rPr>
              <w:t>Ietekme uz citām pozīcijām budžeta ieņēmumu vai izdevumu daļā nav paredzēta.</w:t>
            </w:r>
          </w:p>
        </w:tc>
      </w:tr>
      <w:tr w:rsidR="005E5AAA" w:rsidRPr="005E5AAA"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930D39"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A636CB" w14:textId="1EC8A056" w:rsidR="007A3AFF" w:rsidRPr="007A3AFF" w:rsidRDefault="00F710E9" w:rsidP="00ED66FA">
            <w:pPr>
              <w:pStyle w:val="ListParagraph"/>
              <w:widowControl w:val="0"/>
              <w:numPr>
                <w:ilvl w:val="1"/>
                <w:numId w:val="9"/>
              </w:numPr>
              <w:spacing w:after="0" w:line="240" w:lineRule="auto"/>
              <w:ind w:left="409" w:right="102" w:hanging="409"/>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ociālā ietekme</w:t>
            </w:r>
            <w:r w:rsidRPr="007A3AFF">
              <w:rPr>
                <w:rFonts w:ascii="Times New Roman" w:eastAsia="Times New Roman" w:hAnsi="Times New Roman" w:cs="Times New Roman"/>
                <w:sz w:val="24"/>
                <w:szCs w:val="24"/>
                <w:lang w:eastAsia="lv-LV"/>
              </w:rPr>
              <w:t xml:space="preserve"> –</w:t>
            </w:r>
            <w:r w:rsidR="00A829A4" w:rsidRPr="007A3AFF">
              <w:rPr>
                <w:rFonts w:ascii="Times New Roman" w:eastAsia="Times New Roman" w:hAnsi="Times New Roman" w:cs="Times New Roman"/>
                <w:sz w:val="24"/>
                <w:szCs w:val="24"/>
                <w:lang w:eastAsia="lv-LV"/>
              </w:rPr>
              <w:t xml:space="preserve"> </w:t>
            </w:r>
            <w:r w:rsidR="00522584" w:rsidRPr="007A3AFF">
              <w:rPr>
                <w:rFonts w:ascii="Times New Roman" w:eastAsia="Times New Roman" w:hAnsi="Times New Roman" w:cs="Times New Roman"/>
                <w:sz w:val="24"/>
                <w:szCs w:val="24"/>
                <w:lang w:eastAsia="lv-LV"/>
              </w:rPr>
              <w:t xml:space="preserve">tiek </w:t>
            </w:r>
            <w:r w:rsidR="00F13D04" w:rsidRPr="007A3AFF">
              <w:rPr>
                <w:rFonts w:ascii="Times New Roman" w:eastAsia="Times New Roman" w:hAnsi="Times New Roman" w:cs="Times New Roman"/>
                <w:sz w:val="24"/>
                <w:szCs w:val="24"/>
                <w:lang w:eastAsia="lv-LV"/>
              </w:rPr>
              <w:t>sniegts</w:t>
            </w:r>
            <w:r w:rsidR="00AD2AD0" w:rsidRPr="007A3AFF">
              <w:rPr>
                <w:rFonts w:ascii="Times New Roman" w:eastAsia="Times New Roman" w:hAnsi="Times New Roman" w:cs="Times New Roman"/>
                <w:sz w:val="24"/>
                <w:szCs w:val="24"/>
                <w:lang w:eastAsia="lv-LV"/>
              </w:rPr>
              <w:t xml:space="preserve"> individuālais </w:t>
            </w:r>
            <w:r w:rsidR="00F13D04" w:rsidRPr="007A3AFF">
              <w:rPr>
                <w:rFonts w:ascii="Times New Roman" w:eastAsia="Times New Roman" w:hAnsi="Times New Roman" w:cs="Times New Roman"/>
                <w:sz w:val="24"/>
                <w:szCs w:val="24"/>
                <w:lang w:eastAsia="lv-LV"/>
              </w:rPr>
              <w:t xml:space="preserve"> </w:t>
            </w:r>
            <w:r w:rsidR="00832BD5" w:rsidRPr="007A3AFF">
              <w:rPr>
                <w:rFonts w:ascii="Times New Roman" w:hAnsi="Times New Roman" w:cs="Times New Roman"/>
                <w:iCs/>
                <w:sz w:val="24"/>
                <w:szCs w:val="24"/>
              </w:rPr>
              <w:t>atbalst</w:t>
            </w:r>
            <w:r w:rsidR="00F13D04" w:rsidRPr="007A3AFF">
              <w:rPr>
                <w:rFonts w:ascii="Times New Roman" w:hAnsi="Times New Roman" w:cs="Times New Roman"/>
                <w:iCs/>
                <w:sz w:val="24"/>
                <w:szCs w:val="24"/>
              </w:rPr>
              <w:t>s</w:t>
            </w:r>
            <w:r w:rsidR="00770B64" w:rsidRPr="007A3AFF">
              <w:rPr>
                <w:rFonts w:ascii="Times New Roman" w:hAnsi="Times New Roman" w:cs="Times New Roman"/>
                <w:iCs/>
                <w:sz w:val="24"/>
                <w:szCs w:val="24"/>
              </w:rPr>
              <w:t xml:space="preserve"> </w:t>
            </w:r>
            <w:r w:rsidR="00AD2AD0" w:rsidRPr="007A3AFF">
              <w:rPr>
                <w:rFonts w:ascii="Times New Roman" w:hAnsi="Times New Roman" w:cs="Times New Roman"/>
                <w:iCs/>
                <w:sz w:val="24"/>
                <w:szCs w:val="24"/>
              </w:rPr>
              <w:t>bērn</w:t>
            </w:r>
            <w:r w:rsidR="007A3AFF" w:rsidRPr="007A3AFF">
              <w:rPr>
                <w:rFonts w:ascii="Times New Roman" w:hAnsi="Times New Roman" w:cs="Times New Roman"/>
                <w:iCs/>
                <w:sz w:val="24"/>
                <w:szCs w:val="24"/>
              </w:rPr>
              <w:t>iem</w:t>
            </w:r>
            <w:r w:rsidR="00AD2AD0" w:rsidRPr="007A3AFF">
              <w:rPr>
                <w:rFonts w:ascii="Times New Roman" w:hAnsi="Times New Roman" w:cs="Times New Roman"/>
                <w:iCs/>
                <w:sz w:val="24"/>
                <w:szCs w:val="24"/>
              </w:rPr>
              <w:t xml:space="preserve"> </w:t>
            </w:r>
            <w:r w:rsidR="007A3AFF" w:rsidRPr="007A3AFF">
              <w:rPr>
                <w:rFonts w:asciiTheme="majorBidi" w:hAnsiTheme="majorBidi" w:cstheme="majorBidi"/>
                <w:sz w:val="24"/>
                <w:szCs w:val="24"/>
              </w:rPr>
              <w:t>dzīves prasmju apguvē, sociālās funkcionēšanas stiprināšanā, emocionālo un sociālo kompetenču attīstībā.</w:t>
            </w:r>
            <w:r w:rsidR="00AD2AD0" w:rsidRPr="007A3AFF">
              <w:rPr>
                <w:rFonts w:ascii="Times New Roman" w:hAnsi="Times New Roman" w:cs="Times New Roman"/>
                <w:iCs/>
                <w:sz w:val="24"/>
                <w:szCs w:val="24"/>
              </w:rPr>
              <w:t xml:space="preserve"> </w:t>
            </w:r>
            <w:r w:rsidR="00FB5730" w:rsidRPr="007A3AFF">
              <w:rPr>
                <w:rFonts w:ascii="Times New Roman" w:hAnsi="Times New Roman" w:cs="Times New Roman"/>
                <w:iCs/>
                <w:sz w:val="24"/>
                <w:szCs w:val="24"/>
              </w:rPr>
              <w:t xml:space="preserve">Piesaistot jaunus sociālos </w:t>
            </w:r>
            <w:proofErr w:type="spellStart"/>
            <w:r w:rsidR="00770B64" w:rsidRPr="007A3AFF">
              <w:rPr>
                <w:rFonts w:ascii="Times New Roman" w:hAnsi="Times New Roman" w:cs="Times New Roman"/>
                <w:iCs/>
                <w:sz w:val="24"/>
                <w:szCs w:val="24"/>
              </w:rPr>
              <w:t>mentorus</w:t>
            </w:r>
            <w:proofErr w:type="spellEnd"/>
            <w:r w:rsidR="00770B64" w:rsidRPr="007A3AFF">
              <w:rPr>
                <w:rFonts w:ascii="Times New Roman" w:hAnsi="Times New Roman" w:cs="Times New Roman"/>
                <w:iCs/>
                <w:sz w:val="24"/>
                <w:szCs w:val="24"/>
              </w:rPr>
              <w:t xml:space="preserve"> darbam ar bērniem</w:t>
            </w:r>
            <w:r w:rsidR="00FB5730" w:rsidRPr="007A3AFF">
              <w:rPr>
                <w:rFonts w:ascii="Times New Roman" w:hAnsi="Times New Roman" w:cs="Times New Roman"/>
                <w:iCs/>
                <w:sz w:val="24"/>
                <w:szCs w:val="24"/>
              </w:rPr>
              <w:t xml:space="preserve"> ti</w:t>
            </w:r>
            <w:r w:rsidR="00DF5771" w:rsidRPr="007A3AFF">
              <w:rPr>
                <w:rFonts w:ascii="Times New Roman" w:hAnsi="Times New Roman" w:cs="Times New Roman"/>
                <w:iCs/>
                <w:sz w:val="24"/>
                <w:szCs w:val="24"/>
              </w:rPr>
              <w:t xml:space="preserve">ek </w:t>
            </w:r>
            <w:r w:rsidR="00770B64" w:rsidRPr="007A3AFF">
              <w:rPr>
                <w:rFonts w:ascii="Times New Roman" w:hAnsi="Times New Roman" w:cs="Times New Roman"/>
                <w:iCs/>
                <w:sz w:val="24"/>
                <w:szCs w:val="24"/>
              </w:rPr>
              <w:t xml:space="preserve">veicināta </w:t>
            </w:r>
            <w:r w:rsidR="00AD2AD0" w:rsidRPr="007A3AFF">
              <w:rPr>
                <w:rFonts w:ascii="Times New Roman" w:hAnsi="Times New Roman" w:cs="Times New Roman"/>
                <w:iCs/>
                <w:sz w:val="24"/>
                <w:szCs w:val="24"/>
              </w:rPr>
              <w:t xml:space="preserve">individuālā pieeja bērna problēmu risināšanā un </w:t>
            </w:r>
            <w:r w:rsidR="00770B64" w:rsidRPr="007A3AFF">
              <w:rPr>
                <w:rFonts w:ascii="Times New Roman" w:hAnsi="Times New Roman" w:cs="Times New Roman"/>
                <w:iCs/>
                <w:sz w:val="24"/>
                <w:szCs w:val="24"/>
              </w:rPr>
              <w:t xml:space="preserve">sadarbība starp ģimeni un iestādēm, kuras </w:t>
            </w:r>
            <w:r w:rsidR="00AD2AD0" w:rsidRPr="007A3AFF">
              <w:rPr>
                <w:rFonts w:ascii="Times New Roman" w:hAnsi="Times New Roman" w:cs="Times New Roman"/>
                <w:iCs/>
                <w:sz w:val="24"/>
                <w:szCs w:val="24"/>
              </w:rPr>
              <w:t>darbojas b</w:t>
            </w:r>
            <w:r w:rsidR="00ED66FA">
              <w:rPr>
                <w:rFonts w:ascii="Times New Roman" w:hAnsi="Times New Roman" w:cs="Times New Roman"/>
                <w:iCs/>
                <w:sz w:val="24"/>
                <w:szCs w:val="24"/>
              </w:rPr>
              <w:t>ērnu tiesību aizsardzības jomā.</w:t>
            </w:r>
          </w:p>
          <w:p w14:paraId="522D335E" w14:textId="77777777" w:rsidR="007A3AFF" w:rsidRPr="007A3AFF" w:rsidRDefault="00C9217B" w:rsidP="00ED66FA">
            <w:pPr>
              <w:pStyle w:val="ListParagraph"/>
              <w:widowControl w:val="0"/>
              <w:numPr>
                <w:ilvl w:val="1"/>
                <w:numId w:val="9"/>
              </w:numPr>
              <w:spacing w:after="0" w:line="240" w:lineRule="auto"/>
              <w:ind w:left="409" w:right="102" w:hanging="409"/>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w:t>
            </w:r>
            <w:r w:rsidR="00EB0D70" w:rsidRPr="007A3AFF">
              <w:rPr>
                <w:rFonts w:ascii="Times New Roman" w:eastAsia="Times New Roman" w:hAnsi="Times New Roman" w:cs="Times New Roman"/>
                <w:sz w:val="24"/>
                <w:szCs w:val="24"/>
                <w:lang w:eastAsia="lv-LV"/>
              </w:rPr>
              <w:t>ietekme</w:t>
            </w:r>
            <w:r w:rsidR="00E43893" w:rsidRPr="007A3AFF">
              <w:rPr>
                <w:rFonts w:ascii="Times New Roman" w:eastAsia="Times New Roman" w:hAnsi="Times New Roman" w:cs="Times New Roman"/>
                <w:sz w:val="24"/>
                <w:szCs w:val="24"/>
                <w:lang w:eastAsia="lv-LV"/>
              </w:rPr>
              <w:t>s</w:t>
            </w:r>
            <w:r w:rsidRPr="007A3AFF">
              <w:rPr>
                <w:rFonts w:ascii="Times New Roman" w:eastAsia="Times New Roman" w:hAnsi="Times New Roman" w:cs="Times New Roman"/>
                <w:sz w:val="24"/>
                <w:szCs w:val="24"/>
                <w:lang w:eastAsia="lv-LV"/>
              </w:rPr>
              <w:t xml:space="preserve"> uz vidi.</w:t>
            </w:r>
          </w:p>
          <w:p w14:paraId="062E90D3" w14:textId="77777777" w:rsidR="007A3AFF" w:rsidRPr="007A3AFF" w:rsidRDefault="00B7750D" w:rsidP="00ED66FA">
            <w:pPr>
              <w:pStyle w:val="ListParagraph"/>
              <w:widowControl w:val="0"/>
              <w:numPr>
                <w:ilvl w:val="1"/>
                <w:numId w:val="9"/>
              </w:numPr>
              <w:spacing w:after="0" w:line="240" w:lineRule="auto"/>
              <w:ind w:left="409" w:right="102" w:hanging="409"/>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ietekmes uz </w:t>
            </w:r>
            <w:r w:rsidR="00C9217B" w:rsidRPr="007A3AFF">
              <w:rPr>
                <w:rFonts w:ascii="Times New Roman" w:eastAsia="Times New Roman" w:hAnsi="Times New Roman" w:cs="Times New Roman"/>
                <w:sz w:val="24"/>
                <w:szCs w:val="24"/>
                <w:lang w:eastAsia="lv-LV"/>
              </w:rPr>
              <w:t>veselību</w:t>
            </w:r>
            <w:r w:rsidRPr="007A3AFF">
              <w:rPr>
                <w:rFonts w:ascii="Times New Roman" w:eastAsia="Times New Roman" w:hAnsi="Times New Roman" w:cs="Times New Roman"/>
                <w:sz w:val="24"/>
                <w:szCs w:val="24"/>
                <w:lang w:eastAsia="lv-LV"/>
              </w:rPr>
              <w:t>.</w:t>
            </w:r>
          </w:p>
          <w:p w14:paraId="1E4A3DF4" w14:textId="77777777" w:rsidR="007A3AFF" w:rsidRPr="007A3AFF" w:rsidRDefault="006405B6" w:rsidP="00ED66FA">
            <w:pPr>
              <w:pStyle w:val="ListParagraph"/>
              <w:widowControl w:val="0"/>
              <w:numPr>
                <w:ilvl w:val="1"/>
                <w:numId w:val="9"/>
              </w:numPr>
              <w:spacing w:after="0" w:line="240" w:lineRule="auto"/>
              <w:ind w:left="409" w:right="102" w:hanging="409"/>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Nav i</w:t>
            </w:r>
            <w:r w:rsidR="00EB0D70" w:rsidRPr="007A3AFF">
              <w:rPr>
                <w:rFonts w:ascii="Times New Roman" w:eastAsia="Times New Roman" w:hAnsi="Times New Roman" w:cs="Times New Roman"/>
                <w:sz w:val="24"/>
                <w:szCs w:val="24"/>
                <w:lang w:eastAsia="lv-LV"/>
              </w:rPr>
              <w:t>etekme</w:t>
            </w:r>
            <w:r w:rsidR="00967689"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 xml:space="preserve"> uz uzņēmējdarbīb</w:t>
            </w:r>
            <w:r w:rsidRPr="007A3AFF">
              <w:rPr>
                <w:rFonts w:ascii="Times New Roman" w:eastAsia="Times New Roman" w:hAnsi="Times New Roman" w:cs="Times New Roman"/>
                <w:sz w:val="24"/>
                <w:szCs w:val="24"/>
                <w:lang w:eastAsia="lv-LV"/>
              </w:rPr>
              <w:t>u.</w:t>
            </w:r>
          </w:p>
          <w:p w14:paraId="7F0E3D3C" w14:textId="1D09DC04" w:rsidR="00FB0C7C" w:rsidRPr="007A3AFF" w:rsidRDefault="00C9217B" w:rsidP="00ED66FA">
            <w:pPr>
              <w:pStyle w:val="ListParagraph"/>
              <w:widowControl w:val="0"/>
              <w:numPr>
                <w:ilvl w:val="1"/>
                <w:numId w:val="9"/>
              </w:numPr>
              <w:spacing w:after="0" w:line="240" w:lineRule="auto"/>
              <w:ind w:left="409" w:right="102" w:hanging="409"/>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w:t>
            </w:r>
            <w:r w:rsidR="00EB0D70" w:rsidRPr="007A3AFF">
              <w:rPr>
                <w:rFonts w:ascii="Times New Roman" w:eastAsia="Times New Roman" w:hAnsi="Times New Roman" w:cs="Times New Roman"/>
                <w:sz w:val="24"/>
                <w:szCs w:val="24"/>
                <w:lang w:eastAsia="lv-LV"/>
              </w:rPr>
              <w:t>ietekme</w:t>
            </w:r>
            <w:r w:rsidR="00967689"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 xml:space="preserve"> uz konkurenci.</w:t>
            </w:r>
          </w:p>
        </w:tc>
      </w:tr>
      <w:tr w:rsidR="005E5AAA" w:rsidRPr="005E5AAA"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930D39"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066F21" w14:textId="6C404147" w:rsidR="00EB0D70" w:rsidRPr="00ED66FA" w:rsidRDefault="00ED66FA" w:rsidP="00ED66F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Neietekmē.</w:t>
            </w:r>
          </w:p>
        </w:tc>
      </w:tr>
      <w:tr w:rsidR="005E5AAA" w:rsidRPr="005E5AAA"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930D39"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5EDC1174" w:rsidR="00FF582B" w:rsidRPr="00ED66FA" w:rsidRDefault="0009398E" w:rsidP="00ED66F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D66FA">
              <w:rPr>
                <w:rFonts w:ascii="Times New Roman" w:eastAsia="Times New Roman" w:hAnsi="Times New Roman" w:cs="Times New Roman"/>
                <w:sz w:val="24"/>
                <w:szCs w:val="24"/>
                <w:lang w:eastAsia="lv-LV"/>
              </w:rPr>
              <w:t>Neietekmē pašvaldīb</w:t>
            </w:r>
            <w:r w:rsidR="00ED66FA">
              <w:rPr>
                <w:rFonts w:ascii="Times New Roman" w:eastAsia="Times New Roman" w:hAnsi="Times New Roman" w:cs="Times New Roman"/>
                <w:sz w:val="24"/>
                <w:szCs w:val="24"/>
                <w:lang w:eastAsia="lv-LV"/>
              </w:rPr>
              <w:t>as funkcijas un cilvēkresursus.</w:t>
            </w:r>
          </w:p>
        </w:tc>
      </w:tr>
      <w:tr w:rsidR="005E5AAA" w:rsidRPr="005E5AAA"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930D39"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068E51B9" w:rsidR="00EB0D70" w:rsidRPr="00ED66FA" w:rsidRDefault="002821A8" w:rsidP="00ED66F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D66FA">
              <w:rPr>
                <w:rFonts w:ascii="Times New Roman" w:eastAsia="Times New Roman" w:hAnsi="Times New Roman" w:cs="Times New Roman"/>
                <w:sz w:val="24"/>
                <w:szCs w:val="24"/>
                <w:lang w:eastAsia="lv-LV"/>
              </w:rPr>
              <w:t>S</w:t>
            </w:r>
            <w:r w:rsidR="00EB0D70" w:rsidRPr="00ED66FA">
              <w:rPr>
                <w:rFonts w:ascii="Times New Roman" w:eastAsia="Times New Roman" w:hAnsi="Times New Roman" w:cs="Times New Roman"/>
                <w:sz w:val="24"/>
                <w:szCs w:val="24"/>
                <w:lang w:eastAsia="lv-LV"/>
              </w:rPr>
              <w:t>aistošo noteikumu izpild</w:t>
            </w:r>
            <w:r w:rsidR="0053743A" w:rsidRPr="00ED66FA">
              <w:rPr>
                <w:rFonts w:ascii="Times New Roman" w:eastAsia="Times New Roman" w:hAnsi="Times New Roman" w:cs="Times New Roman"/>
                <w:sz w:val="24"/>
                <w:szCs w:val="24"/>
                <w:lang w:eastAsia="lv-LV"/>
              </w:rPr>
              <w:t>ei</w:t>
            </w:r>
            <w:r w:rsidR="00EB0D70" w:rsidRPr="00ED66FA">
              <w:rPr>
                <w:rFonts w:ascii="Times New Roman" w:eastAsia="Times New Roman" w:hAnsi="Times New Roman" w:cs="Times New Roman"/>
                <w:sz w:val="24"/>
                <w:szCs w:val="24"/>
                <w:lang w:eastAsia="lv-LV"/>
              </w:rPr>
              <w:t xml:space="preserve"> </w:t>
            </w:r>
            <w:r w:rsidR="0009398E" w:rsidRPr="00ED66FA">
              <w:rPr>
                <w:rFonts w:ascii="Times New Roman" w:eastAsia="Times New Roman" w:hAnsi="Times New Roman" w:cs="Times New Roman"/>
                <w:sz w:val="24"/>
                <w:szCs w:val="24"/>
                <w:lang w:eastAsia="lv-LV"/>
              </w:rPr>
              <w:t xml:space="preserve">nav </w:t>
            </w:r>
            <w:r w:rsidR="00EB0D70" w:rsidRPr="00ED66FA">
              <w:rPr>
                <w:rFonts w:ascii="Times New Roman" w:eastAsia="Times New Roman" w:hAnsi="Times New Roman" w:cs="Times New Roman"/>
                <w:sz w:val="24"/>
                <w:szCs w:val="24"/>
                <w:lang w:eastAsia="lv-LV"/>
              </w:rPr>
              <w:t>paredzēt</w:t>
            </w:r>
            <w:r w:rsidR="00A73309" w:rsidRPr="00ED66FA">
              <w:rPr>
                <w:rFonts w:ascii="Times New Roman" w:eastAsia="Times New Roman" w:hAnsi="Times New Roman" w:cs="Times New Roman"/>
                <w:sz w:val="24"/>
                <w:szCs w:val="24"/>
                <w:lang w:eastAsia="lv-LV"/>
              </w:rPr>
              <w:t>s izveidot</w:t>
            </w:r>
            <w:r w:rsidR="00EB0D70" w:rsidRPr="00ED66FA">
              <w:rPr>
                <w:rFonts w:ascii="Times New Roman" w:eastAsia="Times New Roman" w:hAnsi="Times New Roman" w:cs="Times New Roman"/>
                <w:sz w:val="24"/>
                <w:szCs w:val="24"/>
                <w:lang w:eastAsia="lv-LV"/>
              </w:rPr>
              <w:t xml:space="preserve"> jaunu institūciju</w:t>
            </w:r>
            <w:r w:rsidR="00FB3D6A" w:rsidRPr="00ED66FA">
              <w:rPr>
                <w:rFonts w:ascii="Times New Roman" w:eastAsia="Times New Roman" w:hAnsi="Times New Roman" w:cs="Times New Roman"/>
                <w:sz w:val="24"/>
                <w:szCs w:val="24"/>
                <w:lang w:eastAsia="lv-LV"/>
              </w:rPr>
              <w:t>.</w:t>
            </w:r>
            <w:r w:rsidR="00E31062" w:rsidRPr="00ED66FA">
              <w:rPr>
                <w:rFonts w:ascii="Times New Roman" w:eastAsia="Times New Roman" w:hAnsi="Times New Roman" w:cs="Times New Roman"/>
                <w:sz w:val="24"/>
                <w:szCs w:val="24"/>
                <w:lang w:eastAsia="lv-LV"/>
              </w:rPr>
              <w:t xml:space="preserve"> Sadarbībā ar pašvaldības iestādēm i</w:t>
            </w:r>
            <w:r w:rsidR="00832BD5" w:rsidRPr="00ED66FA">
              <w:rPr>
                <w:rFonts w:ascii="Times New Roman" w:eastAsia="Times New Roman" w:hAnsi="Times New Roman" w:cs="Times New Roman"/>
                <w:sz w:val="24"/>
                <w:szCs w:val="24"/>
                <w:lang w:eastAsia="lv-LV"/>
              </w:rPr>
              <w:t xml:space="preserve">r nepieciešams </w:t>
            </w:r>
            <w:r w:rsidR="00770B64" w:rsidRPr="00ED66FA">
              <w:rPr>
                <w:rFonts w:ascii="Times New Roman" w:eastAsia="Times New Roman" w:hAnsi="Times New Roman" w:cs="Times New Roman"/>
                <w:sz w:val="24"/>
                <w:szCs w:val="24"/>
                <w:lang w:eastAsia="lv-LV"/>
              </w:rPr>
              <w:t xml:space="preserve">piesaistīt sociālos </w:t>
            </w:r>
            <w:proofErr w:type="spellStart"/>
            <w:r w:rsidR="00770B64" w:rsidRPr="00ED66FA">
              <w:rPr>
                <w:rFonts w:ascii="Times New Roman" w:eastAsia="Times New Roman" w:hAnsi="Times New Roman" w:cs="Times New Roman"/>
                <w:sz w:val="24"/>
                <w:szCs w:val="24"/>
                <w:lang w:eastAsia="lv-LV"/>
              </w:rPr>
              <w:t>mentorus</w:t>
            </w:r>
            <w:proofErr w:type="spellEnd"/>
            <w:r w:rsidR="00770B64" w:rsidRPr="00ED66FA">
              <w:rPr>
                <w:rFonts w:ascii="Times New Roman" w:eastAsia="Times New Roman" w:hAnsi="Times New Roman" w:cs="Times New Roman"/>
                <w:sz w:val="24"/>
                <w:szCs w:val="24"/>
                <w:lang w:eastAsia="lv-LV"/>
              </w:rPr>
              <w:t xml:space="preserve"> darbam ar bērniem.</w:t>
            </w:r>
          </w:p>
        </w:tc>
      </w:tr>
      <w:tr w:rsidR="005E5AAA" w:rsidRPr="005E5AAA"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930D39"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ED66FA" w:rsidRDefault="002821A8" w:rsidP="00ED66F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D66FA">
              <w:rPr>
                <w:rFonts w:ascii="Times New Roman" w:eastAsia="Times New Roman" w:hAnsi="Times New Roman" w:cs="Times New Roman"/>
                <w:sz w:val="24"/>
                <w:szCs w:val="24"/>
                <w:lang w:eastAsia="lv-LV"/>
              </w:rPr>
              <w:t>S</w:t>
            </w:r>
            <w:r w:rsidR="00EB0D70" w:rsidRPr="00ED66FA">
              <w:rPr>
                <w:rFonts w:ascii="Times New Roman" w:eastAsia="Times New Roman" w:hAnsi="Times New Roman" w:cs="Times New Roman"/>
                <w:sz w:val="24"/>
                <w:szCs w:val="24"/>
                <w:lang w:eastAsia="lv-LV"/>
              </w:rPr>
              <w:t>aistošie noteikumi ir</w:t>
            </w:r>
            <w:r w:rsidR="00681091" w:rsidRPr="00ED66FA">
              <w:rPr>
                <w:rFonts w:ascii="Times New Roman" w:eastAsia="Times New Roman" w:hAnsi="Times New Roman" w:cs="Times New Roman"/>
                <w:sz w:val="24"/>
                <w:szCs w:val="24"/>
                <w:lang w:eastAsia="lv-LV"/>
              </w:rPr>
              <w:t xml:space="preserve"> samērīgi.</w:t>
            </w:r>
          </w:p>
        </w:tc>
      </w:tr>
      <w:tr w:rsidR="005E5AAA" w:rsidRPr="005E5AAA"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930D39"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Izstrādes gaitā veiktās 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5E3914" w14:textId="0396F40E" w:rsidR="00930D39" w:rsidRPr="00930D39" w:rsidRDefault="00930D39" w:rsidP="00ED66FA">
            <w:pPr>
              <w:pStyle w:val="ListParagraph"/>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Saistošo noteikumu projekts un tam pievienotais paskaidrojuma </w:t>
            </w:r>
            <w:r w:rsidRPr="00930D39">
              <w:rPr>
                <w:rFonts w:ascii="Times New Roman" w:eastAsia="Times New Roman" w:hAnsi="Times New Roman" w:cs="Times New Roman"/>
                <w:sz w:val="24"/>
                <w:szCs w:val="24"/>
                <w:lang w:eastAsia="lv-LV"/>
              </w:rPr>
              <w:t xml:space="preserve">raksts 02.03.2026. tika  publicēts pašvaldības oficiālajā tīmekļvietnē </w:t>
            </w:r>
            <w:hyperlink r:id="rId8" w:history="1">
              <w:r w:rsidRPr="00930D39">
                <w:rPr>
                  <w:rStyle w:val="Hyperlink"/>
                  <w:rFonts w:ascii="Times New Roman" w:eastAsia="Times New Roman" w:hAnsi="Times New Roman" w:cs="Times New Roman"/>
                  <w:color w:val="auto"/>
                  <w:sz w:val="24"/>
                  <w:szCs w:val="24"/>
                  <w:lang w:eastAsia="lv-LV"/>
                </w:rPr>
                <w:t>www.jelgava.lv</w:t>
              </w:r>
            </w:hyperlink>
            <w:r w:rsidRPr="00930D39">
              <w:rPr>
                <w:rFonts w:ascii="Times New Roman" w:eastAsia="Times New Roman" w:hAnsi="Times New Roman" w:cs="Times New Roman"/>
                <w:sz w:val="24"/>
                <w:szCs w:val="24"/>
                <w:lang w:eastAsia="lv-LV"/>
              </w:rPr>
              <w:t xml:space="preserve"> sabiedrības viedokļa noskaidrošanai, paredzot termiņu viedokļu sn</w:t>
            </w:r>
            <w:r w:rsidR="00BE6D83">
              <w:rPr>
                <w:rFonts w:ascii="Times New Roman" w:eastAsia="Times New Roman" w:hAnsi="Times New Roman" w:cs="Times New Roman"/>
                <w:sz w:val="24"/>
                <w:szCs w:val="24"/>
                <w:lang w:eastAsia="lv-LV"/>
              </w:rPr>
              <w:t xml:space="preserve">iegšanai līdz </w:t>
            </w:r>
            <w:r w:rsidRPr="00930D39">
              <w:rPr>
                <w:rFonts w:ascii="Times New Roman" w:eastAsia="Times New Roman" w:hAnsi="Times New Roman" w:cs="Times New Roman"/>
                <w:sz w:val="24"/>
                <w:szCs w:val="24"/>
                <w:lang w:eastAsia="lv-LV"/>
              </w:rPr>
              <w:t>15.03.2026.</w:t>
            </w:r>
          </w:p>
          <w:p w14:paraId="03378963" w14:textId="6EC09239" w:rsidR="001A3E5C" w:rsidRPr="005E5AAA" w:rsidRDefault="00930D39" w:rsidP="00ED66FA">
            <w:pPr>
              <w:pStyle w:val="ListParagraph"/>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sidRPr="00930D39">
              <w:rPr>
                <w:rFonts w:ascii="Times New Roman" w:eastAsia="Times New Roman" w:hAnsi="Times New Roman" w:cs="Times New Roman"/>
                <w:sz w:val="24"/>
                <w:szCs w:val="24"/>
                <w:lang w:eastAsia="lv-LV"/>
              </w:rPr>
              <w:t>8.2.</w:t>
            </w:r>
            <w:r w:rsidRPr="00930D39">
              <w:rPr>
                <w:rFonts w:ascii="Times New Roman" w:hAnsi="Times New Roman" w:cs="Times New Roman"/>
                <w:sz w:val="24"/>
                <w:szCs w:val="24"/>
              </w:rPr>
              <w:t xml:space="preserve"> Par </w:t>
            </w:r>
            <w:r w:rsidRPr="00930D39">
              <w:rPr>
                <w:rFonts w:ascii="Times New Roman" w:eastAsia="Times New Roman" w:hAnsi="Times New Roman"/>
                <w:sz w:val="24"/>
                <w:szCs w:val="24"/>
                <w:lang w:eastAsia="lv-LV"/>
              </w:rPr>
              <w:t xml:space="preserve">saistošo noteikumu projektu pašvaldība nav saņēmusi viedokļus </w:t>
            </w:r>
            <w:r w:rsidRPr="00930D39">
              <w:rPr>
                <w:rFonts w:ascii="Times New Roman" w:eastAsia="Times New Roman" w:hAnsi="Times New Roman"/>
                <w:sz w:val="24"/>
                <w:szCs w:val="24"/>
                <w:lang w:eastAsia="lv-LV"/>
              </w:rPr>
              <w:lastRenderedPageBreak/>
              <w:t>un priekšlikumus.</w:t>
            </w:r>
          </w:p>
        </w:tc>
      </w:tr>
    </w:tbl>
    <w:p w14:paraId="4573D669" w14:textId="77777777" w:rsidR="00EB0D70" w:rsidRDefault="00EB0D70" w:rsidP="00B24FE4">
      <w:pPr>
        <w:spacing w:after="0"/>
        <w:rPr>
          <w:rFonts w:ascii="Times New Roman" w:eastAsia="Times New Roman" w:hAnsi="Times New Roman" w:cs="Times New Roman"/>
          <w:sz w:val="24"/>
          <w:szCs w:val="24"/>
          <w:lang w:eastAsia="lv-LV"/>
        </w:rPr>
      </w:pPr>
    </w:p>
    <w:p w14:paraId="737BE736" w14:textId="77777777" w:rsidR="00930D39" w:rsidRPr="005E5AAA" w:rsidRDefault="00930D39" w:rsidP="00B24FE4">
      <w:pPr>
        <w:spacing w:after="0"/>
        <w:rPr>
          <w:rFonts w:ascii="Times New Roman" w:eastAsia="Times New Roman" w:hAnsi="Times New Roman" w:cs="Times New Roman"/>
          <w:sz w:val="24"/>
          <w:szCs w:val="24"/>
          <w:lang w:eastAsia="lv-LV"/>
        </w:rPr>
      </w:pPr>
    </w:p>
    <w:p w14:paraId="1B66EFEB" w14:textId="23D9023B" w:rsidR="000E7D9A" w:rsidRPr="00BE6D83" w:rsidRDefault="0080513C" w:rsidP="00B24FE4">
      <w:pPr>
        <w:spacing w:after="0"/>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Jelgavas </w:t>
      </w:r>
      <w:proofErr w:type="spellStart"/>
      <w:r w:rsidRPr="005E5AAA">
        <w:rPr>
          <w:rFonts w:ascii="Times New Roman" w:eastAsia="Times New Roman" w:hAnsi="Times New Roman" w:cs="Times New Roman"/>
          <w:sz w:val="24"/>
          <w:szCs w:val="24"/>
          <w:lang w:eastAsia="lv-LV"/>
        </w:rPr>
        <w:t>valstspilsētas</w:t>
      </w:r>
      <w:proofErr w:type="spellEnd"/>
      <w:r w:rsidRPr="005E5AAA">
        <w:rPr>
          <w:rFonts w:ascii="Times New Roman" w:eastAsia="Times New Roman" w:hAnsi="Times New Roman" w:cs="Times New Roman"/>
          <w:sz w:val="24"/>
          <w:szCs w:val="24"/>
          <w:lang w:eastAsia="lv-LV"/>
        </w:rPr>
        <w:t xml:space="preserve"> pašvaldības d</w:t>
      </w:r>
      <w:r w:rsidR="006A6FC2" w:rsidRPr="005E5AAA">
        <w:rPr>
          <w:rFonts w:ascii="Times New Roman" w:eastAsia="Times New Roman" w:hAnsi="Times New Roman" w:cs="Times New Roman"/>
          <w:sz w:val="24"/>
          <w:szCs w:val="24"/>
          <w:lang w:eastAsia="lv-LV"/>
        </w:rPr>
        <w:t>omes priekšsēdētājs</w:t>
      </w:r>
      <w:r w:rsidR="00BE6D83">
        <w:rPr>
          <w:rFonts w:ascii="Times New Roman" w:eastAsia="Times New Roman" w:hAnsi="Times New Roman" w:cs="Times New Roman"/>
          <w:sz w:val="24"/>
          <w:szCs w:val="24"/>
          <w:lang w:eastAsia="lv-LV"/>
        </w:rPr>
        <w:tab/>
      </w:r>
      <w:r w:rsidR="00BE6D83">
        <w:rPr>
          <w:rFonts w:ascii="Times New Roman" w:eastAsia="Times New Roman" w:hAnsi="Times New Roman" w:cs="Times New Roman"/>
          <w:sz w:val="24"/>
          <w:szCs w:val="24"/>
          <w:lang w:eastAsia="lv-LV"/>
        </w:rPr>
        <w:tab/>
      </w:r>
      <w:r w:rsidR="00BE6D83">
        <w:rPr>
          <w:rFonts w:ascii="Times New Roman" w:eastAsia="Times New Roman" w:hAnsi="Times New Roman" w:cs="Times New Roman"/>
          <w:sz w:val="24"/>
          <w:szCs w:val="24"/>
          <w:lang w:eastAsia="lv-LV"/>
        </w:rPr>
        <w:tab/>
      </w:r>
      <w:r w:rsidR="00BE6D83">
        <w:rPr>
          <w:rFonts w:ascii="Times New Roman" w:eastAsia="Times New Roman" w:hAnsi="Times New Roman" w:cs="Times New Roman"/>
          <w:sz w:val="24"/>
          <w:szCs w:val="24"/>
          <w:lang w:eastAsia="lv-LV"/>
        </w:rPr>
        <w:tab/>
      </w:r>
      <w:proofErr w:type="spellStart"/>
      <w:r w:rsidR="00126D6F" w:rsidRPr="005E5AAA">
        <w:rPr>
          <w:rFonts w:ascii="Times New Roman" w:eastAsia="Times New Roman" w:hAnsi="Times New Roman" w:cs="Times New Roman"/>
          <w:sz w:val="24"/>
          <w:szCs w:val="24"/>
          <w:lang w:eastAsia="lv-LV"/>
        </w:rPr>
        <w:t>M.Daģis</w:t>
      </w:r>
      <w:proofErr w:type="spellEnd"/>
    </w:p>
    <w:sectPr w:rsidR="000E7D9A" w:rsidRPr="00BE6D83" w:rsidSect="009E092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0A225" w14:textId="77777777" w:rsidR="008A0147" w:rsidRDefault="008A0147" w:rsidP="008438A6">
      <w:pPr>
        <w:spacing w:after="0" w:line="240" w:lineRule="auto"/>
      </w:pPr>
      <w:r>
        <w:separator/>
      </w:r>
    </w:p>
  </w:endnote>
  <w:endnote w:type="continuationSeparator" w:id="0">
    <w:p w14:paraId="7938CCA6" w14:textId="77777777" w:rsidR="008A0147" w:rsidRDefault="008A0147"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00395333"/>
      <w:docPartObj>
        <w:docPartGallery w:val="Page Numbers (Bottom of Page)"/>
        <w:docPartUnique/>
      </w:docPartObj>
    </w:sdtPr>
    <w:sdtEndPr>
      <w:rPr>
        <w:rFonts w:asciiTheme="minorHAnsi" w:hAnsiTheme="minorHAnsi" w:cstheme="minorBidi"/>
        <w:noProof/>
      </w:rPr>
    </w:sdtEndPr>
    <w:sdtContent>
      <w:p w14:paraId="21506064" w14:textId="77777777" w:rsidR="00BE6D83" w:rsidRPr="00BE6D83" w:rsidRDefault="00BE6D83" w:rsidP="00BE6D83">
        <w:pPr>
          <w:pStyle w:val="Footer"/>
          <w:jc w:val="center"/>
          <w:rPr>
            <w:rFonts w:ascii="Times New Roman" w:hAnsi="Times New Roman" w:cs="Times New Roman"/>
            <w:sz w:val="20"/>
            <w:szCs w:val="20"/>
          </w:rPr>
        </w:pPr>
        <w:r w:rsidRPr="00BE6D83">
          <w:rPr>
            <w:rFonts w:ascii="Times New Roman" w:hAnsi="Times New Roman" w:cs="Times New Roman"/>
            <w:sz w:val="20"/>
            <w:szCs w:val="20"/>
          </w:rPr>
          <w:t>DOKUMENTS IR PARAKSTĪTS AR DROŠU ELEKTRONISKO PARAKSTU UN SATUR LAIKA ZĪMOGU</w:t>
        </w:r>
      </w:p>
      <w:p w14:paraId="254466BF" w14:textId="7081280B" w:rsidR="00FF4C8E" w:rsidRPr="005B7447" w:rsidRDefault="00FF4C8E" w:rsidP="00BE6D83">
        <w:pPr>
          <w:pStyle w:val="Footer"/>
          <w:jc w:val="center"/>
        </w:pPr>
        <w:r>
          <w:fldChar w:fldCharType="begin"/>
        </w:r>
        <w:r>
          <w:instrText xml:space="preserve"> PAGE   \* MERGEFORMAT </w:instrText>
        </w:r>
        <w:r>
          <w:fldChar w:fldCharType="separate"/>
        </w:r>
        <w:r w:rsidR="00ED66F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38329" w14:textId="77777777" w:rsidR="008A0147" w:rsidRDefault="008A0147" w:rsidP="008438A6">
      <w:pPr>
        <w:spacing w:after="0" w:line="240" w:lineRule="auto"/>
      </w:pPr>
      <w:r>
        <w:separator/>
      </w:r>
    </w:p>
  </w:footnote>
  <w:footnote w:type="continuationSeparator" w:id="0">
    <w:p w14:paraId="1C9CB768" w14:textId="77777777" w:rsidR="008A0147" w:rsidRDefault="008A0147"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F4652"/>
    <w:multiLevelType w:val="multilevel"/>
    <w:tmpl w:val="0EB20A0E"/>
    <w:lvl w:ilvl="0">
      <w:start w:val="1"/>
      <w:numFmt w:val="decimal"/>
      <w:lvlText w:val="%1."/>
      <w:lvlJc w:val="left"/>
      <w:pPr>
        <w:tabs>
          <w:tab w:val="num" w:pos="720"/>
        </w:tabs>
        <w:ind w:left="720" w:hanging="360"/>
      </w:pPr>
      <w:rPr>
        <w:rFonts w:hint="default"/>
        <w:b w:val="0"/>
        <w:bCs/>
        <w:color w:val="auto"/>
        <w:sz w:val="24"/>
        <w:szCs w:val="24"/>
      </w:rPr>
    </w:lvl>
    <w:lvl w:ilvl="1">
      <w:start w:val="1"/>
      <w:numFmt w:val="bullet"/>
      <w:lvlText w:val=""/>
      <w:lvlJc w:val="left"/>
      <w:pPr>
        <w:ind w:left="1440" w:hanging="360"/>
      </w:pPr>
      <w:rPr>
        <w:rFonts w:ascii="Symbol" w:hAnsi="Symbol"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15:restartNumberingAfterBreak="0">
    <w:nsid w:val="2B0879F5"/>
    <w:multiLevelType w:val="multilevel"/>
    <w:tmpl w:val="7DBE86F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60F30"/>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57A0"/>
    <w:multiLevelType w:val="multilevel"/>
    <w:tmpl w:val="B9C67548"/>
    <w:lvl w:ilvl="0">
      <w:start w:val="1"/>
      <w:numFmt w:val="decimal"/>
      <w:lvlText w:val="%1."/>
      <w:lvlJc w:val="left"/>
      <w:pPr>
        <w:tabs>
          <w:tab w:val="num" w:pos="1944"/>
        </w:tabs>
        <w:ind w:left="1944" w:hanging="360"/>
      </w:pPr>
      <w:rPr>
        <w:b/>
        <w:bCs/>
      </w:rPr>
    </w:lvl>
    <w:lvl w:ilvl="1">
      <w:start w:val="1"/>
      <w:numFmt w:val="bullet"/>
      <w:lvlText w:val=""/>
      <w:lvlJc w:val="left"/>
      <w:pPr>
        <w:ind w:left="2664" w:hanging="360"/>
      </w:pPr>
      <w:rPr>
        <w:rFonts w:ascii="Symbol" w:hAnsi="Symbol"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0"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1" w15:restartNumberingAfterBreak="0">
    <w:nsid w:val="5045332E"/>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283BD7"/>
    <w:multiLevelType w:val="multilevel"/>
    <w:tmpl w:val="ED50ADF0"/>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3"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1E0F6C"/>
    <w:multiLevelType w:val="multilevel"/>
    <w:tmpl w:val="56F671B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7B67B6"/>
    <w:multiLevelType w:val="multilevel"/>
    <w:tmpl w:val="07245406"/>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113C70D8"/>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8B00E9"/>
    <w:multiLevelType w:val="multilevel"/>
    <w:tmpl w:val="869219FA"/>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19"/>
  </w:num>
  <w:num w:numId="5">
    <w:abstractNumId w:val="15"/>
  </w:num>
  <w:num w:numId="6">
    <w:abstractNumId w:val="7"/>
  </w:num>
  <w:num w:numId="7">
    <w:abstractNumId w:val="17"/>
  </w:num>
  <w:num w:numId="8">
    <w:abstractNumId w:val="18"/>
  </w:num>
  <w:num w:numId="9">
    <w:abstractNumId w:val="5"/>
  </w:num>
  <w:num w:numId="10">
    <w:abstractNumId w:val="14"/>
  </w:num>
  <w:num w:numId="11">
    <w:abstractNumId w:val="4"/>
  </w:num>
  <w:num w:numId="12">
    <w:abstractNumId w:val="20"/>
  </w:num>
  <w:num w:numId="13">
    <w:abstractNumId w:val="1"/>
  </w:num>
  <w:num w:numId="14">
    <w:abstractNumId w:val="10"/>
  </w:num>
  <w:num w:numId="15">
    <w:abstractNumId w:val="3"/>
  </w:num>
  <w:num w:numId="16">
    <w:abstractNumId w:val="2"/>
  </w:num>
  <w:num w:numId="17">
    <w:abstractNumId w:val="0"/>
  </w:num>
  <w:num w:numId="18">
    <w:abstractNumId w:val="13"/>
  </w:num>
  <w:num w:numId="19">
    <w:abstractNumId w:val="11"/>
  </w:num>
  <w:num w:numId="20">
    <w:abstractNumId w:val="6"/>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22C7"/>
    <w:rsid w:val="00015541"/>
    <w:rsid w:val="00017FD2"/>
    <w:rsid w:val="00024AE1"/>
    <w:rsid w:val="00030484"/>
    <w:rsid w:val="000378F4"/>
    <w:rsid w:val="00040954"/>
    <w:rsid w:val="00041BD0"/>
    <w:rsid w:val="00046573"/>
    <w:rsid w:val="0005434A"/>
    <w:rsid w:val="00055026"/>
    <w:rsid w:val="0005564B"/>
    <w:rsid w:val="00056733"/>
    <w:rsid w:val="00060E65"/>
    <w:rsid w:val="000631EA"/>
    <w:rsid w:val="000762F8"/>
    <w:rsid w:val="00076C62"/>
    <w:rsid w:val="00080DEE"/>
    <w:rsid w:val="00083635"/>
    <w:rsid w:val="00083B6E"/>
    <w:rsid w:val="000866C9"/>
    <w:rsid w:val="00087880"/>
    <w:rsid w:val="0009398E"/>
    <w:rsid w:val="00093F35"/>
    <w:rsid w:val="0009727B"/>
    <w:rsid w:val="000A2333"/>
    <w:rsid w:val="000A47FF"/>
    <w:rsid w:val="000A4B4E"/>
    <w:rsid w:val="000A7D57"/>
    <w:rsid w:val="000B294A"/>
    <w:rsid w:val="000B58A1"/>
    <w:rsid w:val="000B58E3"/>
    <w:rsid w:val="000B6255"/>
    <w:rsid w:val="000B660B"/>
    <w:rsid w:val="000B69C7"/>
    <w:rsid w:val="000B7000"/>
    <w:rsid w:val="000C7312"/>
    <w:rsid w:val="000D48BB"/>
    <w:rsid w:val="000E02A1"/>
    <w:rsid w:val="000E3739"/>
    <w:rsid w:val="000E4A04"/>
    <w:rsid w:val="000E531D"/>
    <w:rsid w:val="000E7D9A"/>
    <w:rsid w:val="000F3148"/>
    <w:rsid w:val="000F5446"/>
    <w:rsid w:val="0010206C"/>
    <w:rsid w:val="00104100"/>
    <w:rsid w:val="0010437A"/>
    <w:rsid w:val="00106282"/>
    <w:rsid w:val="001111AA"/>
    <w:rsid w:val="00112DB1"/>
    <w:rsid w:val="00116BA1"/>
    <w:rsid w:val="001172FB"/>
    <w:rsid w:val="00117C3B"/>
    <w:rsid w:val="001205C2"/>
    <w:rsid w:val="00126D6F"/>
    <w:rsid w:val="001271B0"/>
    <w:rsid w:val="001273F7"/>
    <w:rsid w:val="001327FB"/>
    <w:rsid w:val="00133395"/>
    <w:rsid w:val="00134611"/>
    <w:rsid w:val="00142E47"/>
    <w:rsid w:val="001433EC"/>
    <w:rsid w:val="00145B74"/>
    <w:rsid w:val="00150CE4"/>
    <w:rsid w:val="00154045"/>
    <w:rsid w:val="0015683E"/>
    <w:rsid w:val="00165CC5"/>
    <w:rsid w:val="001662AB"/>
    <w:rsid w:val="001700BE"/>
    <w:rsid w:val="00171785"/>
    <w:rsid w:val="00171A28"/>
    <w:rsid w:val="00172683"/>
    <w:rsid w:val="001738AA"/>
    <w:rsid w:val="00173BB4"/>
    <w:rsid w:val="00175FB7"/>
    <w:rsid w:val="00181E8E"/>
    <w:rsid w:val="001879D5"/>
    <w:rsid w:val="001909AF"/>
    <w:rsid w:val="001911DB"/>
    <w:rsid w:val="001950CA"/>
    <w:rsid w:val="001A1C4E"/>
    <w:rsid w:val="001A1EC1"/>
    <w:rsid w:val="001A3E5C"/>
    <w:rsid w:val="001B0508"/>
    <w:rsid w:val="001B2F49"/>
    <w:rsid w:val="001B5924"/>
    <w:rsid w:val="001B64F0"/>
    <w:rsid w:val="001C308D"/>
    <w:rsid w:val="001C38DB"/>
    <w:rsid w:val="001C5239"/>
    <w:rsid w:val="001D3589"/>
    <w:rsid w:val="001D49DE"/>
    <w:rsid w:val="001E4897"/>
    <w:rsid w:val="001F2DC8"/>
    <w:rsid w:val="001F4B0A"/>
    <w:rsid w:val="001F7BAF"/>
    <w:rsid w:val="002013B8"/>
    <w:rsid w:val="002072BE"/>
    <w:rsid w:val="0021042F"/>
    <w:rsid w:val="00211C7E"/>
    <w:rsid w:val="002166D9"/>
    <w:rsid w:val="00217512"/>
    <w:rsid w:val="00217EE4"/>
    <w:rsid w:val="00220794"/>
    <w:rsid w:val="0022095F"/>
    <w:rsid w:val="00222E72"/>
    <w:rsid w:val="002237A9"/>
    <w:rsid w:val="00226B32"/>
    <w:rsid w:val="00227D5E"/>
    <w:rsid w:val="002319C5"/>
    <w:rsid w:val="00235C39"/>
    <w:rsid w:val="00236D0A"/>
    <w:rsid w:val="00245C8F"/>
    <w:rsid w:val="00246EB7"/>
    <w:rsid w:val="0024710D"/>
    <w:rsid w:val="00247DE4"/>
    <w:rsid w:val="0025184E"/>
    <w:rsid w:val="00255672"/>
    <w:rsid w:val="002626B3"/>
    <w:rsid w:val="0026380D"/>
    <w:rsid w:val="00265272"/>
    <w:rsid w:val="00266855"/>
    <w:rsid w:val="00266E00"/>
    <w:rsid w:val="00272AAC"/>
    <w:rsid w:val="00272C4F"/>
    <w:rsid w:val="002745F0"/>
    <w:rsid w:val="002746FF"/>
    <w:rsid w:val="0027575A"/>
    <w:rsid w:val="00276E37"/>
    <w:rsid w:val="002821A8"/>
    <w:rsid w:val="00283A92"/>
    <w:rsid w:val="002916B1"/>
    <w:rsid w:val="00291DD8"/>
    <w:rsid w:val="002927FA"/>
    <w:rsid w:val="00292C60"/>
    <w:rsid w:val="0029304F"/>
    <w:rsid w:val="002931D5"/>
    <w:rsid w:val="00295DCE"/>
    <w:rsid w:val="002A156A"/>
    <w:rsid w:val="002A1BBA"/>
    <w:rsid w:val="002A561D"/>
    <w:rsid w:val="002A68BA"/>
    <w:rsid w:val="002B20B6"/>
    <w:rsid w:val="002B4534"/>
    <w:rsid w:val="002C009E"/>
    <w:rsid w:val="002C4B74"/>
    <w:rsid w:val="002D5A2D"/>
    <w:rsid w:val="002E1058"/>
    <w:rsid w:val="002E470C"/>
    <w:rsid w:val="002E54D0"/>
    <w:rsid w:val="002E5F58"/>
    <w:rsid w:val="002E6D7C"/>
    <w:rsid w:val="002E7244"/>
    <w:rsid w:val="002F12F0"/>
    <w:rsid w:val="002F6BE9"/>
    <w:rsid w:val="00300159"/>
    <w:rsid w:val="00301BCC"/>
    <w:rsid w:val="003108CF"/>
    <w:rsid w:val="00310FB1"/>
    <w:rsid w:val="00315B4B"/>
    <w:rsid w:val="003212CB"/>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83909"/>
    <w:rsid w:val="003849C8"/>
    <w:rsid w:val="003850AB"/>
    <w:rsid w:val="003908B6"/>
    <w:rsid w:val="0039212D"/>
    <w:rsid w:val="003A1F63"/>
    <w:rsid w:val="003A3DA6"/>
    <w:rsid w:val="003A5F65"/>
    <w:rsid w:val="003A6E1F"/>
    <w:rsid w:val="003A7AA6"/>
    <w:rsid w:val="003B18E1"/>
    <w:rsid w:val="003B4034"/>
    <w:rsid w:val="003B4A49"/>
    <w:rsid w:val="003C1C34"/>
    <w:rsid w:val="003C2A53"/>
    <w:rsid w:val="003C2E01"/>
    <w:rsid w:val="003C3221"/>
    <w:rsid w:val="003C3779"/>
    <w:rsid w:val="003D24B6"/>
    <w:rsid w:val="003D2C3B"/>
    <w:rsid w:val="003D4557"/>
    <w:rsid w:val="003D4910"/>
    <w:rsid w:val="003D4A67"/>
    <w:rsid w:val="003D7004"/>
    <w:rsid w:val="003E2AB9"/>
    <w:rsid w:val="003E3D4E"/>
    <w:rsid w:val="003E5877"/>
    <w:rsid w:val="003E761B"/>
    <w:rsid w:val="003E7701"/>
    <w:rsid w:val="003E7DD6"/>
    <w:rsid w:val="00400124"/>
    <w:rsid w:val="004035EA"/>
    <w:rsid w:val="00406296"/>
    <w:rsid w:val="004068A8"/>
    <w:rsid w:val="00407521"/>
    <w:rsid w:val="0041027F"/>
    <w:rsid w:val="00414AB2"/>
    <w:rsid w:val="004152A9"/>
    <w:rsid w:val="00421AA1"/>
    <w:rsid w:val="0042622D"/>
    <w:rsid w:val="00426B7F"/>
    <w:rsid w:val="00434A46"/>
    <w:rsid w:val="004409A8"/>
    <w:rsid w:val="0044146D"/>
    <w:rsid w:val="004437FC"/>
    <w:rsid w:val="00443B30"/>
    <w:rsid w:val="004445F2"/>
    <w:rsid w:val="00446B8D"/>
    <w:rsid w:val="00457D8F"/>
    <w:rsid w:val="00464AC5"/>
    <w:rsid w:val="004702EB"/>
    <w:rsid w:val="00471B85"/>
    <w:rsid w:val="004721A9"/>
    <w:rsid w:val="004762AA"/>
    <w:rsid w:val="00476C5F"/>
    <w:rsid w:val="00480699"/>
    <w:rsid w:val="00482F03"/>
    <w:rsid w:val="0048752E"/>
    <w:rsid w:val="0049350D"/>
    <w:rsid w:val="00493E1A"/>
    <w:rsid w:val="004951E3"/>
    <w:rsid w:val="00496E09"/>
    <w:rsid w:val="004A43CF"/>
    <w:rsid w:val="004A4EF7"/>
    <w:rsid w:val="004A6936"/>
    <w:rsid w:val="004B6186"/>
    <w:rsid w:val="004B7FE5"/>
    <w:rsid w:val="004C4D88"/>
    <w:rsid w:val="004C7DF4"/>
    <w:rsid w:val="004D28C2"/>
    <w:rsid w:val="004D2A76"/>
    <w:rsid w:val="004D347A"/>
    <w:rsid w:val="004D3D15"/>
    <w:rsid w:val="004E5C0F"/>
    <w:rsid w:val="004F1009"/>
    <w:rsid w:val="004F12CF"/>
    <w:rsid w:val="004F25F6"/>
    <w:rsid w:val="004F63DF"/>
    <w:rsid w:val="00502365"/>
    <w:rsid w:val="005040D1"/>
    <w:rsid w:val="005128A3"/>
    <w:rsid w:val="00513791"/>
    <w:rsid w:val="005161B7"/>
    <w:rsid w:val="00520CC7"/>
    <w:rsid w:val="00521E23"/>
    <w:rsid w:val="00522584"/>
    <w:rsid w:val="00522A51"/>
    <w:rsid w:val="005232AF"/>
    <w:rsid w:val="00526CA5"/>
    <w:rsid w:val="00527728"/>
    <w:rsid w:val="00530B24"/>
    <w:rsid w:val="0053743A"/>
    <w:rsid w:val="00537EA3"/>
    <w:rsid w:val="00537FBC"/>
    <w:rsid w:val="00552101"/>
    <w:rsid w:val="005537E6"/>
    <w:rsid w:val="005570E9"/>
    <w:rsid w:val="00563061"/>
    <w:rsid w:val="005631A6"/>
    <w:rsid w:val="0056503A"/>
    <w:rsid w:val="00565DD9"/>
    <w:rsid w:val="00565FBD"/>
    <w:rsid w:val="00573217"/>
    <w:rsid w:val="00582809"/>
    <w:rsid w:val="00583400"/>
    <w:rsid w:val="0058515D"/>
    <w:rsid w:val="00586FDC"/>
    <w:rsid w:val="00587EA9"/>
    <w:rsid w:val="00592E92"/>
    <w:rsid w:val="00595D46"/>
    <w:rsid w:val="005A459F"/>
    <w:rsid w:val="005A5677"/>
    <w:rsid w:val="005A6201"/>
    <w:rsid w:val="005B14E2"/>
    <w:rsid w:val="005B4E46"/>
    <w:rsid w:val="005B5E04"/>
    <w:rsid w:val="005B7447"/>
    <w:rsid w:val="005B7EEB"/>
    <w:rsid w:val="005C26F3"/>
    <w:rsid w:val="005C4E18"/>
    <w:rsid w:val="005C6238"/>
    <w:rsid w:val="005C7388"/>
    <w:rsid w:val="005D0FE3"/>
    <w:rsid w:val="005D278D"/>
    <w:rsid w:val="005D3AB6"/>
    <w:rsid w:val="005D404B"/>
    <w:rsid w:val="005D6B76"/>
    <w:rsid w:val="005E1AD6"/>
    <w:rsid w:val="005E2B9D"/>
    <w:rsid w:val="005E38A8"/>
    <w:rsid w:val="005E4A18"/>
    <w:rsid w:val="005E598F"/>
    <w:rsid w:val="005E5AAA"/>
    <w:rsid w:val="005F0A6B"/>
    <w:rsid w:val="005F1847"/>
    <w:rsid w:val="005F37C2"/>
    <w:rsid w:val="005F6C71"/>
    <w:rsid w:val="0060141B"/>
    <w:rsid w:val="00605E98"/>
    <w:rsid w:val="00607B0A"/>
    <w:rsid w:val="0061204D"/>
    <w:rsid w:val="00612E56"/>
    <w:rsid w:val="006159A2"/>
    <w:rsid w:val="00622095"/>
    <w:rsid w:val="00622C63"/>
    <w:rsid w:val="00624D46"/>
    <w:rsid w:val="00626119"/>
    <w:rsid w:val="00634246"/>
    <w:rsid w:val="006405B6"/>
    <w:rsid w:val="00644CBB"/>
    <w:rsid w:val="00645223"/>
    <w:rsid w:val="006458EA"/>
    <w:rsid w:val="006464B3"/>
    <w:rsid w:val="006465E1"/>
    <w:rsid w:val="0065258D"/>
    <w:rsid w:val="006538EE"/>
    <w:rsid w:val="0065497E"/>
    <w:rsid w:val="006555F6"/>
    <w:rsid w:val="006577CC"/>
    <w:rsid w:val="00662EB9"/>
    <w:rsid w:val="00662EF8"/>
    <w:rsid w:val="006656E3"/>
    <w:rsid w:val="00672833"/>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B7BB0"/>
    <w:rsid w:val="006C43AF"/>
    <w:rsid w:val="006C5870"/>
    <w:rsid w:val="006D53A3"/>
    <w:rsid w:val="006D6543"/>
    <w:rsid w:val="006F3368"/>
    <w:rsid w:val="00701945"/>
    <w:rsid w:val="00707B11"/>
    <w:rsid w:val="00711D48"/>
    <w:rsid w:val="00713127"/>
    <w:rsid w:val="00713E5A"/>
    <w:rsid w:val="007161BB"/>
    <w:rsid w:val="00716233"/>
    <w:rsid w:val="00717E36"/>
    <w:rsid w:val="00724052"/>
    <w:rsid w:val="00727197"/>
    <w:rsid w:val="00731177"/>
    <w:rsid w:val="00731924"/>
    <w:rsid w:val="00731AAE"/>
    <w:rsid w:val="00732F8C"/>
    <w:rsid w:val="007355B8"/>
    <w:rsid w:val="00737F73"/>
    <w:rsid w:val="007412EC"/>
    <w:rsid w:val="00741FA2"/>
    <w:rsid w:val="007458FB"/>
    <w:rsid w:val="00745F5D"/>
    <w:rsid w:val="00756766"/>
    <w:rsid w:val="00762D57"/>
    <w:rsid w:val="00764C6A"/>
    <w:rsid w:val="00766ACA"/>
    <w:rsid w:val="00770B64"/>
    <w:rsid w:val="007748D1"/>
    <w:rsid w:val="00780884"/>
    <w:rsid w:val="007864A1"/>
    <w:rsid w:val="00790010"/>
    <w:rsid w:val="0079230F"/>
    <w:rsid w:val="00792649"/>
    <w:rsid w:val="007940ED"/>
    <w:rsid w:val="007941B0"/>
    <w:rsid w:val="00796220"/>
    <w:rsid w:val="007A10E6"/>
    <w:rsid w:val="007A2CA4"/>
    <w:rsid w:val="007A3AFF"/>
    <w:rsid w:val="007A6144"/>
    <w:rsid w:val="007A6A93"/>
    <w:rsid w:val="007B057B"/>
    <w:rsid w:val="007B0B0B"/>
    <w:rsid w:val="007B1363"/>
    <w:rsid w:val="007B4663"/>
    <w:rsid w:val="007C21B5"/>
    <w:rsid w:val="007C52C9"/>
    <w:rsid w:val="007D09BD"/>
    <w:rsid w:val="007D123D"/>
    <w:rsid w:val="007D1CE4"/>
    <w:rsid w:val="007D42AE"/>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16B0B"/>
    <w:rsid w:val="008230FF"/>
    <w:rsid w:val="008272EB"/>
    <w:rsid w:val="00827911"/>
    <w:rsid w:val="00832BD5"/>
    <w:rsid w:val="00833A28"/>
    <w:rsid w:val="00842AD4"/>
    <w:rsid w:val="00843439"/>
    <w:rsid w:val="008438A6"/>
    <w:rsid w:val="00853720"/>
    <w:rsid w:val="00854274"/>
    <w:rsid w:val="0085433F"/>
    <w:rsid w:val="00855AD1"/>
    <w:rsid w:val="00860E13"/>
    <w:rsid w:val="0086251D"/>
    <w:rsid w:val="00863158"/>
    <w:rsid w:val="008700A2"/>
    <w:rsid w:val="00876366"/>
    <w:rsid w:val="00890DBC"/>
    <w:rsid w:val="00893210"/>
    <w:rsid w:val="0089605C"/>
    <w:rsid w:val="008A0147"/>
    <w:rsid w:val="008A2346"/>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6F1F"/>
    <w:rsid w:val="008D79C4"/>
    <w:rsid w:val="008E5056"/>
    <w:rsid w:val="008F2AC2"/>
    <w:rsid w:val="008F7B23"/>
    <w:rsid w:val="008F7F57"/>
    <w:rsid w:val="00905354"/>
    <w:rsid w:val="00907B39"/>
    <w:rsid w:val="0091399E"/>
    <w:rsid w:val="00915F11"/>
    <w:rsid w:val="00923C1B"/>
    <w:rsid w:val="00930D39"/>
    <w:rsid w:val="00931D08"/>
    <w:rsid w:val="0093655E"/>
    <w:rsid w:val="0094631D"/>
    <w:rsid w:val="00946482"/>
    <w:rsid w:val="00947714"/>
    <w:rsid w:val="00951EA1"/>
    <w:rsid w:val="009547D7"/>
    <w:rsid w:val="00955105"/>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35C7"/>
    <w:rsid w:val="009963A4"/>
    <w:rsid w:val="009A1014"/>
    <w:rsid w:val="009A1821"/>
    <w:rsid w:val="009A498F"/>
    <w:rsid w:val="009A4EC3"/>
    <w:rsid w:val="009B2C0B"/>
    <w:rsid w:val="009B3523"/>
    <w:rsid w:val="009B3F72"/>
    <w:rsid w:val="009B7309"/>
    <w:rsid w:val="009C18B2"/>
    <w:rsid w:val="009C277C"/>
    <w:rsid w:val="009C3B54"/>
    <w:rsid w:val="009D0540"/>
    <w:rsid w:val="009D7166"/>
    <w:rsid w:val="009E092C"/>
    <w:rsid w:val="009E24E8"/>
    <w:rsid w:val="009E5BF2"/>
    <w:rsid w:val="009F07E2"/>
    <w:rsid w:val="009F384B"/>
    <w:rsid w:val="009F498F"/>
    <w:rsid w:val="009F4DCA"/>
    <w:rsid w:val="009F5FE5"/>
    <w:rsid w:val="00A116D0"/>
    <w:rsid w:val="00A131F8"/>
    <w:rsid w:val="00A156CA"/>
    <w:rsid w:val="00A36452"/>
    <w:rsid w:val="00A41F60"/>
    <w:rsid w:val="00A426AB"/>
    <w:rsid w:val="00A435AA"/>
    <w:rsid w:val="00A43C26"/>
    <w:rsid w:val="00A465E0"/>
    <w:rsid w:val="00A466FD"/>
    <w:rsid w:val="00A52FAC"/>
    <w:rsid w:val="00A54E96"/>
    <w:rsid w:val="00A5616A"/>
    <w:rsid w:val="00A61848"/>
    <w:rsid w:val="00A65223"/>
    <w:rsid w:val="00A66AB6"/>
    <w:rsid w:val="00A717CF"/>
    <w:rsid w:val="00A73309"/>
    <w:rsid w:val="00A73B62"/>
    <w:rsid w:val="00A829A4"/>
    <w:rsid w:val="00A82CF3"/>
    <w:rsid w:val="00A840BD"/>
    <w:rsid w:val="00A86715"/>
    <w:rsid w:val="00A9165B"/>
    <w:rsid w:val="00A92188"/>
    <w:rsid w:val="00A93994"/>
    <w:rsid w:val="00A93A88"/>
    <w:rsid w:val="00A97821"/>
    <w:rsid w:val="00AA0E76"/>
    <w:rsid w:val="00AA2EB4"/>
    <w:rsid w:val="00AA3017"/>
    <w:rsid w:val="00AA4E4B"/>
    <w:rsid w:val="00AC01F5"/>
    <w:rsid w:val="00AC130A"/>
    <w:rsid w:val="00AC2DDE"/>
    <w:rsid w:val="00AD017A"/>
    <w:rsid w:val="00AD17CD"/>
    <w:rsid w:val="00AD198A"/>
    <w:rsid w:val="00AD20B3"/>
    <w:rsid w:val="00AD2AD0"/>
    <w:rsid w:val="00AD468F"/>
    <w:rsid w:val="00AD720F"/>
    <w:rsid w:val="00AD7340"/>
    <w:rsid w:val="00AE0501"/>
    <w:rsid w:val="00AE2E42"/>
    <w:rsid w:val="00AE338A"/>
    <w:rsid w:val="00AE5614"/>
    <w:rsid w:val="00AE74CD"/>
    <w:rsid w:val="00AE7672"/>
    <w:rsid w:val="00AF6858"/>
    <w:rsid w:val="00AF7266"/>
    <w:rsid w:val="00AF7BEB"/>
    <w:rsid w:val="00B0046A"/>
    <w:rsid w:val="00B050F0"/>
    <w:rsid w:val="00B11BB4"/>
    <w:rsid w:val="00B23282"/>
    <w:rsid w:val="00B24FE4"/>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1DB3"/>
    <w:rsid w:val="00B82FCD"/>
    <w:rsid w:val="00B8486E"/>
    <w:rsid w:val="00B86306"/>
    <w:rsid w:val="00B863D4"/>
    <w:rsid w:val="00B8650F"/>
    <w:rsid w:val="00B970D0"/>
    <w:rsid w:val="00BA42E9"/>
    <w:rsid w:val="00BA5C56"/>
    <w:rsid w:val="00BA5F9B"/>
    <w:rsid w:val="00BA7CC3"/>
    <w:rsid w:val="00BB1A14"/>
    <w:rsid w:val="00BB678D"/>
    <w:rsid w:val="00BB73F1"/>
    <w:rsid w:val="00BC01D0"/>
    <w:rsid w:val="00BC1EA2"/>
    <w:rsid w:val="00BC7D31"/>
    <w:rsid w:val="00BD0DD1"/>
    <w:rsid w:val="00BD3555"/>
    <w:rsid w:val="00BD364C"/>
    <w:rsid w:val="00BD5822"/>
    <w:rsid w:val="00BD735E"/>
    <w:rsid w:val="00BE6D83"/>
    <w:rsid w:val="00BF1EA6"/>
    <w:rsid w:val="00BF3086"/>
    <w:rsid w:val="00BF3BE7"/>
    <w:rsid w:val="00BF4234"/>
    <w:rsid w:val="00BF6E5A"/>
    <w:rsid w:val="00BF6F0C"/>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32DF"/>
    <w:rsid w:val="00C74FEB"/>
    <w:rsid w:val="00C8516C"/>
    <w:rsid w:val="00C86B7A"/>
    <w:rsid w:val="00C87A1A"/>
    <w:rsid w:val="00C90787"/>
    <w:rsid w:val="00C9217B"/>
    <w:rsid w:val="00C92FA6"/>
    <w:rsid w:val="00C939CE"/>
    <w:rsid w:val="00C95334"/>
    <w:rsid w:val="00CA31BF"/>
    <w:rsid w:val="00CB0FBF"/>
    <w:rsid w:val="00CB1B7A"/>
    <w:rsid w:val="00CB568E"/>
    <w:rsid w:val="00CB6A5C"/>
    <w:rsid w:val="00CC0FE1"/>
    <w:rsid w:val="00CC1532"/>
    <w:rsid w:val="00CC22A9"/>
    <w:rsid w:val="00CC25F2"/>
    <w:rsid w:val="00CD136B"/>
    <w:rsid w:val="00CD1C94"/>
    <w:rsid w:val="00CD236E"/>
    <w:rsid w:val="00CD68FD"/>
    <w:rsid w:val="00CE1143"/>
    <w:rsid w:val="00CE1152"/>
    <w:rsid w:val="00CE1A8F"/>
    <w:rsid w:val="00CE34D9"/>
    <w:rsid w:val="00CF1799"/>
    <w:rsid w:val="00CF2224"/>
    <w:rsid w:val="00CF2369"/>
    <w:rsid w:val="00CF5247"/>
    <w:rsid w:val="00CF619B"/>
    <w:rsid w:val="00CF704F"/>
    <w:rsid w:val="00D00051"/>
    <w:rsid w:val="00D01855"/>
    <w:rsid w:val="00D02393"/>
    <w:rsid w:val="00D024D5"/>
    <w:rsid w:val="00D0256A"/>
    <w:rsid w:val="00D0289E"/>
    <w:rsid w:val="00D044F1"/>
    <w:rsid w:val="00D05CFA"/>
    <w:rsid w:val="00D12127"/>
    <w:rsid w:val="00D13738"/>
    <w:rsid w:val="00D15A5E"/>
    <w:rsid w:val="00D21C3E"/>
    <w:rsid w:val="00D231CA"/>
    <w:rsid w:val="00D31354"/>
    <w:rsid w:val="00D3733B"/>
    <w:rsid w:val="00D3776F"/>
    <w:rsid w:val="00D37CF9"/>
    <w:rsid w:val="00D471B0"/>
    <w:rsid w:val="00D50AC9"/>
    <w:rsid w:val="00D52F2E"/>
    <w:rsid w:val="00D645DC"/>
    <w:rsid w:val="00D656F9"/>
    <w:rsid w:val="00D66CD4"/>
    <w:rsid w:val="00D66D87"/>
    <w:rsid w:val="00D715C3"/>
    <w:rsid w:val="00D733F9"/>
    <w:rsid w:val="00D74911"/>
    <w:rsid w:val="00D80439"/>
    <w:rsid w:val="00D843E7"/>
    <w:rsid w:val="00D90DCA"/>
    <w:rsid w:val="00D96189"/>
    <w:rsid w:val="00D96A08"/>
    <w:rsid w:val="00D96E13"/>
    <w:rsid w:val="00DA1081"/>
    <w:rsid w:val="00DA4B8D"/>
    <w:rsid w:val="00DA6184"/>
    <w:rsid w:val="00DB08A8"/>
    <w:rsid w:val="00DB60AA"/>
    <w:rsid w:val="00DB6C6B"/>
    <w:rsid w:val="00DC1D97"/>
    <w:rsid w:val="00DC233D"/>
    <w:rsid w:val="00DC5FC2"/>
    <w:rsid w:val="00DD105E"/>
    <w:rsid w:val="00DD3ADC"/>
    <w:rsid w:val="00DE4C24"/>
    <w:rsid w:val="00DE55BD"/>
    <w:rsid w:val="00DE5FD8"/>
    <w:rsid w:val="00DE6564"/>
    <w:rsid w:val="00DF082C"/>
    <w:rsid w:val="00DF0B59"/>
    <w:rsid w:val="00DF1083"/>
    <w:rsid w:val="00DF1BCF"/>
    <w:rsid w:val="00DF5116"/>
    <w:rsid w:val="00DF517B"/>
    <w:rsid w:val="00DF5771"/>
    <w:rsid w:val="00DF6449"/>
    <w:rsid w:val="00DF7832"/>
    <w:rsid w:val="00E0445F"/>
    <w:rsid w:val="00E05136"/>
    <w:rsid w:val="00E07F4E"/>
    <w:rsid w:val="00E117FA"/>
    <w:rsid w:val="00E14C04"/>
    <w:rsid w:val="00E217E4"/>
    <w:rsid w:val="00E31062"/>
    <w:rsid w:val="00E32932"/>
    <w:rsid w:val="00E33C5A"/>
    <w:rsid w:val="00E36E91"/>
    <w:rsid w:val="00E401A7"/>
    <w:rsid w:val="00E420E1"/>
    <w:rsid w:val="00E43893"/>
    <w:rsid w:val="00E452F3"/>
    <w:rsid w:val="00E47BB5"/>
    <w:rsid w:val="00E5000C"/>
    <w:rsid w:val="00E5114D"/>
    <w:rsid w:val="00E52211"/>
    <w:rsid w:val="00E56389"/>
    <w:rsid w:val="00E56676"/>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9720B"/>
    <w:rsid w:val="00EA5DB4"/>
    <w:rsid w:val="00EB0D70"/>
    <w:rsid w:val="00EB0F60"/>
    <w:rsid w:val="00EB1728"/>
    <w:rsid w:val="00EB175F"/>
    <w:rsid w:val="00EB2AA4"/>
    <w:rsid w:val="00EC31ED"/>
    <w:rsid w:val="00EC3D11"/>
    <w:rsid w:val="00EC462D"/>
    <w:rsid w:val="00ED2517"/>
    <w:rsid w:val="00ED4AF4"/>
    <w:rsid w:val="00ED530D"/>
    <w:rsid w:val="00ED66FA"/>
    <w:rsid w:val="00ED6B9B"/>
    <w:rsid w:val="00EE3ECE"/>
    <w:rsid w:val="00EE68D4"/>
    <w:rsid w:val="00EF5F7A"/>
    <w:rsid w:val="00EF65CA"/>
    <w:rsid w:val="00EF7C71"/>
    <w:rsid w:val="00F07FE4"/>
    <w:rsid w:val="00F11448"/>
    <w:rsid w:val="00F11C70"/>
    <w:rsid w:val="00F12636"/>
    <w:rsid w:val="00F13D04"/>
    <w:rsid w:val="00F2138A"/>
    <w:rsid w:val="00F22D44"/>
    <w:rsid w:val="00F3279B"/>
    <w:rsid w:val="00F33165"/>
    <w:rsid w:val="00F34BBB"/>
    <w:rsid w:val="00F35CDF"/>
    <w:rsid w:val="00F37CB0"/>
    <w:rsid w:val="00F4224E"/>
    <w:rsid w:val="00F60220"/>
    <w:rsid w:val="00F66652"/>
    <w:rsid w:val="00F66907"/>
    <w:rsid w:val="00F67B16"/>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5730"/>
    <w:rsid w:val="00FB665D"/>
    <w:rsid w:val="00FB6FA0"/>
    <w:rsid w:val="00FC07EE"/>
    <w:rsid w:val="00FC1180"/>
    <w:rsid w:val="00FC1772"/>
    <w:rsid w:val="00FC1C21"/>
    <w:rsid w:val="00FC2202"/>
    <w:rsid w:val="00FC7757"/>
    <w:rsid w:val="00FC7821"/>
    <w:rsid w:val="00FD0627"/>
    <w:rsid w:val="00FD10E9"/>
    <w:rsid w:val="00FD3FF3"/>
    <w:rsid w:val="00FE4D42"/>
    <w:rsid w:val="00FF1A33"/>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659113643">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6B1D-52AD-409F-BCF9-C5FD5FD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3363</Words>
  <Characters>1917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2025-07-10T07:20:00Z</cp:lastPrinted>
  <dcterms:created xsi:type="dcterms:W3CDTF">2026-03-25T19:11:00Z</dcterms:created>
  <dcterms:modified xsi:type="dcterms:W3CDTF">2026-03-26T07:31:00Z</dcterms:modified>
</cp:coreProperties>
</file>