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F9C0" w14:textId="77777777" w:rsidR="00925FAF" w:rsidRPr="000B59BF" w:rsidRDefault="00925FAF" w:rsidP="00925FAF">
      <w:pPr>
        <w:pStyle w:val="Nosaukums"/>
        <w:ind w:left="4678"/>
        <w:jc w:val="right"/>
        <w:rPr>
          <w:iCs/>
          <w:sz w:val="24"/>
          <w:szCs w:val="24"/>
        </w:rPr>
      </w:pPr>
      <w:r w:rsidRPr="000B59BF">
        <w:rPr>
          <w:iCs/>
          <w:sz w:val="24"/>
          <w:szCs w:val="24"/>
        </w:rPr>
        <w:t>Pielikums</w:t>
      </w:r>
    </w:p>
    <w:p w14:paraId="616AFC9C" w14:textId="77777777" w:rsidR="00925FAF" w:rsidRPr="000B59BF" w:rsidRDefault="00925FAF" w:rsidP="00925FAF">
      <w:pPr>
        <w:pStyle w:val="Nosaukums"/>
        <w:ind w:left="4678"/>
        <w:jc w:val="right"/>
        <w:rPr>
          <w:sz w:val="24"/>
          <w:szCs w:val="24"/>
        </w:rPr>
      </w:pPr>
      <w:r w:rsidRPr="000B59BF">
        <w:rPr>
          <w:sz w:val="24"/>
          <w:szCs w:val="24"/>
        </w:rPr>
        <w:t xml:space="preserve">Jelgavas </w:t>
      </w:r>
      <w:proofErr w:type="spellStart"/>
      <w:r w:rsidRPr="000B59BF">
        <w:rPr>
          <w:sz w:val="24"/>
          <w:szCs w:val="24"/>
        </w:rPr>
        <w:t>valstspilsētas</w:t>
      </w:r>
      <w:proofErr w:type="spellEnd"/>
      <w:r w:rsidRPr="000B59BF">
        <w:rPr>
          <w:sz w:val="24"/>
          <w:szCs w:val="24"/>
        </w:rPr>
        <w:t xml:space="preserve"> pašvaldības domes </w:t>
      </w:r>
    </w:p>
    <w:p w14:paraId="6069DFE9" w14:textId="1F5A5832" w:rsidR="00925FAF" w:rsidRPr="000B59BF" w:rsidRDefault="00925FAF" w:rsidP="00925FAF">
      <w:pPr>
        <w:pStyle w:val="Nosaukums"/>
        <w:ind w:left="4678"/>
        <w:jc w:val="right"/>
        <w:rPr>
          <w:sz w:val="24"/>
          <w:szCs w:val="24"/>
        </w:rPr>
      </w:pPr>
      <w:r w:rsidRPr="000B59BF">
        <w:rPr>
          <w:sz w:val="24"/>
          <w:szCs w:val="24"/>
        </w:rPr>
        <w:t>202</w:t>
      </w:r>
      <w:r w:rsidR="0033183D" w:rsidRPr="000B59BF">
        <w:rPr>
          <w:sz w:val="24"/>
          <w:szCs w:val="24"/>
        </w:rPr>
        <w:t>6</w:t>
      </w:r>
      <w:r w:rsidRPr="000B59BF">
        <w:rPr>
          <w:sz w:val="24"/>
          <w:szCs w:val="24"/>
        </w:rPr>
        <w:t xml:space="preserve">. gada </w:t>
      </w:r>
      <w:r w:rsidR="0033183D" w:rsidRPr="000B59BF">
        <w:rPr>
          <w:sz w:val="24"/>
          <w:szCs w:val="24"/>
        </w:rPr>
        <w:t>26</w:t>
      </w:r>
      <w:r w:rsidRPr="000B59BF">
        <w:rPr>
          <w:sz w:val="24"/>
          <w:szCs w:val="24"/>
        </w:rPr>
        <w:t xml:space="preserve">. </w:t>
      </w:r>
      <w:r w:rsidR="0033183D" w:rsidRPr="000B59BF">
        <w:rPr>
          <w:sz w:val="24"/>
          <w:szCs w:val="24"/>
        </w:rPr>
        <w:t>marta</w:t>
      </w:r>
      <w:r w:rsidRPr="000B59BF">
        <w:rPr>
          <w:sz w:val="24"/>
          <w:szCs w:val="24"/>
        </w:rPr>
        <w:t xml:space="preserve"> lēmumam Nr.</w:t>
      </w:r>
      <w:r w:rsidR="00B92C9B">
        <w:rPr>
          <w:sz w:val="24"/>
          <w:szCs w:val="24"/>
        </w:rPr>
        <w:t>_</w:t>
      </w:r>
      <w:r w:rsidRPr="000B59BF">
        <w:rPr>
          <w:sz w:val="24"/>
          <w:szCs w:val="24"/>
        </w:rPr>
        <w:t>_</w:t>
      </w:r>
    </w:p>
    <w:p w14:paraId="58BFD56B" w14:textId="77777777" w:rsidR="00925FAF" w:rsidRPr="000B59BF" w:rsidRDefault="00925FAF" w:rsidP="00925FAF">
      <w:pPr>
        <w:pStyle w:val="Nosaukums"/>
        <w:jc w:val="both"/>
        <w:rPr>
          <w:sz w:val="24"/>
          <w:szCs w:val="24"/>
        </w:rPr>
      </w:pPr>
    </w:p>
    <w:p w14:paraId="526B59AA" w14:textId="77777777" w:rsidR="00925FAF" w:rsidRPr="000B59BF" w:rsidRDefault="00925FAF" w:rsidP="00925FAF">
      <w:pPr>
        <w:pStyle w:val="Nosaukums"/>
        <w:jc w:val="both"/>
        <w:rPr>
          <w:b/>
          <w:bCs/>
          <w:caps/>
          <w:sz w:val="24"/>
          <w:szCs w:val="24"/>
        </w:rPr>
      </w:pPr>
    </w:p>
    <w:p w14:paraId="1E1FCFEB" w14:textId="77777777" w:rsidR="0033183D" w:rsidRPr="000B59BF" w:rsidRDefault="0033183D" w:rsidP="002501C0">
      <w:pPr>
        <w:pStyle w:val="Nosaukums"/>
        <w:rPr>
          <w:b/>
          <w:caps/>
          <w:sz w:val="24"/>
          <w:szCs w:val="24"/>
        </w:rPr>
      </w:pPr>
      <w:r w:rsidRPr="000B59BF">
        <w:rPr>
          <w:b/>
          <w:caps/>
          <w:sz w:val="24"/>
          <w:szCs w:val="24"/>
        </w:rPr>
        <w:t>ZEMGALES INDUSTRIĀLĀ PARKA TERITORIJAS zemesgabala</w:t>
      </w:r>
    </w:p>
    <w:p w14:paraId="35A13904" w14:textId="5B90336C" w:rsidR="002501C0" w:rsidRPr="000B59BF" w:rsidRDefault="0033183D" w:rsidP="002501C0">
      <w:pPr>
        <w:pStyle w:val="Nosaukums"/>
        <w:rPr>
          <w:b/>
          <w:caps/>
          <w:sz w:val="24"/>
          <w:szCs w:val="24"/>
        </w:rPr>
      </w:pPr>
      <w:r w:rsidRPr="000B59BF">
        <w:rPr>
          <w:b/>
          <w:caps/>
          <w:sz w:val="24"/>
          <w:szCs w:val="24"/>
        </w:rPr>
        <w:t>slokas ielā 7</w:t>
      </w:r>
      <w:r w:rsidR="002501C0" w:rsidRPr="000B59BF">
        <w:rPr>
          <w:b/>
          <w:caps/>
          <w:sz w:val="24"/>
          <w:szCs w:val="24"/>
        </w:rPr>
        <w:t xml:space="preserve">, Jelgavā </w:t>
      </w:r>
      <w:r w:rsidRPr="000B59BF">
        <w:rPr>
          <w:b/>
          <w:caps/>
          <w:sz w:val="24"/>
          <w:szCs w:val="24"/>
        </w:rPr>
        <w:t>daļas</w:t>
      </w:r>
    </w:p>
    <w:p w14:paraId="05152812" w14:textId="6F4E798A" w:rsidR="002501C0" w:rsidRPr="000B59BF" w:rsidRDefault="0033183D" w:rsidP="002501C0">
      <w:pPr>
        <w:pStyle w:val="Nosaukums"/>
        <w:rPr>
          <w:b/>
          <w:sz w:val="24"/>
          <w:szCs w:val="24"/>
        </w:rPr>
      </w:pPr>
      <w:r w:rsidRPr="000B59BF">
        <w:rPr>
          <w:b/>
          <w:caps/>
          <w:sz w:val="24"/>
          <w:szCs w:val="24"/>
        </w:rPr>
        <w:t>APBŪVES TIESĪBAS</w:t>
      </w:r>
      <w:r w:rsidRPr="000B59BF">
        <w:rPr>
          <w:b/>
          <w:sz w:val="24"/>
          <w:szCs w:val="24"/>
        </w:rPr>
        <w:t xml:space="preserve"> </w:t>
      </w:r>
      <w:r w:rsidR="002501C0" w:rsidRPr="000B59BF">
        <w:rPr>
          <w:b/>
          <w:sz w:val="24"/>
          <w:szCs w:val="24"/>
        </w:rPr>
        <w:t>IZSOLES NOTEIKUMI</w:t>
      </w:r>
    </w:p>
    <w:p w14:paraId="17AEF74F" w14:textId="77777777" w:rsidR="002501C0" w:rsidRPr="000B59BF" w:rsidRDefault="002501C0" w:rsidP="002501C0">
      <w:pPr>
        <w:pStyle w:val="Nosaukums"/>
        <w:jc w:val="both"/>
        <w:rPr>
          <w:b/>
          <w:sz w:val="24"/>
          <w:szCs w:val="24"/>
        </w:rPr>
      </w:pPr>
    </w:p>
    <w:p w14:paraId="2E525117" w14:textId="77777777" w:rsidR="002501C0" w:rsidRPr="000B59BF" w:rsidRDefault="002501C0" w:rsidP="002501C0">
      <w:pPr>
        <w:pStyle w:val="Nosaukums"/>
        <w:numPr>
          <w:ilvl w:val="0"/>
          <w:numId w:val="7"/>
        </w:numPr>
        <w:ind w:left="284" w:hanging="284"/>
        <w:jc w:val="both"/>
        <w:rPr>
          <w:b/>
          <w:sz w:val="24"/>
          <w:szCs w:val="24"/>
        </w:rPr>
      </w:pPr>
      <w:r w:rsidRPr="000B59BF">
        <w:rPr>
          <w:b/>
          <w:sz w:val="24"/>
          <w:szCs w:val="24"/>
        </w:rPr>
        <w:t>Vispārīgais jautājums</w:t>
      </w:r>
    </w:p>
    <w:p w14:paraId="4CC5BD28" w14:textId="77777777" w:rsidR="0033183D" w:rsidRPr="000B59BF" w:rsidRDefault="0033183D" w:rsidP="0033183D">
      <w:pPr>
        <w:pStyle w:val="Nosaukums"/>
        <w:ind w:left="567"/>
        <w:jc w:val="both"/>
        <w:rPr>
          <w:sz w:val="24"/>
          <w:szCs w:val="24"/>
        </w:rPr>
      </w:pPr>
      <w:r w:rsidRPr="000B59BF">
        <w:rPr>
          <w:sz w:val="24"/>
          <w:szCs w:val="24"/>
        </w:rPr>
        <w:t xml:space="preserve">Šie izsoles noteikumi (turpmāk-Noteikumi) nosaka kārtību, kādā tiek piešķirta Jelgavas </w:t>
      </w:r>
      <w:proofErr w:type="spellStart"/>
      <w:r w:rsidRPr="000B59BF">
        <w:rPr>
          <w:sz w:val="24"/>
          <w:szCs w:val="24"/>
        </w:rPr>
        <w:t>valstspilsētas</w:t>
      </w:r>
      <w:proofErr w:type="spellEnd"/>
      <w:r w:rsidRPr="000B59BF">
        <w:rPr>
          <w:sz w:val="24"/>
          <w:szCs w:val="24"/>
        </w:rPr>
        <w:t xml:space="preserve"> pašvaldībai (turpmāk-Pašvaldība) piederošas zemes vienības Slokas ielā 7, </w:t>
      </w:r>
      <w:r w:rsidRPr="000B59BF">
        <w:rPr>
          <w:bCs/>
          <w:sz w:val="24"/>
          <w:szCs w:val="24"/>
        </w:rPr>
        <w:t>Jelgavā, daļas apbūves tiesība</w:t>
      </w:r>
      <w:r w:rsidRPr="000B59BF">
        <w:rPr>
          <w:sz w:val="24"/>
          <w:szCs w:val="24"/>
        </w:rPr>
        <w:t>.</w:t>
      </w:r>
    </w:p>
    <w:p w14:paraId="6CCDDAD2" w14:textId="77777777" w:rsidR="002501C0" w:rsidRPr="000B59BF" w:rsidRDefault="002501C0" w:rsidP="002501C0">
      <w:pPr>
        <w:pStyle w:val="Nosaukums"/>
        <w:jc w:val="both"/>
        <w:rPr>
          <w:sz w:val="24"/>
          <w:szCs w:val="24"/>
        </w:rPr>
      </w:pPr>
      <w:r w:rsidRPr="000B59BF">
        <w:rPr>
          <w:sz w:val="24"/>
          <w:szCs w:val="24"/>
        </w:rPr>
        <w:t xml:space="preserve"> </w:t>
      </w:r>
    </w:p>
    <w:p w14:paraId="30508DB8" w14:textId="77777777" w:rsidR="002501C0" w:rsidRPr="000B59BF" w:rsidRDefault="002501C0" w:rsidP="002501C0">
      <w:pPr>
        <w:pStyle w:val="Nosaukums"/>
        <w:numPr>
          <w:ilvl w:val="0"/>
          <w:numId w:val="7"/>
        </w:numPr>
        <w:ind w:left="284" w:hanging="284"/>
        <w:jc w:val="both"/>
        <w:rPr>
          <w:b/>
          <w:sz w:val="24"/>
          <w:szCs w:val="24"/>
        </w:rPr>
      </w:pPr>
      <w:r w:rsidRPr="000B59BF">
        <w:rPr>
          <w:b/>
          <w:sz w:val="24"/>
          <w:szCs w:val="24"/>
        </w:rPr>
        <w:t xml:space="preserve">Zemesgabala raksturojums </w:t>
      </w:r>
    </w:p>
    <w:p w14:paraId="6233C708" w14:textId="7B1F6E7F" w:rsidR="0033183D" w:rsidRPr="000B59BF" w:rsidRDefault="00FB0AA3" w:rsidP="0033183D">
      <w:pPr>
        <w:pStyle w:val="Pamatteksts"/>
        <w:numPr>
          <w:ilvl w:val="1"/>
          <w:numId w:val="7"/>
        </w:numPr>
        <w:ind w:left="567" w:hanging="567"/>
        <w:rPr>
          <w:rFonts w:ascii="Times New Roman" w:hAnsi="Times New Roman"/>
          <w:bCs/>
          <w:sz w:val="24"/>
          <w:szCs w:val="24"/>
          <w:lang w:val="lv-LV"/>
        </w:rPr>
      </w:pPr>
      <w:r w:rsidRPr="000B59BF">
        <w:rPr>
          <w:rFonts w:ascii="Times New Roman" w:hAnsi="Times New Roman"/>
          <w:bCs/>
          <w:sz w:val="24"/>
          <w:szCs w:val="24"/>
          <w:lang w:val="lv-LV"/>
        </w:rPr>
        <w:t>Apbūves tiesības</w:t>
      </w:r>
      <w:r w:rsidRPr="000B59BF">
        <w:rPr>
          <w:rFonts w:ascii="Times New Roman" w:hAnsi="Times New Roman"/>
          <w:sz w:val="24"/>
          <w:szCs w:val="24"/>
          <w:lang w:val="lv-LV"/>
        </w:rPr>
        <w:t xml:space="preserve"> izsole tiek rīkota z</w:t>
      </w:r>
      <w:r w:rsidR="0033183D" w:rsidRPr="000B59BF">
        <w:rPr>
          <w:rFonts w:ascii="Times New Roman" w:hAnsi="Times New Roman"/>
          <w:sz w:val="24"/>
          <w:szCs w:val="24"/>
          <w:lang w:val="lv-LV"/>
        </w:rPr>
        <w:t xml:space="preserve">emes vienības ar kadastra apzīmējumu </w:t>
      </w:r>
      <w:r w:rsidR="0033183D" w:rsidRPr="000B59BF">
        <w:rPr>
          <w:rFonts w:ascii="Times New Roman" w:hAnsi="Times New Roman"/>
          <w:bCs/>
          <w:sz w:val="24"/>
          <w:szCs w:val="24"/>
          <w:lang w:val="lv-LV"/>
        </w:rPr>
        <w:t xml:space="preserve">09000230024 </w:t>
      </w:r>
      <w:r w:rsidR="0033183D" w:rsidRPr="000B59BF">
        <w:rPr>
          <w:rFonts w:ascii="Times New Roman" w:hAnsi="Times New Roman"/>
          <w:sz w:val="24"/>
          <w:szCs w:val="24"/>
          <w:lang w:val="lv-LV"/>
        </w:rPr>
        <w:t xml:space="preserve">Slokas ielā 7, Jelgavā </w:t>
      </w:r>
      <w:bookmarkStart w:id="0" w:name="_Hlk173247423"/>
      <w:r w:rsidR="0033183D" w:rsidRPr="000B59BF">
        <w:rPr>
          <w:rFonts w:ascii="Times New Roman" w:hAnsi="Times New Roman"/>
          <w:sz w:val="24"/>
          <w:szCs w:val="24"/>
          <w:lang w:val="lv-LV"/>
        </w:rPr>
        <w:t>(</w:t>
      </w:r>
      <w:r w:rsidR="001E5236" w:rsidRPr="000B59BF">
        <w:rPr>
          <w:rFonts w:ascii="Times New Roman" w:hAnsi="Times New Roman"/>
          <w:sz w:val="24"/>
          <w:szCs w:val="24"/>
          <w:lang w:val="lv-LV"/>
        </w:rPr>
        <w:t>kopējā platība 182533 m</w:t>
      </w:r>
      <w:r w:rsidR="001E5236" w:rsidRPr="000B59BF">
        <w:rPr>
          <w:rFonts w:ascii="Times New Roman" w:hAnsi="Times New Roman"/>
          <w:sz w:val="24"/>
          <w:szCs w:val="24"/>
          <w:vertAlign w:val="superscript"/>
          <w:lang w:val="lv-LV"/>
        </w:rPr>
        <w:t>2</w:t>
      </w:r>
      <w:r w:rsidR="001E5236" w:rsidRPr="000B59BF">
        <w:rPr>
          <w:rFonts w:ascii="Times New Roman" w:hAnsi="Times New Roman"/>
          <w:sz w:val="24"/>
          <w:szCs w:val="24"/>
          <w:lang w:val="lv-LV"/>
        </w:rPr>
        <w:t xml:space="preserve">, </w:t>
      </w:r>
      <w:r w:rsidR="0033183D" w:rsidRPr="000B59BF">
        <w:rPr>
          <w:rFonts w:ascii="Times New Roman" w:hAnsi="Times New Roman"/>
          <w:sz w:val="24"/>
          <w:szCs w:val="24"/>
          <w:lang w:val="lv-LV"/>
        </w:rPr>
        <w:t>turpmāk – Nekustamais īpašums)</w:t>
      </w:r>
      <w:bookmarkEnd w:id="0"/>
      <w:r w:rsidR="0033183D" w:rsidRPr="000B59BF">
        <w:rPr>
          <w:rFonts w:ascii="Times New Roman" w:hAnsi="Times New Roman"/>
          <w:sz w:val="24"/>
          <w:szCs w:val="24"/>
          <w:lang w:val="lv-LV"/>
        </w:rPr>
        <w:t xml:space="preserve"> daļa</w:t>
      </w:r>
      <w:r w:rsidRPr="000B59BF">
        <w:rPr>
          <w:rFonts w:ascii="Times New Roman" w:hAnsi="Times New Roman"/>
          <w:sz w:val="24"/>
          <w:szCs w:val="24"/>
          <w:lang w:val="lv-LV"/>
        </w:rPr>
        <w:t>i</w:t>
      </w:r>
      <w:r w:rsidR="0033183D" w:rsidRPr="000B59BF">
        <w:rPr>
          <w:rFonts w:ascii="Times New Roman" w:hAnsi="Times New Roman"/>
          <w:sz w:val="24"/>
          <w:szCs w:val="24"/>
          <w:lang w:val="lv-LV"/>
        </w:rPr>
        <w:t xml:space="preserve"> aptuveni 90000 m</w:t>
      </w:r>
      <w:r w:rsidR="0033183D" w:rsidRPr="000B59BF">
        <w:rPr>
          <w:rFonts w:ascii="Times New Roman" w:hAnsi="Times New Roman"/>
          <w:sz w:val="24"/>
          <w:szCs w:val="24"/>
          <w:vertAlign w:val="superscript"/>
          <w:lang w:val="lv-LV"/>
        </w:rPr>
        <w:t>2</w:t>
      </w:r>
      <w:r w:rsidR="0033183D" w:rsidRPr="000B59BF">
        <w:rPr>
          <w:rFonts w:ascii="Times New Roman" w:hAnsi="Times New Roman"/>
          <w:sz w:val="24"/>
          <w:szCs w:val="24"/>
          <w:lang w:val="lv-LV"/>
        </w:rPr>
        <w:t xml:space="preserve"> platībā </w:t>
      </w:r>
      <w:r w:rsidR="0033183D" w:rsidRPr="000B59BF">
        <w:rPr>
          <w:rFonts w:ascii="Times New Roman" w:hAnsi="Times New Roman"/>
          <w:bCs/>
          <w:sz w:val="24"/>
          <w:szCs w:val="24"/>
          <w:lang w:val="lv-LV"/>
        </w:rPr>
        <w:t>(</w:t>
      </w:r>
      <w:r w:rsidR="0033183D" w:rsidRPr="000B59BF">
        <w:rPr>
          <w:rFonts w:ascii="Times New Roman" w:hAnsi="Times New Roman"/>
          <w:sz w:val="24"/>
          <w:szCs w:val="24"/>
          <w:lang w:val="lv-LV"/>
        </w:rPr>
        <w:t>platība tiks precizēta pēc zemes kadastrālās uzmērīšanas darbu veikšanas, turpmāk - Zemesgabals).</w:t>
      </w:r>
    </w:p>
    <w:p w14:paraId="77676BEF" w14:textId="10118C70" w:rsidR="0033183D" w:rsidRPr="000B59BF" w:rsidRDefault="0033183D" w:rsidP="0033183D">
      <w:pPr>
        <w:pStyle w:val="Nosaukums"/>
        <w:numPr>
          <w:ilvl w:val="1"/>
          <w:numId w:val="7"/>
        </w:numPr>
        <w:ind w:left="567" w:hanging="567"/>
        <w:jc w:val="both"/>
        <w:rPr>
          <w:sz w:val="24"/>
          <w:szCs w:val="24"/>
        </w:rPr>
      </w:pPr>
      <w:r w:rsidRPr="000B59BF">
        <w:rPr>
          <w:bCs/>
          <w:sz w:val="24"/>
          <w:szCs w:val="24"/>
        </w:rPr>
        <w:t xml:space="preserve">Saskaņā ar Jelgavas pilsētas teritorijas plānojumu 2009.-2021. gadam (apstiprināts ar Jelgavas pilsētas domes 2017. gada 23. novembra lēmumu Nr. 13/2), </w:t>
      </w:r>
      <w:r w:rsidR="00FB0AA3" w:rsidRPr="000B59BF">
        <w:rPr>
          <w:sz w:val="24"/>
          <w:szCs w:val="24"/>
        </w:rPr>
        <w:t>Zemesgabala</w:t>
      </w:r>
      <w:r w:rsidRPr="000B59BF">
        <w:rPr>
          <w:bCs/>
          <w:sz w:val="24"/>
          <w:szCs w:val="24"/>
        </w:rPr>
        <w:t xml:space="preserve"> atļautā izmantošana ir rūpnieciskā apbūve</w:t>
      </w:r>
      <w:r w:rsidRPr="000B59BF">
        <w:rPr>
          <w:sz w:val="24"/>
          <w:szCs w:val="24"/>
        </w:rPr>
        <w:t>.</w:t>
      </w:r>
    </w:p>
    <w:p w14:paraId="369B1C17" w14:textId="77777777" w:rsidR="002501C0" w:rsidRPr="000B59BF" w:rsidRDefault="002501C0" w:rsidP="002501C0">
      <w:pPr>
        <w:pStyle w:val="Nosaukums"/>
        <w:jc w:val="both"/>
        <w:rPr>
          <w:bCs/>
          <w:sz w:val="24"/>
          <w:szCs w:val="24"/>
        </w:rPr>
      </w:pPr>
    </w:p>
    <w:p w14:paraId="77917412" w14:textId="77777777" w:rsidR="002501C0" w:rsidRPr="000B59BF" w:rsidRDefault="002501C0" w:rsidP="002501C0">
      <w:pPr>
        <w:pStyle w:val="Nosaukums"/>
        <w:numPr>
          <w:ilvl w:val="0"/>
          <w:numId w:val="7"/>
        </w:numPr>
        <w:ind w:left="284" w:hanging="284"/>
        <w:jc w:val="both"/>
        <w:rPr>
          <w:b/>
          <w:sz w:val="24"/>
          <w:szCs w:val="24"/>
        </w:rPr>
      </w:pPr>
      <w:r w:rsidRPr="000B59BF">
        <w:rPr>
          <w:b/>
          <w:sz w:val="24"/>
          <w:szCs w:val="24"/>
        </w:rPr>
        <w:t>Īpašuma tiesības</w:t>
      </w:r>
    </w:p>
    <w:p w14:paraId="221ECEF3" w14:textId="02941220" w:rsidR="002501C0" w:rsidRPr="000B59BF" w:rsidRDefault="001E5236" w:rsidP="002501C0">
      <w:pPr>
        <w:pStyle w:val="Nosaukums"/>
        <w:ind w:left="567"/>
        <w:jc w:val="both"/>
        <w:rPr>
          <w:sz w:val="24"/>
          <w:szCs w:val="24"/>
        </w:rPr>
      </w:pPr>
      <w:r w:rsidRPr="000B59BF">
        <w:rPr>
          <w:sz w:val="24"/>
          <w:szCs w:val="24"/>
        </w:rPr>
        <w:t xml:space="preserve">Nekustamais īpašums </w:t>
      </w:r>
      <w:r w:rsidR="002501C0" w:rsidRPr="000B59BF">
        <w:rPr>
          <w:sz w:val="24"/>
          <w:szCs w:val="24"/>
        </w:rPr>
        <w:t>ierakstīts Zemgales rajona tiesas Jelgavas pilsētas zemesgrāmatas nodalījumā Nr. 100000</w:t>
      </w:r>
      <w:r w:rsidRPr="000B59BF">
        <w:rPr>
          <w:sz w:val="24"/>
          <w:szCs w:val="24"/>
        </w:rPr>
        <w:t>129549</w:t>
      </w:r>
      <w:r w:rsidR="002501C0" w:rsidRPr="000B59BF">
        <w:rPr>
          <w:sz w:val="24"/>
          <w:szCs w:val="24"/>
        </w:rPr>
        <w:t xml:space="preserve"> </w:t>
      </w:r>
      <w:r w:rsidR="002501C0" w:rsidRPr="000B59BF">
        <w:rPr>
          <w:bCs/>
          <w:sz w:val="24"/>
          <w:szCs w:val="24"/>
        </w:rPr>
        <w:t xml:space="preserve">ar kadastra numuru </w:t>
      </w:r>
      <w:r w:rsidR="00407AB7" w:rsidRPr="000B59BF">
        <w:rPr>
          <w:sz w:val="24"/>
          <w:szCs w:val="24"/>
        </w:rPr>
        <w:t>09000</w:t>
      </w:r>
      <w:r w:rsidRPr="000B59BF">
        <w:rPr>
          <w:sz w:val="24"/>
          <w:szCs w:val="24"/>
        </w:rPr>
        <w:t>230024</w:t>
      </w:r>
      <w:r w:rsidR="00407AB7" w:rsidRPr="000B59BF">
        <w:rPr>
          <w:sz w:val="24"/>
          <w:szCs w:val="24"/>
        </w:rPr>
        <w:t xml:space="preserve"> </w:t>
      </w:r>
      <w:r w:rsidR="002501C0" w:rsidRPr="000B59BF">
        <w:rPr>
          <w:bCs/>
          <w:sz w:val="24"/>
          <w:szCs w:val="24"/>
        </w:rPr>
        <w:t xml:space="preserve">uz Pašvaldības vārda. </w:t>
      </w:r>
    </w:p>
    <w:p w14:paraId="12F61639" w14:textId="77777777" w:rsidR="002501C0" w:rsidRPr="000B59BF" w:rsidRDefault="002501C0" w:rsidP="002501C0">
      <w:pPr>
        <w:pStyle w:val="Nosaukums"/>
        <w:ind w:left="426"/>
        <w:jc w:val="both"/>
        <w:rPr>
          <w:sz w:val="24"/>
          <w:szCs w:val="24"/>
        </w:rPr>
      </w:pPr>
    </w:p>
    <w:p w14:paraId="05BF494D" w14:textId="77777777" w:rsidR="002501C0" w:rsidRPr="000B59BF" w:rsidRDefault="002501C0" w:rsidP="002501C0">
      <w:pPr>
        <w:pStyle w:val="Nosaukums"/>
        <w:numPr>
          <w:ilvl w:val="0"/>
          <w:numId w:val="7"/>
        </w:numPr>
        <w:ind w:left="284" w:hanging="284"/>
        <w:jc w:val="both"/>
        <w:rPr>
          <w:b/>
          <w:sz w:val="24"/>
          <w:szCs w:val="24"/>
        </w:rPr>
      </w:pPr>
      <w:r w:rsidRPr="000B59BF">
        <w:rPr>
          <w:b/>
          <w:bCs/>
          <w:sz w:val="24"/>
          <w:szCs w:val="24"/>
          <w:lang w:eastAsia="lv-LV"/>
        </w:rPr>
        <w:t>Izsoles rīkotājs un mērķis</w:t>
      </w:r>
    </w:p>
    <w:p w14:paraId="166BB21E" w14:textId="24AF9D5C" w:rsidR="002501C0" w:rsidRPr="000B59BF" w:rsidRDefault="002501C0" w:rsidP="002501C0">
      <w:pPr>
        <w:pStyle w:val="Sarakstarindkopa"/>
        <w:numPr>
          <w:ilvl w:val="1"/>
          <w:numId w:val="7"/>
        </w:numPr>
        <w:autoSpaceDE w:val="0"/>
        <w:autoSpaceDN w:val="0"/>
        <w:adjustRightInd w:val="0"/>
        <w:ind w:left="567" w:hanging="567"/>
        <w:jc w:val="both"/>
        <w:rPr>
          <w:b/>
          <w:bCs/>
          <w:sz w:val="24"/>
          <w:szCs w:val="24"/>
          <w:lang w:val="lv-LV" w:eastAsia="lv-LV"/>
        </w:rPr>
      </w:pPr>
      <w:r w:rsidRPr="000B59BF">
        <w:rPr>
          <w:sz w:val="24"/>
          <w:szCs w:val="24"/>
          <w:lang w:val="lv-LV"/>
        </w:rPr>
        <w:t xml:space="preserve">Izsoli rīko Jelgavas </w:t>
      </w:r>
      <w:proofErr w:type="spellStart"/>
      <w:r w:rsidRPr="000B59BF">
        <w:rPr>
          <w:sz w:val="24"/>
          <w:szCs w:val="24"/>
          <w:lang w:val="lv-LV"/>
        </w:rPr>
        <w:t>valstspilsētas</w:t>
      </w:r>
      <w:proofErr w:type="spellEnd"/>
      <w:r w:rsidRPr="000B59BF">
        <w:rPr>
          <w:sz w:val="24"/>
          <w:szCs w:val="24"/>
          <w:lang w:val="lv-LV"/>
        </w:rPr>
        <w:t xml:space="preserve"> pašvaldības Izsoles komisija (turpmāk - Komisija) atbilstoši Noteikumiem.</w:t>
      </w:r>
    </w:p>
    <w:p w14:paraId="3C9CE3A5" w14:textId="77777777" w:rsidR="002501C0" w:rsidRPr="000B59BF" w:rsidRDefault="002501C0" w:rsidP="002501C0">
      <w:pPr>
        <w:numPr>
          <w:ilvl w:val="1"/>
          <w:numId w:val="7"/>
        </w:numPr>
        <w:autoSpaceDE w:val="0"/>
        <w:autoSpaceDN w:val="0"/>
        <w:adjustRightInd w:val="0"/>
        <w:ind w:left="567" w:hanging="567"/>
        <w:jc w:val="both"/>
        <w:rPr>
          <w:sz w:val="24"/>
          <w:szCs w:val="24"/>
          <w:lang w:val="lv-LV" w:eastAsia="lv-LV"/>
        </w:rPr>
      </w:pPr>
      <w:r w:rsidRPr="000B59BF">
        <w:rPr>
          <w:sz w:val="24"/>
          <w:szCs w:val="24"/>
          <w:lang w:val="lv-LV"/>
        </w:rPr>
        <w:t>Izsoles mērķis ir noteikt Zemesgabala pircēju, kurš piedāvā augstāko cenu.</w:t>
      </w:r>
      <w:r w:rsidRPr="000B59BF">
        <w:rPr>
          <w:sz w:val="24"/>
          <w:szCs w:val="24"/>
          <w:lang w:val="lv-LV" w:eastAsia="lv-LV"/>
        </w:rPr>
        <w:t xml:space="preserve">  </w:t>
      </w:r>
    </w:p>
    <w:p w14:paraId="69D5F400" w14:textId="77777777" w:rsidR="002501C0" w:rsidRPr="000B59BF" w:rsidRDefault="002501C0" w:rsidP="002501C0">
      <w:pPr>
        <w:jc w:val="both"/>
        <w:rPr>
          <w:b/>
          <w:bCs/>
          <w:sz w:val="24"/>
          <w:szCs w:val="24"/>
          <w:lang w:val="lv-LV" w:eastAsia="lv-LV"/>
        </w:rPr>
      </w:pPr>
    </w:p>
    <w:p w14:paraId="27824446" w14:textId="44AD8310" w:rsidR="00732AB1" w:rsidRPr="000B59BF" w:rsidRDefault="00732AB1" w:rsidP="00732AB1">
      <w:pPr>
        <w:pStyle w:val="Nosaukums"/>
        <w:numPr>
          <w:ilvl w:val="0"/>
          <w:numId w:val="7"/>
        </w:numPr>
        <w:ind w:left="284" w:hanging="284"/>
        <w:jc w:val="both"/>
        <w:rPr>
          <w:b/>
          <w:sz w:val="24"/>
          <w:szCs w:val="24"/>
        </w:rPr>
      </w:pPr>
      <w:r w:rsidRPr="000B59BF">
        <w:rPr>
          <w:b/>
          <w:sz w:val="24"/>
          <w:szCs w:val="24"/>
        </w:rPr>
        <w:t xml:space="preserve">Zemesgabala </w:t>
      </w:r>
      <w:r w:rsidR="0019020C" w:rsidRPr="000B59BF">
        <w:rPr>
          <w:b/>
          <w:sz w:val="24"/>
          <w:szCs w:val="24"/>
        </w:rPr>
        <w:t xml:space="preserve">apbūves tiesības </w:t>
      </w:r>
      <w:r w:rsidR="008A3C8C" w:rsidRPr="000B59BF">
        <w:rPr>
          <w:b/>
          <w:sz w:val="24"/>
          <w:szCs w:val="24"/>
        </w:rPr>
        <w:t>izsoles veids, maksājumi un samaksas kārtība</w:t>
      </w:r>
    </w:p>
    <w:p w14:paraId="6080D5AC" w14:textId="1E2A8982" w:rsidR="008A3C8C" w:rsidRPr="000B59BF" w:rsidRDefault="0019020C" w:rsidP="008A3C8C">
      <w:pPr>
        <w:pStyle w:val="Pamatteksts2"/>
        <w:numPr>
          <w:ilvl w:val="1"/>
          <w:numId w:val="7"/>
        </w:numPr>
        <w:spacing w:after="0" w:line="240" w:lineRule="auto"/>
        <w:ind w:left="567" w:hanging="567"/>
        <w:jc w:val="both"/>
      </w:pPr>
      <w:r w:rsidRPr="000B59BF">
        <w:t>Apbūves tiesības piešķiršanas veids</w:t>
      </w:r>
      <w:r w:rsidR="008A3C8C" w:rsidRPr="000B59BF">
        <w:t xml:space="preserve"> - </w:t>
      </w:r>
      <w:r w:rsidR="008A3C8C" w:rsidRPr="000B59BF">
        <w:rPr>
          <w:bCs/>
        </w:rPr>
        <w:t>elektroniskā izsol</w:t>
      </w:r>
      <w:r w:rsidRPr="000B59BF">
        <w:rPr>
          <w:bCs/>
        </w:rPr>
        <w:t>e</w:t>
      </w:r>
      <w:r w:rsidR="008A3C8C" w:rsidRPr="000B59BF">
        <w:rPr>
          <w:bCs/>
        </w:rPr>
        <w:t xml:space="preserve"> ar augšupejošu soli. </w:t>
      </w:r>
    </w:p>
    <w:p w14:paraId="49921E9F" w14:textId="74ED7B24" w:rsidR="008A3C8C" w:rsidRPr="000B59BF" w:rsidRDefault="008A3C8C" w:rsidP="008A3C8C">
      <w:pPr>
        <w:pStyle w:val="Nosaukums"/>
        <w:numPr>
          <w:ilvl w:val="1"/>
          <w:numId w:val="7"/>
        </w:numPr>
        <w:ind w:left="567" w:hanging="567"/>
        <w:jc w:val="both"/>
        <w:rPr>
          <w:sz w:val="24"/>
          <w:szCs w:val="24"/>
        </w:rPr>
      </w:pPr>
      <w:r w:rsidRPr="000B59BF">
        <w:rPr>
          <w:sz w:val="24"/>
          <w:szCs w:val="24"/>
        </w:rPr>
        <w:t xml:space="preserve">Izsoles sākumcena (turpmāk - Sākumcena) </w:t>
      </w:r>
      <w:r w:rsidR="006C075A" w:rsidRPr="000B59BF">
        <w:rPr>
          <w:bCs/>
          <w:sz w:val="24"/>
          <w:szCs w:val="24"/>
        </w:rPr>
        <w:t>36430,00</w:t>
      </w:r>
      <w:r w:rsidR="006C075A" w:rsidRPr="000B59BF">
        <w:rPr>
          <w:i/>
          <w:sz w:val="24"/>
          <w:szCs w:val="24"/>
        </w:rPr>
        <w:t xml:space="preserve"> </w:t>
      </w:r>
      <w:proofErr w:type="spellStart"/>
      <w:r w:rsidR="006C075A" w:rsidRPr="000B59BF">
        <w:rPr>
          <w:i/>
          <w:sz w:val="24"/>
          <w:szCs w:val="24"/>
        </w:rPr>
        <w:t>euro</w:t>
      </w:r>
      <w:proofErr w:type="spellEnd"/>
      <w:r w:rsidR="006C075A" w:rsidRPr="000B59BF">
        <w:rPr>
          <w:i/>
          <w:sz w:val="24"/>
          <w:szCs w:val="24"/>
        </w:rPr>
        <w:t xml:space="preserve"> </w:t>
      </w:r>
      <w:r w:rsidR="006C075A" w:rsidRPr="000B59BF">
        <w:rPr>
          <w:sz w:val="24"/>
          <w:szCs w:val="24"/>
        </w:rPr>
        <w:t xml:space="preserve">(trīsdesmit seši tūkstoši četri simti trīsdesmit  </w:t>
      </w:r>
      <w:proofErr w:type="spellStart"/>
      <w:r w:rsidR="006C075A" w:rsidRPr="000B59BF">
        <w:rPr>
          <w:i/>
          <w:sz w:val="24"/>
          <w:szCs w:val="24"/>
        </w:rPr>
        <w:t>euro</w:t>
      </w:r>
      <w:proofErr w:type="spellEnd"/>
      <w:r w:rsidR="006C075A" w:rsidRPr="000B59BF">
        <w:rPr>
          <w:sz w:val="24"/>
          <w:szCs w:val="24"/>
        </w:rPr>
        <w:t>)</w:t>
      </w:r>
      <w:r w:rsidRPr="000B59BF">
        <w:rPr>
          <w:sz w:val="24"/>
          <w:szCs w:val="24"/>
        </w:rPr>
        <w:t>.</w:t>
      </w:r>
    </w:p>
    <w:p w14:paraId="05AD8C43" w14:textId="77777777" w:rsidR="008A3C8C" w:rsidRPr="000B59BF" w:rsidRDefault="008A3C8C" w:rsidP="008A3C8C">
      <w:pPr>
        <w:pStyle w:val="Nosaukums"/>
        <w:numPr>
          <w:ilvl w:val="1"/>
          <w:numId w:val="7"/>
        </w:numPr>
        <w:ind w:left="567" w:hanging="567"/>
        <w:jc w:val="both"/>
        <w:rPr>
          <w:sz w:val="24"/>
          <w:szCs w:val="24"/>
        </w:rPr>
      </w:pPr>
      <w:r w:rsidRPr="000B59BF">
        <w:rPr>
          <w:sz w:val="24"/>
          <w:szCs w:val="24"/>
        </w:rPr>
        <w:t xml:space="preserve">Izsoles solis  1000,00 </w:t>
      </w:r>
      <w:proofErr w:type="spellStart"/>
      <w:r w:rsidRPr="000B59BF">
        <w:rPr>
          <w:i/>
          <w:sz w:val="24"/>
          <w:szCs w:val="24"/>
        </w:rPr>
        <w:t>euro</w:t>
      </w:r>
      <w:proofErr w:type="spellEnd"/>
      <w:r w:rsidRPr="000B59BF">
        <w:rPr>
          <w:i/>
          <w:sz w:val="24"/>
          <w:szCs w:val="24"/>
        </w:rPr>
        <w:t xml:space="preserve"> </w:t>
      </w:r>
      <w:r w:rsidRPr="000B59BF">
        <w:rPr>
          <w:sz w:val="24"/>
          <w:szCs w:val="24"/>
        </w:rPr>
        <w:t xml:space="preserve">(viens tūkstotis </w:t>
      </w:r>
      <w:proofErr w:type="spellStart"/>
      <w:r w:rsidRPr="000B59BF">
        <w:rPr>
          <w:i/>
          <w:sz w:val="24"/>
          <w:szCs w:val="24"/>
        </w:rPr>
        <w:t>euro</w:t>
      </w:r>
      <w:proofErr w:type="spellEnd"/>
      <w:r w:rsidRPr="000B59BF">
        <w:rPr>
          <w:sz w:val="24"/>
          <w:szCs w:val="24"/>
        </w:rPr>
        <w:t>).</w:t>
      </w:r>
    </w:p>
    <w:p w14:paraId="4DD9B678" w14:textId="77777777" w:rsidR="006C075A" w:rsidRPr="000B59BF" w:rsidRDefault="008A3C8C" w:rsidP="008A3C8C">
      <w:pPr>
        <w:pStyle w:val="Nosaukums"/>
        <w:numPr>
          <w:ilvl w:val="1"/>
          <w:numId w:val="7"/>
        </w:numPr>
        <w:ind w:left="567" w:hanging="567"/>
        <w:jc w:val="both"/>
        <w:rPr>
          <w:sz w:val="24"/>
          <w:szCs w:val="24"/>
        </w:rPr>
      </w:pPr>
      <w:r w:rsidRPr="000B59BF">
        <w:rPr>
          <w:sz w:val="24"/>
          <w:szCs w:val="24"/>
        </w:rPr>
        <w:t xml:space="preserve">Izsoles nodrošinājums </w:t>
      </w:r>
      <w:r w:rsidR="006C075A" w:rsidRPr="000B59BF">
        <w:rPr>
          <w:sz w:val="24"/>
          <w:szCs w:val="24"/>
        </w:rPr>
        <w:t>3643,00</w:t>
      </w:r>
      <w:r w:rsidR="006C075A" w:rsidRPr="000B59BF">
        <w:rPr>
          <w:b/>
          <w:sz w:val="24"/>
          <w:szCs w:val="24"/>
        </w:rPr>
        <w:t xml:space="preserve"> </w:t>
      </w:r>
      <w:proofErr w:type="spellStart"/>
      <w:r w:rsidR="006C075A" w:rsidRPr="000B59BF">
        <w:rPr>
          <w:i/>
          <w:sz w:val="24"/>
          <w:szCs w:val="24"/>
        </w:rPr>
        <w:t>euro</w:t>
      </w:r>
      <w:proofErr w:type="spellEnd"/>
      <w:r w:rsidR="006C075A" w:rsidRPr="000B59BF">
        <w:rPr>
          <w:i/>
          <w:sz w:val="24"/>
          <w:szCs w:val="24"/>
        </w:rPr>
        <w:t xml:space="preserve"> </w:t>
      </w:r>
      <w:r w:rsidR="006C075A" w:rsidRPr="000B59BF">
        <w:rPr>
          <w:sz w:val="24"/>
          <w:szCs w:val="24"/>
        </w:rPr>
        <w:t xml:space="preserve">(trīs </w:t>
      </w:r>
      <w:proofErr w:type="spellStart"/>
      <w:r w:rsidR="006C075A" w:rsidRPr="000B59BF">
        <w:rPr>
          <w:sz w:val="24"/>
          <w:szCs w:val="24"/>
        </w:rPr>
        <w:t>tūstoši</w:t>
      </w:r>
      <w:proofErr w:type="spellEnd"/>
      <w:r w:rsidR="006C075A" w:rsidRPr="000B59BF">
        <w:rPr>
          <w:sz w:val="24"/>
          <w:szCs w:val="24"/>
        </w:rPr>
        <w:t xml:space="preserve"> seši simti četrdesmit trīs </w:t>
      </w:r>
      <w:proofErr w:type="spellStart"/>
      <w:r w:rsidR="006C075A" w:rsidRPr="000B59BF">
        <w:rPr>
          <w:i/>
          <w:sz w:val="24"/>
          <w:szCs w:val="24"/>
        </w:rPr>
        <w:t>euro</w:t>
      </w:r>
      <w:proofErr w:type="spellEnd"/>
      <w:r w:rsidR="006C075A" w:rsidRPr="000B59BF">
        <w:rPr>
          <w:sz w:val="24"/>
          <w:szCs w:val="24"/>
        </w:rPr>
        <w:t>)</w:t>
      </w:r>
      <w:r w:rsidRPr="000B59BF">
        <w:rPr>
          <w:sz w:val="24"/>
          <w:szCs w:val="24"/>
        </w:rPr>
        <w:t xml:space="preserve">. </w:t>
      </w:r>
    </w:p>
    <w:p w14:paraId="6DEA994A" w14:textId="56EDA4F3" w:rsidR="008A3C8C" w:rsidRPr="000B59BF" w:rsidRDefault="008A3C8C" w:rsidP="008A3C8C">
      <w:pPr>
        <w:pStyle w:val="Nosaukums"/>
        <w:numPr>
          <w:ilvl w:val="1"/>
          <w:numId w:val="7"/>
        </w:numPr>
        <w:ind w:left="567" w:hanging="567"/>
        <w:jc w:val="both"/>
        <w:rPr>
          <w:sz w:val="24"/>
          <w:szCs w:val="24"/>
        </w:rPr>
      </w:pPr>
      <w:r w:rsidRPr="000B59BF">
        <w:rPr>
          <w:sz w:val="24"/>
          <w:szCs w:val="24"/>
        </w:rPr>
        <w:t xml:space="preserve">Personai, kura vēlas piedalīties izsolē, izsoles nodrošinājums 20 (divdesmit) dienu laikā no izsoles sākuma datuma jāpārskaita Jelgavas </w:t>
      </w:r>
      <w:proofErr w:type="spellStart"/>
      <w:r w:rsidRPr="000B59BF">
        <w:rPr>
          <w:sz w:val="24"/>
          <w:szCs w:val="24"/>
        </w:rPr>
        <w:t>valstspilsētas</w:t>
      </w:r>
      <w:proofErr w:type="spellEnd"/>
      <w:r w:rsidRPr="000B59BF">
        <w:rPr>
          <w:sz w:val="24"/>
          <w:szCs w:val="24"/>
        </w:rPr>
        <w:t xml:space="preserve"> pašvaldības iestādes “Centrālā pārvalde” (reģistrācijas Nr.90000042516), akciju sabiedrības “SEB banka” kontā Nr. LV96UNLA0008001130601, kā iemaksas mērķi norādot “Z</w:t>
      </w:r>
      <w:r w:rsidRPr="000B59BF">
        <w:rPr>
          <w:bCs/>
          <w:sz w:val="24"/>
          <w:szCs w:val="24"/>
        </w:rPr>
        <w:t xml:space="preserve">emesgabala </w:t>
      </w:r>
      <w:r w:rsidR="006C075A" w:rsidRPr="000B59BF">
        <w:rPr>
          <w:sz w:val="24"/>
          <w:szCs w:val="24"/>
        </w:rPr>
        <w:t>Slokas ielā 7</w:t>
      </w:r>
      <w:r w:rsidRPr="000B59BF">
        <w:rPr>
          <w:bCs/>
          <w:sz w:val="24"/>
          <w:szCs w:val="24"/>
        </w:rPr>
        <w:t>, Jelgavā</w:t>
      </w:r>
      <w:r w:rsidRPr="000B59BF">
        <w:rPr>
          <w:sz w:val="24"/>
          <w:szCs w:val="24"/>
        </w:rPr>
        <w:t xml:space="preserve"> </w:t>
      </w:r>
      <w:r w:rsidR="006C075A" w:rsidRPr="000B59BF">
        <w:rPr>
          <w:sz w:val="24"/>
          <w:szCs w:val="24"/>
        </w:rPr>
        <w:t xml:space="preserve">apbūves tiesības </w:t>
      </w:r>
      <w:r w:rsidRPr="000B59BF">
        <w:rPr>
          <w:sz w:val="24"/>
          <w:szCs w:val="24"/>
        </w:rPr>
        <w:t>izsoles nodrošinājums”.</w:t>
      </w:r>
    </w:p>
    <w:p w14:paraId="5C079980" w14:textId="77777777" w:rsidR="008A3C8C" w:rsidRPr="000B59BF" w:rsidRDefault="008A3C8C" w:rsidP="008A3C8C">
      <w:pPr>
        <w:pStyle w:val="Nosaukums"/>
        <w:numPr>
          <w:ilvl w:val="1"/>
          <w:numId w:val="7"/>
        </w:numPr>
        <w:ind w:left="567" w:hanging="567"/>
        <w:jc w:val="both"/>
        <w:rPr>
          <w:sz w:val="24"/>
          <w:szCs w:val="24"/>
        </w:rPr>
      </w:pPr>
      <w:r w:rsidRPr="000B59BF">
        <w:rPr>
          <w:sz w:val="24"/>
          <w:szCs w:val="24"/>
        </w:rPr>
        <w:t xml:space="preserve">Maksa par dalību elektroniskajā izsolē 20,00 </w:t>
      </w:r>
      <w:proofErr w:type="spellStart"/>
      <w:r w:rsidRPr="000B59BF">
        <w:rPr>
          <w:i/>
          <w:iCs/>
          <w:sz w:val="24"/>
          <w:szCs w:val="24"/>
        </w:rPr>
        <w:t>euro</w:t>
      </w:r>
      <w:proofErr w:type="spellEnd"/>
      <w:r w:rsidRPr="000B59BF">
        <w:rPr>
          <w:sz w:val="24"/>
          <w:szCs w:val="24"/>
        </w:rPr>
        <w:t xml:space="preserve"> (divdesmit </w:t>
      </w:r>
      <w:proofErr w:type="spellStart"/>
      <w:r w:rsidRPr="000B59BF">
        <w:rPr>
          <w:i/>
          <w:iCs/>
          <w:sz w:val="24"/>
          <w:szCs w:val="24"/>
        </w:rPr>
        <w:t>euro</w:t>
      </w:r>
      <w:proofErr w:type="spellEnd"/>
      <w:r w:rsidRPr="000B59BF">
        <w:rPr>
          <w:sz w:val="24"/>
          <w:szCs w:val="24"/>
        </w:rPr>
        <w:t>), kas jāieskaita Tiesu administrācijas norēķinu kontā.</w:t>
      </w:r>
    </w:p>
    <w:p w14:paraId="223028EE" w14:textId="026F4884" w:rsidR="00732AB1" w:rsidRPr="000B59BF" w:rsidRDefault="006C075A" w:rsidP="006C075A">
      <w:pPr>
        <w:pStyle w:val="Sarakstarindkopa"/>
        <w:numPr>
          <w:ilvl w:val="0"/>
          <w:numId w:val="7"/>
        </w:numPr>
        <w:ind w:left="284" w:hanging="284"/>
        <w:jc w:val="both"/>
        <w:outlineLvl w:val="4"/>
        <w:rPr>
          <w:b/>
          <w:bCs/>
          <w:sz w:val="24"/>
          <w:szCs w:val="24"/>
          <w:lang w:val="lv-LV"/>
        </w:rPr>
      </w:pPr>
      <w:r w:rsidRPr="000B59BF">
        <w:rPr>
          <w:b/>
          <w:bCs/>
          <w:sz w:val="24"/>
          <w:szCs w:val="24"/>
          <w:lang w:val="lv-LV"/>
        </w:rPr>
        <w:lastRenderedPageBreak/>
        <w:t>Apbūves tiesības piešķiršanas nosacījumi</w:t>
      </w:r>
    </w:p>
    <w:p w14:paraId="7A21D8AA" w14:textId="30B6C669" w:rsidR="001B366B" w:rsidRPr="000B59BF" w:rsidRDefault="001B366B" w:rsidP="001B366B">
      <w:pPr>
        <w:pStyle w:val="Sarakstarindkopa"/>
        <w:numPr>
          <w:ilvl w:val="1"/>
          <w:numId w:val="7"/>
        </w:numPr>
        <w:ind w:left="567" w:hanging="567"/>
        <w:contextualSpacing/>
        <w:jc w:val="both"/>
        <w:rPr>
          <w:sz w:val="24"/>
          <w:szCs w:val="24"/>
          <w:lang w:val="lv-LV"/>
        </w:rPr>
      </w:pPr>
      <w:r w:rsidRPr="000B59BF">
        <w:rPr>
          <w:sz w:val="24"/>
          <w:szCs w:val="24"/>
          <w:lang w:val="lv-LV"/>
        </w:rPr>
        <w:t>Apbūves tiesība tiek piešķirta uz 30 (trīsdesmit) gadiem ar mērķi – Zemgales industriālā parka teritorijas attīstībai – ražošanas ēku būvniecībai un teritorijas labiekārtošanai (turpmāk – Objekts).</w:t>
      </w:r>
    </w:p>
    <w:p w14:paraId="7F81F87A" w14:textId="701F4C9B" w:rsidR="001B366B" w:rsidRPr="000B59BF" w:rsidRDefault="001B366B" w:rsidP="001B366B">
      <w:pPr>
        <w:pStyle w:val="Sarakstarindkopa"/>
        <w:numPr>
          <w:ilvl w:val="1"/>
          <w:numId w:val="7"/>
        </w:numPr>
        <w:ind w:left="567" w:hanging="567"/>
        <w:contextualSpacing/>
        <w:jc w:val="both"/>
        <w:rPr>
          <w:sz w:val="24"/>
          <w:szCs w:val="24"/>
          <w:lang w:val="lv-LV"/>
        </w:rPr>
      </w:pPr>
      <w:r w:rsidRPr="000B59BF">
        <w:rPr>
          <w:sz w:val="24"/>
          <w:szCs w:val="24"/>
          <w:lang w:val="lv-LV"/>
        </w:rPr>
        <w:t>Apbūves tiesīgajam Objekta projektēšana jāpabeidz ne vēlāk kā 18 (astoņpadsmit) mēnešu laikā pēc līguma par apbūves tiesību noslēgšanas dienas, ko apliecina Būvniecības informācijas sistēmā veikta atzīme par projektēšanas nosacījumu izpildi.</w:t>
      </w:r>
    </w:p>
    <w:p w14:paraId="382650F0" w14:textId="1BA82638" w:rsidR="001B366B" w:rsidRPr="000B59BF" w:rsidRDefault="001B366B" w:rsidP="001B366B">
      <w:pPr>
        <w:pStyle w:val="Sarakstarindkopa"/>
        <w:numPr>
          <w:ilvl w:val="1"/>
          <w:numId w:val="7"/>
        </w:numPr>
        <w:ind w:left="567" w:hanging="567"/>
        <w:contextualSpacing/>
        <w:jc w:val="both"/>
        <w:rPr>
          <w:sz w:val="24"/>
          <w:szCs w:val="24"/>
          <w:lang w:val="lv-LV"/>
        </w:rPr>
      </w:pPr>
      <w:r w:rsidRPr="000B59BF">
        <w:rPr>
          <w:sz w:val="24"/>
          <w:szCs w:val="24"/>
          <w:lang w:val="lv-LV"/>
        </w:rPr>
        <w:t xml:space="preserve">Apbūves tiesīgajam Objekts jānodod ekspluatācijā ne vēlāk kā </w:t>
      </w:r>
      <w:bookmarkStart w:id="1" w:name="_Hlk216079182"/>
      <w:r w:rsidRPr="000B59BF">
        <w:rPr>
          <w:sz w:val="24"/>
          <w:szCs w:val="24"/>
          <w:lang w:val="lv-LV"/>
        </w:rPr>
        <w:t>36 (trīsdesmit sešu) mēnešu laikā pēc līguma par apbūves tiesību noslēgšanas dienas</w:t>
      </w:r>
      <w:bookmarkEnd w:id="1"/>
      <w:r w:rsidRPr="000B59BF">
        <w:rPr>
          <w:sz w:val="24"/>
          <w:szCs w:val="24"/>
          <w:lang w:val="lv-LV"/>
        </w:rPr>
        <w:t>.</w:t>
      </w:r>
    </w:p>
    <w:p w14:paraId="30FBE154" w14:textId="02B92DB6" w:rsidR="001B366B" w:rsidRPr="000B59BF" w:rsidRDefault="001B366B" w:rsidP="001B366B">
      <w:pPr>
        <w:pStyle w:val="Sarakstarindkopa"/>
        <w:numPr>
          <w:ilvl w:val="1"/>
          <w:numId w:val="7"/>
        </w:numPr>
        <w:ind w:left="567" w:hanging="567"/>
        <w:contextualSpacing/>
        <w:jc w:val="both"/>
        <w:rPr>
          <w:sz w:val="24"/>
          <w:szCs w:val="24"/>
          <w:lang w:val="lv-LV"/>
        </w:rPr>
      </w:pPr>
      <w:r w:rsidRPr="000B59BF">
        <w:rPr>
          <w:sz w:val="24"/>
          <w:szCs w:val="24"/>
          <w:lang w:val="lv-LV"/>
        </w:rPr>
        <w:t xml:space="preserve">Atbilstoši Zemgales industriālā parka attīstības stratēģijai laika periodam līdz 2029. gadam (apstiprināta ar Jelgavas </w:t>
      </w:r>
      <w:proofErr w:type="spellStart"/>
      <w:r w:rsidRPr="000B59BF">
        <w:rPr>
          <w:sz w:val="24"/>
          <w:szCs w:val="24"/>
          <w:lang w:val="lv-LV"/>
        </w:rPr>
        <w:t>valstspilsētas</w:t>
      </w:r>
      <w:proofErr w:type="spellEnd"/>
      <w:r w:rsidRPr="000B59BF">
        <w:rPr>
          <w:sz w:val="24"/>
          <w:szCs w:val="24"/>
          <w:lang w:val="lv-LV"/>
        </w:rPr>
        <w:t xml:space="preserve"> pašvaldības domes 2023. gada 27.</w:t>
      </w:r>
      <w:r w:rsidR="00966E2C" w:rsidRPr="000B59BF">
        <w:rPr>
          <w:sz w:val="24"/>
          <w:szCs w:val="24"/>
          <w:lang w:val="lv-LV"/>
        </w:rPr>
        <w:t> </w:t>
      </w:r>
      <w:r w:rsidRPr="000B59BF">
        <w:rPr>
          <w:sz w:val="24"/>
          <w:szCs w:val="24"/>
          <w:lang w:val="lv-LV"/>
        </w:rPr>
        <w:t>aprīļa lēmumu 4/4) apbūves tiesību ieguvējs:</w:t>
      </w:r>
    </w:p>
    <w:p w14:paraId="4A001AB2" w14:textId="77777777" w:rsidR="001B366B" w:rsidRPr="000B59BF" w:rsidRDefault="001B366B" w:rsidP="001B366B">
      <w:pPr>
        <w:pStyle w:val="Sarakstarindkopa"/>
        <w:numPr>
          <w:ilvl w:val="2"/>
          <w:numId w:val="7"/>
        </w:numPr>
        <w:ind w:left="567" w:hanging="567"/>
        <w:contextualSpacing/>
        <w:jc w:val="both"/>
        <w:rPr>
          <w:sz w:val="24"/>
          <w:szCs w:val="24"/>
          <w:lang w:val="lv-LV"/>
        </w:rPr>
      </w:pPr>
      <w:r w:rsidRPr="000B59BF">
        <w:rPr>
          <w:sz w:val="24"/>
          <w:szCs w:val="24"/>
          <w:lang w:val="lv-LV"/>
        </w:rPr>
        <w:t xml:space="preserve">Objekta teritorijā īsteno saimniecisko darbību kādā no šādām viedās specializācijas jomām: zināšanu ietilpīga </w:t>
      </w:r>
      <w:proofErr w:type="spellStart"/>
      <w:r w:rsidRPr="000B59BF">
        <w:rPr>
          <w:sz w:val="24"/>
          <w:szCs w:val="24"/>
          <w:lang w:val="lv-LV"/>
        </w:rPr>
        <w:t>bioekonomika</w:t>
      </w:r>
      <w:proofErr w:type="spellEnd"/>
      <w:r w:rsidRPr="000B59BF">
        <w:rPr>
          <w:sz w:val="24"/>
          <w:szCs w:val="24"/>
          <w:lang w:val="lv-LV"/>
        </w:rPr>
        <w:t xml:space="preserve">; </w:t>
      </w:r>
      <w:proofErr w:type="spellStart"/>
      <w:r w:rsidRPr="000B59BF">
        <w:rPr>
          <w:sz w:val="24"/>
          <w:szCs w:val="24"/>
          <w:lang w:val="lv-LV"/>
        </w:rPr>
        <w:t>fotonika</w:t>
      </w:r>
      <w:proofErr w:type="spellEnd"/>
      <w:r w:rsidRPr="000B59BF">
        <w:rPr>
          <w:sz w:val="24"/>
          <w:szCs w:val="24"/>
          <w:lang w:val="lv-LV"/>
        </w:rPr>
        <w:t xml:space="preserve"> un viedie materiāli; tehnoloģijas un </w:t>
      </w:r>
      <w:proofErr w:type="spellStart"/>
      <w:r w:rsidRPr="000B59BF">
        <w:rPr>
          <w:sz w:val="24"/>
          <w:szCs w:val="24"/>
          <w:lang w:val="lv-LV"/>
        </w:rPr>
        <w:t>inženiersistēmas</w:t>
      </w:r>
      <w:proofErr w:type="spellEnd"/>
      <w:r w:rsidRPr="000B59BF">
        <w:rPr>
          <w:sz w:val="24"/>
          <w:szCs w:val="24"/>
          <w:lang w:val="lv-LV"/>
        </w:rPr>
        <w:t>; viedā enerģētika un mobilitāte; informācijas un komunikācijas tehnoloģijas;</w:t>
      </w:r>
    </w:p>
    <w:p w14:paraId="010D0DF0" w14:textId="77777777" w:rsidR="001B366B" w:rsidRPr="000B59BF" w:rsidRDefault="001B366B" w:rsidP="001B366B">
      <w:pPr>
        <w:pStyle w:val="Sarakstarindkopa"/>
        <w:numPr>
          <w:ilvl w:val="2"/>
          <w:numId w:val="7"/>
        </w:numPr>
        <w:ind w:left="567" w:hanging="567"/>
        <w:contextualSpacing/>
        <w:jc w:val="both"/>
        <w:rPr>
          <w:sz w:val="24"/>
          <w:szCs w:val="24"/>
          <w:lang w:val="lv-LV"/>
        </w:rPr>
      </w:pPr>
      <w:r w:rsidRPr="000B59BF">
        <w:rPr>
          <w:sz w:val="24"/>
          <w:szCs w:val="24"/>
          <w:lang w:val="lv-LV"/>
        </w:rPr>
        <w:t xml:space="preserve">36 (trīsdesmit sešu) mēnešu laikā pēc līguma par apbūves tiesību noslēgšanas dienas Objekta teritorijā veic </w:t>
      </w:r>
      <w:proofErr w:type="spellStart"/>
      <w:r w:rsidRPr="000B59BF">
        <w:rPr>
          <w:sz w:val="24"/>
          <w:szCs w:val="24"/>
          <w:lang w:val="lv-LV"/>
        </w:rPr>
        <w:t>nefinanšu</w:t>
      </w:r>
      <w:proofErr w:type="spellEnd"/>
      <w:r w:rsidRPr="000B59BF">
        <w:rPr>
          <w:sz w:val="24"/>
          <w:szCs w:val="24"/>
          <w:lang w:val="lv-LV"/>
        </w:rPr>
        <w:t xml:space="preserve"> investīcijas pašu nemateriālajos ieguldījumos un pamatlīdzekļos vismaz 10 milj. </w:t>
      </w:r>
      <w:proofErr w:type="spellStart"/>
      <w:r w:rsidRPr="000B59BF">
        <w:rPr>
          <w:i/>
          <w:iCs/>
          <w:sz w:val="24"/>
          <w:szCs w:val="24"/>
          <w:lang w:val="lv-LV"/>
        </w:rPr>
        <w:t>euro</w:t>
      </w:r>
      <w:proofErr w:type="spellEnd"/>
      <w:r w:rsidRPr="000B59BF">
        <w:rPr>
          <w:sz w:val="24"/>
          <w:szCs w:val="24"/>
          <w:lang w:val="lv-LV"/>
        </w:rPr>
        <w:t xml:space="preserve"> apmērā; </w:t>
      </w:r>
    </w:p>
    <w:p w14:paraId="6CDC598C" w14:textId="77777777" w:rsidR="001B366B" w:rsidRPr="000B59BF" w:rsidRDefault="001B366B" w:rsidP="001B366B">
      <w:pPr>
        <w:pStyle w:val="Sarakstarindkopa"/>
        <w:numPr>
          <w:ilvl w:val="2"/>
          <w:numId w:val="7"/>
        </w:numPr>
        <w:ind w:left="567" w:hanging="567"/>
        <w:contextualSpacing/>
        <w:jc w:val="both"/>
        <w:rPr>
          <w:sz w:val="24"/>
          <w:szCs w:val="24"/>
          <w:lang w:val="lv-LV"/>
        </w:rPr>
      </w:pPr>
      <w:r w:rsidRPr="000B59BF">
        <w:rPr>
          <w:sz w:val="24"/>
          <w:szCs w:val="24"/>
          <w:lang w:val="lv-LV"/>
        </w:rPr>
        <w:t>Objekta teritorijā attīstītajā ražotnē nodrošina preču eksportu vismaz 70% apmērā no produkcijas apgrozījuma;</w:t>
      </w:r>
    </w:p>
    <w:p w14:paraId="5C6433E3" w14:textId="20A06115" w:rsidR="001B366B" w:rsidRPr="000B59BF" w:rsidRDefault="001B366B" w:rsidP="001B366B">
      <w:pPr>
        <w:pStyle w:val="Sarakstarindkopa"/>
        <w:numPr>
          <w:ilvl w:val="2"/>
          <w:numId w:val="7"/>
        </w:numPr>
        <w:ind w:left="567" w:hanging="567"/>
        <w:contextualSpacing/>
        <w:jc w:val="both"/>
        <w:rPr>
          <w:sz w:val="24"/>
          <w:szCs w:val="24"/>
          <w:lang w:val="lv-LV"/>
        </w:rPr>
      </w:pPr>
      <w:r w:rsidRPr="000B59BF">
        <w:rPr>
          <w:sz w:val="24"/>
          <w:szCs w:val="24"/>
          <w:lang w:val="lv-LV"/>
        </w:rPr>
        <w:t xml:space="preserve">36 (trīsdesmit sešu) mēnešu laikā pēc līguma par apbūves tiesību noslēgšanas dienas Objekta teritorijā attīstītajā ražotnē izveido vismaz </w:t>
      </w:r>
      <w:r w:rsidR="00C63626" w:rsidRPr="000B59BF">
        <w:rPr>
          <w:sz w:val="24"/>
          <w:szCs w:val="24"/>
          <w:lang w:val="lv-LV"/>
        </w:rPr>
        <w:t>3</w:t>
      </w:r>
      <w:r w:rsidRPr="000B59BF">
        <w:rPr>
          <w:sz w:val="24"/>
          <w:szCs w:val="24"/>
          <w:lang w:val="lv-LV"/>
        </w:rPr>
        <w:t>0 (</w:t>
      </w:r>
      <w:r w:rsidR="00C63626" w:rsidRPr="000B59BF">
        <w:rPr>
          <w:sz w:val="24"/>
          <w:szCs w:val="24"/>
          <w:lang w:val="lv-LV"/>
        </w:rPr>
        <w:t>trīs</w:t>
      </w:r>
      <w:r w:rsidRPr="000B59BF">
        <w:rPr>
          <w:sz w:val="24"/>
          <w:szCs w:val="24"/>
          <w:lang w:val="lv-LV"/>
        </w:rPr>
        <w:t>desmit) jaunas darba vietas ar vidējo darba algu, kas pārsniedz vidējo darba samaksu attiecīgajā tautsaimniecības nozarē Zemgales plānošanas reģionā.</w:t>
      </w:r>
    </w:p>
    <w:p w14:paraId="7DFCEFFD" w14:textId="77777777" w:rsidR="001B366B" w:rsidRPr="000B59BF" w:rsidRDefault="001B366B" w:rsidP="001B366B">
      <w:pPr>
        <w:numPr>
          <w:ilvl w:val="1"/>
          <w:numId w:val="7"/>
        </w:numPr>
        <w:autoSpaceDE w:val="0"/>
        <w:autoSpaceDN w:val="0"/>
        <w:adjustRightInd w:val="0"/>
        <w:ind w:left="567" w:hanging="567"/>
        <w:jc w:val="both"/>
        <w:rPr>
          <w:sz w:val="24"/>
          <w:szCs w:val="24"/>
          <w:lang w:val="lv-LV"/>
        </w:rPr>
      </w:pPr>
      <w:r w:rsidRPr="000B59BF">
        <w:rPr>
          <w:sz w:val="24"/>
          <w:szCs w:val="24"/>
          <w:lang w:val="lv-LV"/>
        </w:rPr>
        <w:t>Apbūves tiesību drīkst atsavināt, kā arī apgrūtināt ar lietu tiesībām, tikai ar Pašvaldības domes rakstisku piekrišanu.</w:t>
      </w:r>
    </w:p>
    <w:p w14:paraId="6B8FB6A1" w14:textId="77777777" w:rsidR="001B366B" w:rsidRPr="000B59BF" w:rsidRDefault="001B366B" w:rsidP="001B366B">
      <w:pPr>
        <w:numPr>
          <w:ilvl w:val="1"/>
          <w:numId w:val="7"/>
        </w:numPr>
        <w:autoSpaceDE w:val="0"/>
        <w:autoSpaceDN w:val="0"/>
        <w:adjustRightInd w:val="0"/>
        <w:ind w:left="567" w:hanging="567"/>
        <w:jc w:val="both"/>
        <w:rPr>
          <w:sz w:val="24"/>
          <w:szCs w:val="24"/>
          <w:lang w:val="lv-LV"/>
        </w:rPr>
      </w:pPr>
      <w:r w:rsidRPr="000B59BF">
        <w:rPr>
          <w:sz w:val="24"/>
          <w:szCs w:val="24"/>
          <w:lang w:val="lv-LV"/>
        </w:rPr>
        <w:t>Apbūves tiesību uz Zemesgabalu iegūst izsoles dalībnieks, kurš piedāvā augstāko apbūves tiesības maksu gadā bez pievienotās vērtības nodokļa</w:t>
      </w:r>
      <w:r w:rsidRPr="000B59BF" w:rsidDel="006C09D4">
        <w:rPr>
          <w:sz w:val="24"/>
          <w:szCs w:val="24"/>
          <w:lang w:val="lv-LV"/>
        </w:rPr>
        <w:t xml:space="preserve"> </w:t>
      </w:r>
      <w:r w:rsidRPr="000B59BF">
        <w:rPr>
          <w:sz w:val="24"/>
          <w:szCs w:val="24"/>
          <w:lang w:val="lv-LV"/>
        </w:rPr>
        <w:t>un atbilst visām Noteikumu prasībām.</w:t>
      </w:r>
    </w:p>
    <w:p w14:paraId="035E2E83" w14:textId="77777777" w:rsidR="001B366B" w:rsidRPr="000B59BF" w:rsidRDefault="001B366B" w:rsidP="001B366B">
      <w:pPr>
        <w:numPr>
          <w:ilvl w:val="1"/>
          <w:numId w:val="7"/>
        </w:numPr>
        <w:autoSpaceDE w:val="0"/>
        <w:autoSpaceDN w:val="0"/>
        <w:adjustRightInd w:val="0"/>
        <w:ind w:left="567" w:hanging="567"/>
        <w:jc w:val="both"/>
        <w:rPr>
          <w:sz w:val="24"/>
          <w:szCs w:val="24"/>
          <w:lang w:val="lv-LV"/>
        </w:rPr>
      </w:pPr>
      <w:r w:rsidRPr="000B59BF">
        <w:rPr>
          <w:sz w:val="24"/>
          <w:szCs w:val="24"/>
          <w:lang w:val="lv-LV"/>
        </w:rPr>
        <w:t>Pašvaldība reizi 6 (sešos) gados pārskata apbūves tiesības maksu atbilstoši sertificēta nekustamā īpašuma vērtētāja noteiktajam vērtējumam. Gadījumā, ja sertificētā vērtētāja noteiktā  apbūves tiesības maksa ir lielāka par nosolīto, līgumā par apbūves tiesības piešķiršanu tiek veikti grozījumi, palielinot apbūves tiesības maksu. Gadījumā, ja aktuālā apbūves tiesības maksa ir mazāka vai vienāda ar līgumā par apbūves tiesības piešķiršanu noteikto,  apbūves tiesības maksa netiek mainīta.</w:t>
      </w:r>
    </w:p>
    <w:p w14:paraId="4F2AF9FB" w14:textId="77777777" w:rsidR="001B366B" w:rsidRPr="000B59BF" w:rsidRDefault="001B366B" w:rsidP="001B366B">
      <w:pPr>
        <w:numPr>
          <w:ilvl w:val="1"/>
          <w:numId w:val="7"/>
        </w:numPr>
        <w:autoSpaceDE w:val="0"/>
        <w:autoSpaceDN w:val="0"/>
        <w:adjustRightInd w:val="0"/>
        <w:ind w:left="567" w:hanging="567"/>
        <w:jc w:val="both"/>
        <w:rPr>
          <w:sz w:val="24"/>
          <w:szCs w:val="24"/>
          <w:lang w:val="lv-LV"/>
        </w:rPr>
      </w:pPr>
      <w:r w:rsidRPr="000B59BF">
        <w:rPr>
          <w:sz w:val="24"/>
          <w:szCs w:val="24"/>
          <w:lang w:val="lv-LV"/>
        </w:rPr>
        <w:t>Gadījumā, ja pēc Līguma noslēgšanas stājas spēkā normatīvie akti, kas pieļauj garāku apbūves tiesību termiņu, nekā noteikts šajos Noteikumos, Apbūves tiesības līguma termiņš var tikt pagarināts, izpildot attiecīgajos normatīvajos aktos, Noteikumos un Apbūves tiesības līgumā noteiktās prasības;</w:t>
      </w:r>
    </w:p>
    <w:p w14:paraId="3EC4FA56" w14:textId="77777777" w:rsidR="001B366B" w:rsidRPr="000B59BF" w:rsidRDefault="001B366B" w:rsidP="001B366B">
      <w:pPr>
        <w:numPr>
          <w:ilvl w:val="1"/>
          <w:numId w:val="7"/>
        </w:numPr>
        <w:autoSpaceDE w:val="0"/>
        <w:autoSpaceDN w:val="0"/>
        <w:adjustRightInd w:val="0"/>
        <w:ind w:left="567" w:hanging="567"/>
        <w:jc w:val="both"/>
        <w:rPr>
          <w:sz w:val="24"/>
          <w:szCs w:val="24"/>
          <w:lang w:val="lv-LV"/>
        </w:rPr>
      </w:pPr>
      <w:r w:rsidRPr="000B59BF">
        <w:rPr>
          <w:sz w:val="24"/>
          <w:szCs w:val="24"/>
          <w:lang w:val="lv-LV"/>
        </w:rPr>
        <w:t>Apbūves tiesīgajam pirms apbūves tiesības izbeigšanās ir pienākums atbrīvot zemes gabalu no nedzīvojamām ēkām (inženierbūvēm), ja Pašvaldība un Apbūves tiesīgais 6 (sešus) mēnešus pirms apbūves tiesību termiņa beigām nav noslēguši rakstveida vienošanos par citu risinājumu.</w:t>
      </w:r>
    </w:p>
    <w:p w14:paraId="5A21425A" w14:textId="77777777" w:rsidR="006C075A" w:rsidRPr="000B59BF" w:rsidRDefault="006C075A" w:rsidP="006C075A">
      <w:pPr>
        <w:jc w:val="both"/>
        <w:outlineLvl w:val="4"/>
        <w:rPr>
          <w:sz w:val="24"/>
          <w:szCs w:val="24"/>
          <w:lang w:val="lv-LV"/>
        </w:rPr>
      </w:pPr>
    </w:p>
    <w:p w14:paraId="2EE76DF1" w14:textId="77777777" w:rsidR="00A1400F" w:rsidRPr="000B59BF" w:rsidRDefault="00A1400F" w:rsidP="00A1400F">
      <w:pPr>
        <w:pStyle w:val="Sarakstarindkopa"/>
        <w:numPr>
          <w:ilvl w:val="0"/>
          <w:numId w:val="7"/>
        </w:numPr>
        <w:ind w:left="284" w:hanging="284"/>
        <w:jc w:val="both"/>
        <w:outlineLvl w:val="4"/>
        <w:rPr>
          <w:b/>
          <w:sz w:val="24"/>
          <w:szCs w:val="24"/>
          <w:lang w:val="lv-LV"/>
        </w:rPr>
      </w:pPr>
      <w:r w:rsidRPr="000B59BF">
        <w:rPr>
          <w:b/>
          <w:sz w:val="24"/>
          <w:szCs w:val="24"/>
          <w:lang w:val="lv-LV"/>
        </w:rPr>
        <w:t>Informācijas publicēšanas kārtība un Zemesgabala apskate</w:t>
      </w:r>
    </w:p>
    <w:p w14:paraId="7F718A04" w14:textId="69E9F6E7" w:rsidR="00A1400F" w:rsidRPr="000B59BF" w:rsidRDefault="00A1400F" w:rsidP="00A1400F">
      <w:pPr>
        <w:pStyle w:val="Nosaukums"/>
        <w:numPr>
          <w:ilvl w:val="1"/>
          <w:numId w:val="7"/>
        </w:numPr>
        <w:ind w:left="567" w:hanging="567"/>
        <w:jc w:val="both"/>
        <w:rPr>
          <w:sz w:val="24"/>
          <w:szCs w:val="24"/>
        </w:rPr>
      </w:pPr>
      <w:r w:rsidRPr="000B59BF">
        <w:rPr>
          <w:sz w:val="24"/>
          <w:szCs w:val="24"/>
        </w:rPr>
        <w:t xml:space="preserve">Sludinājums par Zemesgabala apbūves tiesības elektronisko izsoli tiek publicēts oficiālajā izdevumā “Latvijas Vēstnesis”, Pašvaldības tīmekļa vietnē </w:t>
      </w:r>
      <w:hyperlink r:id="rId8" w:history="1">
        <w:r w:rsidRPr="000B59BF">
          <w:rPr>
            <w:bCs/>
            <w:color w:val="0000FF"/>
            <w:sz w:val="24"/>
            <w:szCs w:val="24"/>
            <w:u w:val="single"/>
          </w:rPr>
          <w:t>www.jelgava.lv</w:t>
        </w:r>
      </w:hyperlink>
      <w:r w:rsidRPr="000B59BF">
        <w:rPr>
          <w:bCs/>
          <w:sz w:val="24"/>
          <w:szCs w:val="24"/>
        </w:rPr>
        <w:t xml:space="preserve">, </w:t>
      </w:r>
      <w:r w:rsidRPr="000B59BF">
        <w:rPr>
          <w:sz w:val="24"/>
          <w:szCs w:val="24"/>
        </w:rPr>
        <w:t xml:space="preserve">kā arī Elektronisko izsoļu vietnē </w:t>
      </w:r>
      <w:hyperlink r:id="rId9" w:history="1">
        <w:r w:rsidRPr="000B59BF">
          <w:rPr>
            <w:rStyle w:val="Hipersaite"/>
            <w:sz w:val="24"/>
            <w:szCs w:val="24"/>
          </w:rPr>
          <w:t>https://izsoles.ta.gov.lv</w:t>
        </w:r>
      </w:hyperlink>
      <w:r w:rsidRPr="000B59BF">
        <w:rPr>
          <w:sz w:val="24"/>
          <w:szCs w:val="24"/>
        </w:rPr>
        <w:t xml:space="preserve">. </w:t>
      </w:r>
    </w:p>
    <w:p w14:paraId="41C8C8FE" w14:textId="38498B8E" w:rsidR="00A1400F" w:rsidRPr="000B59BF" w:rsidRDefault="00A1400F" w:rsidP="00A1400F">
      <w:pPr>
        <w:numPr>
          <w:ilvl w:val="1"/>
          <w:numId w:val="7"/>
        </w:numPr>
        <w:ind w:left="567" w:hanging="567"/>
        <w:jc w:val="both"/>
        <w:outlineLvl w:val="4"/>
        <w:rPr>
          <w:sz w:val="24"/>
          <w:szCs w:val="24"/>
          <w:lang w:val="lv-LV"/>
        </w:rPr>
      </w:pPr>
      <w:r w:rsidRPr="000B59BF">
        <w:rPr>
          <w:bCs/>
          <w:sz w:val="24"/>
          <w:szCs w:val="24"/>
          <w:lang w:val="lv-LV"/>
        </w:rPr>
        <w:t xml:space="preserve">Noteikumi un informācija ir pieejami </w:t>
      </w:r>
      <w:r w:rsidRPr="000B59BF">
        <w:rPr>
          <w:sz w:val="24"/>
          <w:szCs w:val="24"/>
          <w:lang w:val="lv-LV"/>
        </w:rPr>
        <w:t xml:space="preserve">tīmekļa vietnē </w:t>
      </w:r>
      <w:hyperlink r:id="rId10" w:history="1">
        <w:r w:rsidRPr="000B59BF">
          <w:rPr>
            <w:bCs/>
            <w:color w:val="0000FF"/>
            <w:sz w:val="24"/>
            <w:szCs w:val="24"/>
            <w:u w:val="single"/>
            <w:lang w:val="lv-LV"/>
          </w:rPr>
          <w:t>www.jelgava.lv</w:t>
        </w:r>
      </w:hyperlink>
      <w:r w:rsidRPr="000B59BF">
        <w:rPr>
          <w:bCs/>
          <w:sz w:val="24"/>
          <w:szCs w:val="24"/>
          <w:lang w:val="lv-LV"/>
        </w:rPr>
        <w:t xml:space="preserve"> sadaļā “pašvaldība/sludinājumi”, </w:t>
      </w:r>
      <w:r w:rsidRPr="000B59BF">
        <w:rPr>
          <w:sz w:val="24"/>
          <w:szCs w:val="24"/>
          <w:lang w:val="lv-LV"/>
        </w:rPr>
        <w:t xml:space="preserve">kā arī Elektronisko izsoļu vietnē </w:t>
      </w:r>
      <w:hyperlink r:id="rId11" w:history="1">
        <w:r w:rsidRPr="000B59BF">
          <w:rPr>
            <w:rStyle w:val="Hipersaite"/>
            <w:sz w:val="24"/>
            <w:szCs w:val="24"/>
            <w:lang w:val="lv-LV"/>
          </w:rPr>
          <w:t>https://izsoles.ta.gov.lv</w:t>
        </w:r>
      </w:hyperlink>
      <w:r w:rsidRPr="000B59BF">
        <w:rPr>
          <w:sz w:val="24"/>
          <w:szCs w:val="24"/>
          <w:lang w:val="lv-LV"/>
        </w:rPr>
        <w:t>.</w:t>
      </w:r>
    </w:p>
    <w:p w14:paraId="4ED396C2" w14:textId="77777777" w:rsidR="00A1400F" w:rsidRPr="000B59BF" w:rsidRDefault="00A1400F" w:rsidP="00A1400F">
      <w:pPr>
        <w:numPr>
          <w:ilvl w:val="1"/>
          <w:numId w:val="7"/>
        </w:numPr>
        <w:ind w:left="567" w:hanging="567"/>
        <w:jc w:val="both"/>
        <w:outlineLvl w:val="4"/>
        <w:rPr>
          <w:sz w:val="24"/>
          <w:szCs w:val="24"/>
          <w:lang w:val="lv-LV"/>
        </w:rPr>
      </w:pPr>
      <w:r w:rsidRPr="000B59BF">
        <w:rPr>
          <w:iCs/>
          <w:sz w:val="24"/>
          <w:szCs w:val="24"/>
          <w:lang w:val="lv-LV"/>
        </w:rPr>
        <w:t>K</w:t>
      </w:r>
      <w:r w:rsidRPr="000B59BF">
        <w:rPr>
          <w:sz w:val="24"/>
          <w:szCs w:val="24"/>
          <w:lang w:val="lv-LV"/>
        </w:rPr>
        <w:t xml:space="preserve">ontaktpersona, kura tiesīga sniegt organizatorisku informāciju par izsoli – Jelgavas </w:t>
      </w:r>
      <w:proofErr w:type="spellStart"/>
      <w:r w:rsidRPr="000B59BF">
        <w:rPr>
          <w:sz w:val="24"/>
          <w:szCs w:val="24"/>
          <w:lang w:val="lv-LV"/>
        </w:rPr>
        <w:t>valstspilsētas</w:t>
      </w:r>
      <w:proofErr w:type="spellEnd"/>
      <w:r w:rsidRPr="000B59BF">
        <w:rPr>
          <w:sz w:val="24"/>
          <w:szCs w:val="24"/>
          <w:lang w:val="lv-LV"/>
        </w:rPr>
        <w:t xml:space="preserve"> pašvaldības iestādes “Centrālā pārvalde” Pašvaldības īpašumu </w:t>
      </w:r>
      <w:r w:rsidRPr="000B59BF">
        <w:rPr>
          <w:sz w:val="24"/>
          <w:szCs w:val="24"/>
          <w:lang w:val="lv-LV"/>
        </w:rPr>
        <w:lastRenderedPageBreak/>
        <w:t xml:space="preserve">departamenta galvenais speciālists īpašumu jautājumos Ainārs Buse, tālrunis: 63005559, e-pasts: </w:t>
      </w:r>
      <w:hyperlink r:id="rId12" w:history="1">
        <w:r w:rsidRPr="000B59BF">
          <w:rPr>
            <w:rStyle w:val="Hipersaite"/>
            <w:sz w:val="24"/>
            <w:szCs w:val="24"/>
            <w:lang w:val="lv-LV"/>
          </w:rPr>
          <w:t>ainars.buse@jelgava.lv</w:t>
        </w:r>
      </w:hyperlink>
      <w:r w:rsidRPr="000B59BF">
        <w:rPr>
          <w:sz w:val="24"/>
          <w:szCs w:val="24"/>
          <w:lang w:val="lv-LV"/>
        </w:rPr>
        <w:t xml:space="preserve"> .</w:t>
      </w:r>
    </w:p>
    <w:p w14:paraId="264B6C31" w14:textId="77777777" w:rsidR="00A1400F" w:rsidRPr="000B59BF" w:rsidRDefault="00A1400F" w:rsidP="00A1400F">
      <w:pPr>
        <w:numPr>
          <w:ilvl w:val="1"/>
          <w:numId w:val="7"/>
        </w:numPr>
        <w:ind w:left="567" w:hanging="567"/>
        <w:jc w:val="both"/>
        <w:outlineLvl w:val="4"/>
        <w:rPr>
          <w:sz w:val="24"/>
          <w:szCs w:val="24"/>
          <w:lang w:val="lv-LV"/>
        </w:rPr>
      </w:pPr>
      <w:r w:rsidRPr="000B59BF">
        <w:rPr>
          <w:sz w:val="24"/>
          <w:szCs w:val="24"/>
          <w:lang w:val="lv-LV"/>
        </w:rPr>
        <w:t>Zemesgabals ir brīvi pieejams apskatei.</w:t>
      </w:r>
    </w:p>
    <w:p w14:paraId="368253DE" w14:textId="77777777" w:rsidR="00A1400F" w:rsidRPr="000B59BF" w:rsidRDefault="00A1400F" w:rsidP="00A1400F">
      <w:pPr>
        <w:jc w:val="both"/>
        <w:outlineLvl w:val="4"/>
        <w:rPr>
          <w:sz w:val="24"/>
          <w:szCs w:val="24"/>
          <w:lang w:val="lv-LV"/>
        </w:rPr>
      </w:pPr>
    </w:p>
    <w:p w14:paraId="40D82ABD" w14:textId="77777777" w:rsidR="00A1400F" w:rsidRPr="000B59BF" w:rsidRDefault="00A1400F" w:rsidP="00A1400F">
      <w:pPr>
        <w:pStyle w:val="Nosaukums"/>
        <w:numPr>
          <w:ilvl w:val="0"/>
          <w:numId w:val="7"/>
        </w:numPr>
        <w:ind w:left="284" w:hanging="284"/>
        <w:jc w:val="both"/>
        <w:rPr>
          <w:b/>
          <w:sz w:val="24"/>
          <w:szCs w:val="24"/>
        </w:rPr>
      </w:pPr>
      <w:r w:rsidRPr="000B59BF">
        <w:rPr>
          <w:b/>
          <w:sz w:val="24"/>
          <w:szCs w:val="24"/>
        </w:rPr>
        <w:t>Izsoles pretendentu reģistrācija Izsoļu dalībnieku reģistrā</w:t>
      </w:r>
    </w:p>
    <w:p w14:paraId="3FEC6C40" w14:textId="4A060A76" w:rsidR="00A1400F" w:rsidRPr="000B59BF" w:rsidRDefault="00A1400F" w:rsidP="00A1400F">
      <w:pPr>
        <w:pStyle w:val="Sarakstarindkopa"/>
        <w:numPr>
          <w:ilvl w:val="1"/>
          <w:numId w:val="7"/>
        </w:numPr>
        <w:ind w:left="567" w:hanging="567"/>
        <w:contextualSpacing/>
        <w:jc w:val="both"/>
        <w:rPr>
          <w:sz w:val="24"/>
          <w:szCs w:val="24"/>
          <w:lang w:val="lv-LV"/>
        </w:rPr>
      </w:pPr>
      <w:r w:rsidRPr="000B59BF">
        <w:rPr>
          <w:sz w:val="24"/>
          <w:szCs w:val="24"/>
          <w:lang w:val="lv-LV"/>
        </w:rPr>
        <w:t xml:space="preserve">Pretendentu reģistrācija notiek elektronisko izsoļu vietnē </w:t>
      </w:r>
      <w:hyperlink r:id="rId13" w:history="1">
        <w:r w:rsidR="003D2365" w:rsidRPr="000B59BF">
          <w:rPr>
            <w:rStyle w:val="Hipersaite"/>
            <w:sz w:val="24"/>
            <w:szCs w:val="24"/>
            <w:lang w:val="lv-LV"/>
          </w:rPr>
          <w:t>https://izsoles.ta.gov.lv</w:t>
        </w:r>
      </w:hyperlink>
      <w:r w:rsidR="003D2365" w:rsidRPr="000B59BF">
        <w:rPr>
          <w:sz w:val="24"/>
          <w:szCs w:val="24"/>
          <w:u w:val="single"/>
          <w:lang w:val="lv-LV"/>
        </w:rPr>
        <w:t xml:space="preserve"> </w:t>
      </w:r>
      <w:r w:rsidRPr="000B59BF">
        <w:rPr>
          <w:sz w:val="24"/>
          <w:szCs w:val="24"/>
          <w:lang w:val="lv-LV"/>
        </w:rPr>
        <w:t xml:space="preserve"> uzturētā izsoļu dalībnieku reģistrā pēc oficiāla paziņojuma par izsoli publicēšanas Latvijas Republikas oficiālajā izdevumā “Latvijas Vēstnesis” tīmekļa vietnē </w:t>
      </w:r>
      <w:hyperlink r:id="rId14" w:history="1">
        <w:r w:rsidR="003D2365" w:rsidRPr="000B59BF">
          <w:rPr>
            <w:rStyle w:val="Hipersaite"/>
            <w:sz w:val="24"/>
            <w:szCs w:val="24"/>
            <w:lang w:val="lv-LV"/>
          </w:rPr>
          <w:t>Izsoles - Latvijas Vēstnesis</w:t>
        </w:r>
      </w:hyperlink>
      <w:r w:rsidRPr="000B59BF">
        <w:rPr>
          <w:sz w:val="24"/>
          <w:szCs w:val="24"/>
          <w:lang w:val="lv-LV"/>
        </w:rPr>
        <w:t>.</w:t>
      </w:r>
      <w:r w:rsidR="003D2365" w:rsidRPr="000B59BF">
        <w:rPr>
          <w:sz w:val="24"/>
          <w:szCs w:val="24"/>
          <w:lang w:val="lv-LV"/>
        </w:rPr>
        <w:t xml:space="preserve"> </w:t>
      </w:r>
    </w:p>
    <w:p w14:paraId="6C01BA0D"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94B66A8"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Pr="000B59BF">
          <w:rPr>
            <w:rStyle w:val="Hipersaite"/>
            <w:rFonts w:eastAsia="Calibri"/>
          </w:rPr>
          <w:t>www.latvija.lv</w:t>
        </w:r>
      </w:hyperlink>
      <w:r w:rsidRPr="000B59BF">
        <w:rPr>
          <w:rFonts w:eastAsia="Calibri"/>
          <w:color w:val="auto"/>
        </w:rPr>
        <w:t xml:space="preserve"> </w:t>
      </w:r>
      <w:r w:rsidRPr="000B59BF">
        <w:rPr>
          <w:rFonts w:eastAsia="Calibri"/>
          <w:color w:val="auto"/>
          <w:lang w:eastAsia="en-US"/>
        </w:rPr>
        <w:t xml:space="preserve">piedāvātajiem identifikācijas līdzekļiem. </w:t>
      </w:r>
    </w:p>
    <w:p w14:paraId="7CADFE17"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Reģistrēts lietotājs, kurš vēlas piedalīties izsludinātajā izsolē, elektronisko izsoļu vietnē </w:t>
      </w:r>
      <w:proofErr w:type="spellStart"/>
      <w:r w:rsidRPr="000B59BF">
        <w:rPr>
          <w:rFonts w:eastAsia="Calibri"/>
          <w:color w:val="auto"/>
          <w:lang w:eastAsia="en-US"/>
        </w:rPr>
        <w:t>nosūta</w:t>
      </w:r>
      <w:proofErr w:type="spellEnd"/>
      <w:r w:rsidRPr="000B59BF">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9F9A800"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Izsoles rīkotājs autorizē izsoles pretendentu, kurš izpildījis izsoles priekšnoteikumus, dalībai izsolē 5 (piecu) dienu laikā, izmantojot elektronisko izsoļu vietnē pieejamo rīku.</w:t>
      </w:r>
    </w:p>
    <w:p w14:paraId="39AED45A"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Informāciju par autorizēšanu dalībai izsolē izsoles rīkotājs reģistrētam lietotājam </w:t>
      </w:r>
      <w:proofErr w:type="spellStart"/>
      <w:r w:rsidRPr="000B59BF">
        <w:rPr>
          <w:rFonts w:eastAsia="Calibri"/>
          <w:color w:val="auto"/>
          <w:lang w:eastAsia="en-US"/>
        </w:rPr>
        <w:t>nosūta</w:t>
      </w:r>
      <w:proofErr w:type="spellEnd"/>
      <w:r w:rsidRPr="000B59BF">
        <w:rPr>
          <w:rFonts w:eastAsia="Calibri"/>
          <w:color w:val="auto"/>
          <w:lang w:eastAsia="en-US"/>
        </w:rPr>
        <w:t xml:space="preserve"> elektroniski uz elektronisko izsoļu vietnē reģistrētam lietotājam izveidoto kontu.</w:t>
      </w:r>
    </w:p>
    <w:p w14:paraId="03155E0F"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Autorizējot personu izsolei, katram solītājam elektronisko izsoļu vietnes sistēma automātiski izveido unikālu identifikatoru.</w:t>
      </w:r>
    </w:p>
    <w:p w14:paraId="65C6255C"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Izsoles pretendents netiek reģistrēts, ja:</w:t>
      </w:r>
    </w:p>
    <w:p w14:paraId="7D94384D" w14:textId="77777777" w:rsidR="00A1400F" w:rsidRPr="000B59BF" w:rsidRDefault="00A1400F" w:rsidP="00A1400F">
      <w:pPr>
        <w:pStyle w:val="Default"/>
        <w:numPr>
          <w:ilvl w:val="2"/>
          <w:numId w:val="7"/>
        </w:numPr>
        <w:ind w:left="567" w:hanging="567"/>
        <w:contextualSpacing/>
        <w:jc w:val="both"/>
        <w:rPr>
          <w:rFonts w:eastAsia="Calibri"/>
          <w:color w:val="auto"/>
          <w:lang w:eastAsia="en-US"/>
        </w:rPr>
      </w:pPr>
      <w:r w:rsidRPr="000B59BF">
        <w:rPr>
          <w:rFonts w:eastAsia="Calibri"/>
          <w:color w:val="auto"/>
          <w:lang w:eastAsia="en-US"/>
        </w:rPr>
        <w:t>nav vēl iestājies vai ir beidzies pretendentu reģistrācijas termiņš;</w:t>
      </w:r>
    </w:p>
    <w:p w14:paraId="3A40D8CF" w14:textId="3A5B13FF" w:rsidR="00A1400F" w:rsidRPr="000B59BF" w:rsidRDefault="00A1400F" w:rsidP="00A1400F">
      <w:pPr>
        <w:pStyle w:val="Default"/>
        <w:numPr>
          <w:ilvl w:val="2"/>
          <w:numId w:val="7"/>
        </w:numPr>
        <w:ind w:left="567" w:hanging="567"/>
        <w:contextualSpacing/>
        <w:jc w:val="both"/>
        <w:rPr>
          <w:rFonts w:eastAsia="Calibri"/>
          <w:color w:val="auto"/>
          <w:lang w:eastAsia="en-US"/>
        </w:rPr>
      </w:pPr>
      <w:r w:rsidRPr="000B59BF">
        <w:rPr>
          <w:rFonts w:eastAsia="Calibri"/>
          <w:color w:val="auto"/>
          <w:lang w:eastAsia="en-US"/>
        </w:rPr>
        <w:t xml:space="preserve">konstatēts, ka pretendentam ir izsoles Noteikumu </w:t>
      </w:r>
      <w:r w:rsidR="003D2365" w:rsidRPr="000B59BF">
        <w:rPr>
          <w:rFonts w:eastAsia="Calibri"/>
          <w:color w:val="auto"/>
          <w:lang w:eastAsia="en-US"/>
        </w:rPr>
        <w:t>9</w:t>
      </w:r>
      <w:r w:rsidRPr="000B59BF">
        <w:rPr>
          <w:rFonts w:eastAsia="Calibri"/>
          <w:color w:val="auto"/>
          <w:lang w:eastAsia="en-US"/>
        </w:rPr>
        <w:t>. punktā minētās parādsaistības.</w:t>
      </w:r>
    </w:p>
    <w:p w14:paraId="64CA5A55"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Izsoles rīkotājs nav tiesīgs līdz izsoles sākumam sniegt informāciju par izsoles pretendentiem.</w:t>
      </w:r>
    </w:p>
    <w:p w14:paraId="41F8669D" w14:textId="4BAEDF56"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Izsoles pretendentam pirms reģistrācijas izsolei ir tiesības iepazīties ar Zemesgabala tehniskajiem rādītājiem – dokumentiem, kuri raksturo Zemesgabalu un ir Pašvaldības rīcībā, iepriekš sazinoties ar Noteikumu </w:t>
      </w:r>
      <w:r w:rsidR="003D2365" w:rsidRPr="000B59BF">
        <w:rPr>
          <w:rFonts w:eastAsia="Calibri"/>
          <w:color w:val="auto"/>
          <w:lang w:eastAsia="en-US"/>
        </w:rPr>
        <w:t>7</w:t>
      </w:r>
      <w:r w:rsidRPr="000B59BF">
        <w:rPr>
          <w:rFonts w:eastAsia="Calibri"/>
          <w:color w:val="auto"/>
          <w:lang w:eastAsia="en-US"/>
        </w:rPr>
        <w:t xml:space="preserve">.3. </w:t>
      </w:r>
      <w:bookmarkStart w:id="2" w:name="_Hlk213056467"/>
      <w:r w:rsidRPr="000B59BF">
        <w:rPr>
          <w:rFonts w:eastAsia="Calibri"/>
          <w:color w:val="auto"/>
          <w:lang w:eastAsia="en-US"/>
        </w:rPr>
        <w:t xml:space="preserve">apakšpunktā </w:t>
      </w:r>
      <w:bookmarkEnd w:id="2"/>
      <w:r w:rsidRPr="000B59BF">
        <w:rPr>
          <w:rFonts w:eastAsia="Calibri"/>
          <w:color w:val="auto"/>
          <w:lang w:eastAsia="en-US"/>
        </w:rPr>
        <w:t>minēto personu.</w:t>
      </w:r>
    </w:p>
    <w:p w14:paraId="718578E9" w14:textId="77777777" w:rsidR="00A1400F" w:rsidRPr="000B59BF" w:rsidRDefault="00A1400F" w:rsidP="00A1400F">
      <w:pPr>
        <w:jc w:val="both"/>
        <w:outlineLvl w:val="4"/>
        <w:rPr>
          <w:sz w:val="24"/>
          <w:szCs w:val="24"/>
          <w:lang w:val="lv-LV"/>
        </w:rPr>
      </w:pPr>
    </w:p>
    <w:p w14:paraId="287C87B8" w14:textId="77777777" w:rsidR="00A1400F" w:rsidRPr="000B59BF" w:rsidRDefault="00A1400F" w:rsidP="00A1400F">
      <w:pPr>
        <w:pStyle w:val="Nosaukums"/>
        <w:numPr>
          <w:ilvl w:val="0"/>
          <w:numId w:val="7"/>
        </w:numPr>
        <w:ind w:left="284" w:hanging="284"/>
        <w:jc w:val="both"/>
        <w:rPr>
          <w:b/>
          <w:sz w:val="24"/>
          <w:szCs w:val="24"/>
        </w:rPr>
      </w:pPr>
      <w:r w:rsidRPr="000B59BF">
        <w:rPr>
          <w:b/>
          <w:sz w:val="24"/>
          <w:szCs w:val="24"/>
        </w:rPr>
        <w:t>Prasības pretendentam</w:t>
      </w:r>
    </w:p>
    <w:p w14:paraId="4C6F6819" w14:textId="77777777" w:rsidR="00A1400F" w:rsidRPr="000B59BF" w:rsidRDefault="00A1400F" w:rsidP="00A1400F">
      <w:pPr>
        <w:pStyle w:val="Nosaukums"/>
        <w:numPr>
          <w:ilvl w:val="1"/>
          <w:numId w:val="7"/>
        </w:numPr>
        <w:ind w:left="567" w:hanging="567"/>
        <w:jc w:val="both"/>
        <w:rPr>
          <w:sz w:val="24"/>
          <w:szCs w:val="24"/>
        </w:rPr>
      </w:pPr>
      <w:r w:rsidRPr="000B59BF">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68F96125" w14:textId="77777777" w:rsidR="00A1400F" w:rsidRPr="000B59BF" w:rsidRDefault="00A1400F" w:rsidP="00A1400F">
      <w:pPr>
        <w:pStyle w:val="Nosaukums"/>
        <w:numPr>
          <w:ilvl w:val="1"/>
          <w:numId w:val="7"/>
        </w:numPr>
        <w:ind w:left="567" w:hanging="567"/>
        <w:jc w:val="both"/>
        <w:rPr>
          <w:sz w:val="24"/>
          <w:szCs w:val="24"/>
        </w:rPr>
      </w:pPr>
      <w:r w:rsidRPr="000B59BF">
        <w:rPr>
          <w:sz w:val="24"/>
          <w:szCs w:val="24"/>
        </w:rPr>
        <w:t xml:space="preserve">Pretendentam nav </w:t>
      </w:r>
      <w:r w:rsidRPr="000B59BF">
        <w:rPr>
          <w:color w:val="333333"/>
          <w:sz w:val="24"/>
          <w:szCs w:val="24"/>
        </w:rPr>
        <w:t xml:space="preserve">Valsts ieņēmumu dienesta administrēto nodokļu (nodevu) parāda, </w:t>
      </w:r>
      <w:r w:rsidRPr="000B59BF">
        <w:rPr>
          <w:sz w:val="24"/>
          <w:szCs w:val="24"/>
        </w:rPr>
        <w:t xml:space="preserve">kas kopsummā pārsniedz 150,00 </w:t>
      </w:r>
      <w:proofErr w:type="spellStart"/>
      <w:r w:rsidRPr="000B59BF">
        <w:rPr>
          <w:i/>
          <w:iCs/>
          <w:sz w:val="24"/>
          <w:szCs w:val="24"/>
        </w:rPr>
        <w:t>euro</w:t>
      </w:r>
      <w:proofErr w:type="spellEnd"/>
      <w:r w:rsidRPr="000B59BF">
        <w:rPr>
          <w:sz w:val="24"/>
          <w:szCs w:val="24"/>
        </w:rPr>
        <w:t xml:space="preserve">, kā arī nav nekustamā īpašuma nodokļa parāda Jelgavas </w:t>
      </w:r>
      <w:proofErr w:type="spellStart"/>
      <w:r w:rsidRPr="000B59BF">
        <w:rPr>
          <w:sz w:val="24"/>
          <w:szCs w:val="24"/>
        </w:rPr>
        <w:t>valstspilsētas</w:t>
      </w:r>
      <w:proofErr w:type="spellEnd"/>
      <w:r w:rsidRPr="000B59BF">
        <w:rPr>
          <w:sz w:val="24"/>
          <w:szCs w:val="24"/>
        </w:rPr>
        <w:t xml:space="preserve"> administratīvajā teritorijā.</w:t>
      </w:r>
    </w:p>
    <w:p w14:paraId="4210AF05" w14:textId="2A07C070" w:rsidR="00A1400F" w:rsidRPr="000B59BF" w:rsidRDefault="00A1400F" w:rsidP="00A1400F">
      <w:pPr>
        <w:pStyle w:val="Nosaukums"/>
        <w:numPr>
          <w:ilvl w:val="1"/>
          <w:numId w:val="7"/>
        </w:numPr>
        <w:ind w:left="567" w:hanging="567"/>
        <w:jc w:val="both"/>
        <w:rPr>
          <w:sz w:val="24"/>
          <w:szCs w:val="24"/>
        </w:rPr>
      </w:pPr>
      <w:r w:rsidRPr="000B59BF">
        <w:rPr>
          <w:sz w:val="24"/>
          <w:szCs w:val="24"/>
        </w:rPr>
        <w:t xml:space="preserve">Pretendentu, kurš neatbilst Noteikumu </w:t>
      </w:r>
      <w:r w:rsidR="003D2365" w:rsidRPr="000B59BF">
        <w:rPr>
          <w:sz w:val="24"/>
          <w:szCs w:val="24"/>
        </w:rPr>
        <w:t>9</w:t>
      </w:r>
      <w:r w:rsidRPr="000B59BF">
        <w:rPr>
          <w:sz w:val="24"/>
          <w:szCs w:val="24"/>
        </w:rPr>
        <w:t xml:space="preserve">.1. un </w:t>
      </w:r>
      <w:r w:rsidR="003D2365" w:rsidRPr="000B59BF">
        <w:rPr>
          <w:sz w:val="24"/>
          <w:szCs w:val="24"/>
        </w:rPr>
        <w:t>9</w:t>
      </w:r>
      <w:r w:rsidRPr="000B59BF">
        <w:rPr>
          <w:sz w:val="24"/>
          <w:szCs w:val="24"/>
        </w:rPr>
        <w:t>.2. punktu prasībām, neiekļauj Dalībnieku sarakstā un tas nepiedalās izsolē.</w:t>
      </w:r>
    </w:p>
    <w:p w14:paraId="4CC28E98" w14:textId="77777777" w:rsidR="00615798" w:rsidRPr="000B59BF" w:rsidRDefault="00615798" w:rsidP="00615798">
      <w:pPr>
        <w:pStyle w:val="Nosaukums"/>
        <w:numPr>
          <w:ilvl w:val="1"/>
          <w:numId w:val="7"/>
        </w:numPr>
        <w:ind w:left="567" w:hanging="567"/>
        <w:jc w:val="both"/>
        <w:rPr>
          <w:sz w:val="24"/>
          <w:szCs w:val="24"/>
        </w:rPr>
      </w:pPr>
      <w:r w:rsidRPr="000B59BF">
        <w:rPr>
          <w:sz w:val="24"/>
          <w:szCs w:val="24"/>
        </w:rPr>
        <w:t>Komisija ir tiesīga pārbaudīt Pretendenta dokumentos sniegto ziņu patiesumu un, ja tiek atklāts, ka Pretendents ir sniedzis nepatiesas ziņas, viņu svītro no Dalībnieku saraksta un nepieļauj viņa dalību izsolē.</w:t>
      </w:r>
    </w:p>
    <w:p w14:paraId="5EE54631" w14:textId="77777777" w:rsidR="00615798" w:rsidRPr="000B59BF" w:rsidRDefault="00615798" w:rsidP="00615798">
      <w:pPr>
        <w:pStyle w:val="Nosaukums"/>
        <w:numPr>
          <w:ilvl w:val="1"/>
          <w:numId w:val="7"/>
        </w:numPr>
        <w:ind w:left="567" w:hanging="567"/>
        <w:jc w:val="both"/>
        <w:rPr>
          <w:sz w:val="24"/>
          <w:szCs w:val="24"/>
        </w:rPr>
      </w:pPr>
      <w:r w:rsidRPr="000B59BF">
        <w:rPr>
          <w:sz w:val="24"/>
          <w:szCs w:val="24"/>
        </w:rPr>
        <w:lastRenderedPageBreak/>
        <w:t xml:space="preserve">Pretendentam, kā arī Dalībniekam, kurš būtu atzīstams par uzvarētāju, pārbauda vai attiecībā uz Pretendentu un Dalībnieku, tā valdes vai padomes locekli, patieso labuma guvēju, </w:t>
      </w:r>
      <w:proofErr w:type="spellStart"/>
      <w:r w:rsidRPr="000B59BF">
        <w:rPr>
          <w:sz w:val="24"/>
          <w:szCs w:val="24"/>
        </w:rPr>
        <w:t>pārstāvēttiesīgo</w:t>
      </w:r>
      <w:proofErr w:type="spellEnd"/>
      <w:r w:rsidRPr="000B59BF">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 </w:t>
      </w:r>
    </w:p>
    <w:p w14:paraId="15171FD8" w14:textId="01FD656F" w:rsidR="00A1400F" w:rsidRPr="000B59BF" w:rsidRDefault="00615798" w:rsidP="00615798">
      <w:pPr>
        <w:pStyle w:val="Nosaukums"/>
        <w:numPr>
          <w:ilvl w:val="1"/>
          <w:numId w:val="7"/>
        </w:numPr>
        <w:ind w:left="567" w:hanging="567"/>
        <w:jc w:val="both"/>
        <w:rPr>
          <w:sz w:val="24"/>
          <w:szCs w:val="24"/>
        </w:rPr>
      </w:pPr>
      <w:r w:rsidRPr="000B59BF">
        <w:rPr>
          <w:sz w:val="24"/>
          <w:szCs w:val="24"/>
        </w:rPr>
        <w:t xml:space="preserve">Noteikumu 9.5. apakšpunktā minēto sankciju pārbaudi izsoles komisija veic publiski pieejamās tīmekļa vietnēs: </w:t>
      </w:r>
      <w:hyperlink r:id="rId16" w:history="1">
        <w:r w:rsidRPr="000B59BF">
          <w:rPr>
            <w:rStyle w:val="Hipersaite"/>
            <w:sz w:val="24"/>
            <w:szCs w:val="24"/>
          </w:rPr>
          <w:t>http://sankcijas.fid.gov.lv/</w:t>
        </w:r>
      </w:hyperlink>
      <w:r w:rsidRPr="000B59BF">
        <w:rPr>
          <w:sz w:val="24"/>
          <w:szCs w:val="24"/>
        </w:rPr>
        <w:t xml:space="preserve">; </w:t>
      </w:r>
      <w:hyperlink r:id="rId17" w:history="1">
        <w:r w:rsidRPr="000B59BF">
          <w:rPr>
            <w:sz w:val="24"/>
            <w:szCs w:val="24"/>
          </w:rPr>
          <w:t>https://sanctionssearch.ofac.treas.gov/</w:t>
        </w:r>
      </w:hyperlink>
      <w:r w:rsidRPr="000B59BF">
        <w:rPr>
          <w:sz w:val="24"/>
          <w:szCs w:val="24"/>
        </w:rPr>
        <w:t xml:space="preserve">; </w:t>
      </w:r>
      <w:hyperlink r:id="rId18" w:anchor="/main" w:history="1">
        <w:r w:rsidRPr="000B59BF">
          <w:rPr>
            <w:sz w:val="24"/>
            <w:szCs w:val="24"/>
          </w:rPr>
          <w:t>https://www.sanctionsmap.eu/#/main</w:t>
        </w:r>
      </w:hyperlink>
      <w:r w:rsidRPr="000B59BF">
        <w:rPr>
          <w:sz w:val="24"/>
          <w:szCs w:val="24"/>
        </w:rPr>
        <w:t xml:space="preserve">. </w:t>
      </w:r>
    </w:p>
    <w:p w14:paraId="332D70D2" w14:textId="77777777" w:rsidR="00A1400F" w:rsidRPr="000B59BF" w:rsidRDefault="00A1400F" w:rsidP="00A1400F">
      <w:pPr>
        <w:pStyle w:val="Nosaukums"/>
        <w:ind w:left="851"/>
        <w:jc w:val="both"/>
        <w:rPr>
          <w:sz w:val="24"/>
          <w:szCs w:val="24"/>
        </w:rPr>
      </w:pPr>
    </w:p>
    <w:p w14:paraId="714DE979" w14:textId="77777777" w:rsidR="00A1400F" w:rsidRPr="000B59BF" w:rsidRDefault="00A1400F" w:rsidP="00615798">
      <w:pPr>
        <w:pStyle w:val="Nosaukums"/>
        <w:numPr>
          <w:ilvl w:val="0"/>
          <w:numId w:val="7"/>
        </w:numPr>
        <w:ind w:left="426" w:hanging="426"/>
        <w:jc w:val="both"/>
        <w:rPr>
          <w:b/>
          <w:sz w:val="24"/>
          <w:szCs w:val="24"/>
        </w:rPr>
      </w:pPr>
      <w:r w:rsidRPr="000B59BF">
        <w:rPr>
          <w:b/>
          <w:sz w:val="24"/>
          <w:szCs w:val="24"/>
        </w:rPr>
        <w:t>Izsoles kārtība</w:t>
      </w:r>
    </w:p>
    <w:p w14:paraId="5502C835"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Izsole elektronisko izsoļu vietnē </w:t>
      </w:r>
      <w:hyperlink r:id="rId19" w:history="1">
        <w:r w:rsidRPr="000B59BF">
          <w:rPr>
            <w:rStyle w:val="Hipersaite"/>
            <w:rFonts w:eastAsia="Calibri"/>
            <w:lang w:eastAsia="en-US"/>
          </w:rPr>
          <w:t>https://izsoles.ta.gov.lv</w:t>
        </w:r>
      </w:hyperlink>
      <w:r w:rsidRPr="000B59BF">
        <w:rPr>
          <w:rFonts w:eastAsia="Calibri"/>
          <w:color w:val="auto"/>
          <w:lang w:eastAsia="en-US"/>
        </w:rPr>
        <w:t xml:space="preserve"> sākas un noslēdzas </w:t>
      </w:r>
      <w:r w:rsidRPr="000B59BF">
        <w:t>oficiālajā paziņojumā Latvijas Republikas oficiālajā izdevumā “Latvijas Vēstnesis” tīmekļa vietnē www.vestnesis.lv norādītajā laikā</w:t>
      </w:r>
      <w:r w:rsidRPr="000B59BF">
        <w:rPr>
          <w:rFonts w:eastAsia="Calibri"/>
          <w:color w:val="auto"/>
          <w:lang w:eastAsia="en-US"/>
        </w:rPr>
        <w:t>.</w:t>
      </w:r>
    </w:p>
    <w:p w14:paraId="66C77FD4"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Izsolei autorizētie dalībnieki drīkst izdarīt solījumus visā izsoles norises laikā.</w:t>
      </w:r>
    </w:p>
    <w:p w14:paraId="0E7FDB69"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Ja pēdējo 5 (piecu) minūšu laikā pirms izsoles noslēgšanai noteiktā laika tiek reģistrēts solījums, izsoles laiks automātiski tiek pagarināts par 5 (piecām) minūtēm.</w:t>
      </w:r>
    </w:p>
    <w:p w14:paraId="5A10F421"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57727D8A"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Pēc izsoles noslēgšanas solījumus nereģistrē un elektronisko izsoļu vietnē tiek norādīts izsoles noslēguma datums, laiks un pēdējais izdarītais solījums.</w:t>
      </w:r>
    </w:p>
    <w:p w14:paraId="5E46F205"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2BF9051"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Pēc izsoles slēgšanas sistēma automātiski sagatavo izsoles aktu, kuru Komisija apstiprina 7 (septiņu) dienu laikā pēc izsoles.</w:t>
      </w:r>
    </w:p>
    <w:p w14:paraId="6A105FD8"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20" w:history="1">
        <w:r w:rsidRPr="000B59BF">
          <w:rPr>
            <w:rStyle w:val="Hipersaite"/>
            <w:rFonts w:eastAsia="Calibri"/>
            <w:lang w:eastAsia="en-US"/>
          </w:rPr>
          <w:t>https://izsoles.ta.gov.lv</w:t>
        </w:r>
      </w:hyperlink>
      <w:r w:rsidRPr="000B59BF">
        <w:rPr>
          <w:rFonts w:eastAsia="Calibri"/>
          <w:color w:val="auto"/>
          <w:lang w:eastAsia="en-US"/>
        </w:rPr>
        <w:t xml:space="preserve">. </w:t>
      </w:r>
    </w:p>
    <w:p w14:paraId="1139DB4E"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21" w:history="1">
        <w:r w:rsidRPr="000B59BF">
          <w:rPr>
            <w:rStyle w:val="Hipersaite"/>
            <w:rFonts w:eastAsia="Calibri"/>
            <w:lang w:eastAsia="en-US"/>
          </w:rPr>
          <w:t>https://izsoles.ta.gov.lv</w:t>
        </w:r>
      </w:hyperlink>
      <w:r w:rsidRPr="000B59BF">
        <w:rPr>
          <w:rFonts w:eastAsia="Calibri"/>
          <w:color w:val="auto"/>
          <w:lang w:eastAsia="en-US"/>
        </w:rPr>
        <w:t xml:space="preserve">. </w:t>
      </w:r>
    </w:p>
    <w:p w14:paraId="739F0025"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Izsole tiek atzīta par nenotikušu un nodrošinājums netiek atmaksāts nevienam no izsoles dalībniekiem, ja neviens no viņiem nav pārsolījis izsoles sākumcenu.</w:t>
      </w:r>
    </w:p>
    <w:p w14:paraId="2CC46E34" w14:textId="342FB009" w:rsidR="0050444D" w:rsidRPr="000B59BF" w:rsidRDefault="0050444D" w:rsidP="00A1400F">
      <w:pPr>
        <w:pStyle w:val="Default"/>
        <w:numPr>
          <w:ilvl w:val="1"/>
          <w:numId w:val="7"/>
        </w:numPr>
        <w:ind w:left="567" w:hanging="567"/>
        <w:contextualSpacing/>
        <w:jc w:val="both"/>
        <w:rPr>
          <w:rFonts w:eastAsia="Calibri"/>
          <w:color w:val="auto"/>
          <w:lang w:eastAsia="en-US"/>
        </w:rPr>
      </w:pPr>
      <w:r w:rsidRPr="000B59BF">
        <w:t xml:space="preserve">Jelgavas </w:t>
      </w:r>
      <w:proofErr w:type="spellStart"/>
      <w:r w:rsidRPr="000B59BF">
        <w:t>valstspilsētas</w:t>
      </w:r>
      <w:proofErr w:type="spellEnd"/>
      <w:r w:rsidRPr="000B59BF">
        <w:t xml:space="preserve"> pašvaldības dome tuvākajā kārtējā domes sēdē apstiprina izsoles rezultātus.</w:t>
      </w:r>
    </w:p>
    <w:p w14:paraId="04E58C1F" w14:textId="77777777" w:rsidR="0050444D" w:rsidRPr="000B59BF" w:rsidRDefault="0050444D" w:rsidP="0050444D">
      <w:pPr>
        <w:pStyle w:val="Default"/>
        <w:ind w:left="567"/>
        <w:contextualSpacing/>
        <w:jc w:val="both"/>
        <w:rPr>
          <w:rFonts w:eastAsia="Calibri"/>
          <w:color w:val="auto"/>
          <w:lang w:eastAsia="en-US"/>
        </w:rPr>
      </w:pPr>
    </w:p>
    <w:p w14:paraId="35D59037" w14:textId="77777777" w:rsidR="00A1400F" w:rsidRPr="000B59BF" w:rsidRDefault="00A1400F" w:rsidP="00A1400F">
      <w:pPr>
        <w:pStyle w:val="Nosaukums"/>
        <w:ind w:left="567"/>
        <w:jc w:val="both"/>
        <w:rPr>
          <w:sz w:val="24"/>
          <w:szCs w:val="24"/>
        </w:rPr>
      </w:pPr>
    </w:p>
    <w:p w14:paraId="5D0A62B9" w14:textId="4F780AEA" w:rsidR="00A1400F" w:rsidRPr="000B59BF" w:rsidRDefault="00615798" w:rsidP="00A1400F">
      <w:pPr>
        <w:pStyle w:val="Nosaukums"/>
        <w:numPr>
          <w:ilvl w:val="0"/>
          <w:numId w:val="7"/>
        </w:numPr>
        <w:ind w:left="426" w:hanging="426"/>
        <w:jc w:val="both"/>
        <w:rPr>
          <w:b/>
          <w:sz w:val="24"/>
          <w:szCs w:val="24"/>
        </w:rPr>
      </w:pPr>
      <w:r w:rsidRPr="000B59BF">
        <w:rPr>
          <w:b/>
          <w:sz w:val="24"/>
          <w:szCs w:val="24"/>
        </w:rPr>
        <w:t>Līguma par apbūves tiesības piešķiršanu noslēgšana un citi noteikumi</w:t>
      </w:r>
    </w:p>
    <w:p w14:paraId="6F5F76C1" w14:textId="04361DC0" w:rsidR="0050444D" w:rsidRPr="000B59BF" w:rsidRDefault="0050444D" w:rsidP="0050444D">
      <w:pPr>
        <w:pStyle w:val="Nosaukums"/>
        <w:numPr>
          <w:ilvl w:val="1"/>
          <w:numId w:val="7"/>
        </w:numPr>
        <w:ind w:left="567" w:hanging="567"/>
        <w:jc w:val="both"/>
        <w:rPr>
          <w:sz w:val="24"/>
          <w:szCs w:val="24"/>
        </w:rPr>
      </w:pPr>
      <w:r w:rsidRPr="000B59BF">
        <w:rPr>
          <w:sz w:val="24"/>
          <w:szCs w:val="24"/>
        </w:rPr>
        <w:t>Viena mēneša laikā pēc izsoles rezultātu apstiprināšanas izsoles uzvarētājam ar Pašvaldību ir jānoslēdz līgums par apbūves tiesības piešķiršan</w:t>
      </w:r>
      <w:r w:rsidR="00191C04" w:rsidRPr="000B59BF">
        <w:rPr>
          <w:sz w:val="24"/>
          <w:szCs w:val="24"/>
        </w:rPr>
        <w:t>u</w:t>
      </w:r>
      <w:r w:rsidRPr="000B59BF">
        <w:rPr>
          <w:sz w:val="24"/>
          <w:szCs w:val="24"/>
        </w:rPr>
        <w:t xml:space="preserve"> un </w:t>
      </w:r>
      <w:r w:rsidRPr="000B59BF">
        <w:rPr>
          <w:rStyle w:val="FontStyle15"/>
          <w:sz w:val="24"/>
          <w:szCs w:val="24"/>
        </w:rPr>
        <w:t xml:space="preserve">jāstājas nekustamā īpašuma nodokļa maksātāju uzskaitē. </w:t>
      </w:r>
      <w:r w:rsidRPr="000B59BF">
        <w:rPr>
          <w:sz w:val="24"/>
          <w:szCs w:val="24"/>
        </w:rPr>
        <w:t xml:space="preserve"> </w:t>
      </w:r>
    </w:p>
    <w:p w14:paraId="3C5BB470" w14:textId="77777777" w:rsidR="0050444D" w:rsidRPr="000B59BF" w:rsidRDefault="0050444D" w:rsidP="0050444D">
      <w:pPr>
        <w:pStyle w:val="Nosaukums"/>
        <w:numPr>
          <w:ilvl w:val="1"/>
          <w:numId w:val="7"/>
        </w:numPr>
        <w:ind w:left="567" w:hanging="567"/>
        <w:jc w:val="both"/>
        <w:rPr>
          <w:sz w:val="24"/>
          <w:szCs w:val="24"/>
        </w:rPr>
      </w:pPr>
      <w:r w:rsidRPr="000B59BF">
        <w:rPr>
          <w:sz w:val="24"/>
          <w:szCs w:val="24"/>
        </w:rPr>
        <w:lastRenderedPageBreak/>
        <w:t>Gadījumā, ja līgums par apbūves tiesības piešķiršanu netiek noslēgts, apbūves tiesību tiks piedāvāts iegūt Dalībniekam, kurš ir piedāvājis nākošo augstāko apbūves tiesības maksu un kura piedāvājums atbilst visām Noteikumu prasībām.</w:t>
      </w:r>
    </w:p>
    <w:p w14:paraId="2525FCF0" w14:textId="77777777" w:rsidR="0050444D" w:rsidRPr="000B59BF" w:rsidRDefault="0050444D" w:rsidP="0050444D">
      <w:pPr>
        <w:pStyle w:val="Nosaukums"/>
        <w:numPr>
          <w:ilvl w:val="1"/>
          <w:numId w:val="7"/>
        </w:numPr>
        <w:ind w:left="567" w:hanging="567"/>
        <w:jc w:val="both"/>
        <w:rPr>
          <w:sz w:val="24"/>
          <w:szCs w:val="24"/>
        </w:rPr>
      </w:pPr>
      <w:r w:rsidRPr="000B59BF">
        <w:rPr>
          <w:sz w:val="24"/>
          <w:szCs w:val="24"/>
        </w:rPr>
        <w:t xml:space="preserve">Nākamais Dalībnieks savu piekrišanu līguma par apbūves tiesības piešķiršanu slēgšanai dod 5 (piecu) darba dienu laikā. Ja Dalībnieks piekrīt slēgt līgumu par apbūves tiesības piešķiršanu par paša nosolīto augstāko apbūves tiesības maksu, tas jānoslēdz 5 (piecu) darba dienu laikā pēc Jelgavas </w:t>
      </w:r>
      <w:proofErr w:type="spellStart"/>
      <w:r w:rsidRPr="000B59BF">
        <w:rPr>
          <w:sz w:val="24"/>
          <w:szCs w:val="24"/>
        </w:rPr>
        <w:t>valstspilsētas</w:t>
      </w:r>
      <w:proofErr w:type="spellEnd"/>
      <w:r w:rsidRPr="000B59BF">
        <w:rPr>
          <w:sz w:val="24"/>
          <w:szCs w:val="24"/>
        </w:rPr>
        <w:t xml:space="preserve"> pašvaldības domes lēmuma par izsoles rezultātu apstiprināšanu pieņemšanas.</w:t>
      </w:r>
    </w:p>
    <w:p w14:paraId="3D654B45" w14:textId="77777777" w:rsidR="0050444D" w:rsidRPr="000B59BF" w:rsidRDefault="0050444D" w:rsidP="0050444D">
      <w:pPr>
        <w:pStyle w:val="Nosaukums"/>
        <w:numPr>
          <w:ilvl w:val="1"/>
          <w:numId w:val="7"/>
        </w:numPr>
        <w:ind w:left="567" w:hanging="567"/>
        <w:jc w:val="both"/>
        <w:rPr>
          <w:sz w:val="24"/>
          <w:szCs w:val="24"/>
        </w:rPr>
      </w:pPr>
      <w:r w:rsidRPr="000B59BF">
        <w:rPr>
          <w:sz w:val="24"/>
          <w:szCs w:val="24"/>
        </w:rPr>
        <w:t>Gadījumā, ja līgums par apbūves tiesības piešķiršanu netiek noslēgts, izsole tiek atzīta par nenotikušu.</w:t>
      </w:r>
    </w:p>
    <w:p w14:paraId="720565DD" w14:textId="74303629" w:rsidR="0050444D" w:rsidRPr="000B59BF" w:rsidRDefault="0050444D" w:rsidP="0050444D">
      <w:pPr>
        <w:pStyle w:val="Nosaukums"/>
        <w:numPr>
          <w:ilvl w:val="1"/>
          <w:numId w:val="7"/>
        </w:numPr>
        <w:ind w:left="567" w:hanging="567"/>
        <w:jc w:val="both"/>
        <w:rPr>
          <w:sz w:val="24"/>
          <w:szCs w:val="24"/>
        </w:rPr>
      </w:pPr>
      <w:r w:rsidRPr="000B59BF">
        <w:rPr>
          <w:sz w:val="24"/>
          <w:szCs w:val="24"/>
        </w:rPr>
        <w:t>Pašvaldība par saviem līdzekļiem līdz 202</w:t>
      </w:r>
      <w:r w:rsidR="00B626E2" w:rsidRPr="000B59BF">
        <w:rPr>
          <w:sz w:val="24"/>
          <w:szCs w:val="24"/>
        </w:rPr>
        <w:t>7</w:t>
      </w:r>
      <w:r w:rsidRPr="000B59BF">
        <w:rPr>
          <w:sz w:val="24"/>
          <w:szCs w:val="24"/>
        </w:rPr>
        <w:t xml:space="preserve">. gada </w:t>
      </w:r>
      <w:r w:rsidR="00966E2C" w:rsidRPr="000B59BF">
        <w:rPr>
          <w:sz w:val="24"/>
          <w:szCs w:val="24"/>
        </w:rPr>
        <w:t>1. jūlijam</w:t>
      </w:r>
      <w:r w:rsidR="00645555" w:rsidRPr="000B59BF">
        <w:rPr>
          <w:sz w:val="24"/>
          <w:szCs w:val="24"/>
        </w:rPr>
        <w:t xml:space="preserve"> </w:t>
      </w:r>
      <w:r w:rsidRPr="000B59BF">
        <w:rPr>
          <w:sz w:val="24"/>
          <w:szCs w:val="24"/>
        </w:rPr>
        <w:t>veic Zemesgabala atdalīšanu no Nekustamā īpašuma.</w:t>
      </w:r>
    </w:p>
    <w:p w14:paraId="5421BA48" w14:textId="77777777" w:rsidR="0050444D" w:rsidRPr="000B59BF" w:rsidRDefault="0050444D" w:rsidP="0050444D">
      <w:pPr>
        <w:pStyle w:val="Nosaukums"/>
        <w:numPr>
          <w:ilvl w:val="1"/>
          <w:numId w:val="7"/>
        </w:numPr>
        <w:ind w:left="567" w:hanging="567"/>
        <w:jc w:val="both"/>
        <w:rPr>
          <w:sz w:val="24"/>
          <w:szCs w:val="24"/>
        </w:rPr>
      </w:pPr>
      <w:r w:rsidRPr="000B59BF">
        <w:rPr>
          <w:sz w:val="24"/>
          <w:szCs w:val="24"/>
        </w:rPr>
        <w:t>Pašvaldība ar saviem finanšu līdzekļiem nepiedalās Objektam nepieciešamās infrastruktūras (komunikāciju) izbūvē.</w:t>
      </w:r>
    </w:p>
    <w:p w14:paraId="2CF444AF" w14:textId="77777777" w:rsidR="0050444D" w:rsidRPr="000B59BF" w:rsidRDefault="0050444D" w:rsidP="0050444D">
      <w:pPr>
        <w:numPr>
          <w:ilvl w:val="1"/>
          <w:numId w:val="7"/>
        </w:numPr>
        <w:ind w:left="567" w:hanging="567"/>
        <w:jc w:val="both"/>
        <w:rPr>
          <w:sz w:val="24"/>
          <w:szCs w:val="24"/>
          <w:lang w:val="lv-LV"/>
        </w:rPr>
      </w:pPr>
      <w:r w:rsidRPr="000B59BF">
        <w:rPr>
          <w:sz w:val="24"/>
          <w:szCs w:val="24"/>
          <w:lang w:val="lv-LV"/>
        </w:rPr>
        <w:t>Papildus apbūves tiesības maksai apbūves tiesīgajam jāmaksā pievienotās vērtības nodoklis un normatīvajos aktos noteiktie nodokļi un nodevas.</w:t>
      </w:r>
    </w:p>
    <w:p w14:paraId="4B7A4374" w14:textId="77777777" w:rsidR="00A1400F" w:rsidRPr="000B59BF" w:rsidRDefault="00A1400F" w:rsidP="00A1400F">
      <w:pPr>
        <w:pStyle w:val="Nosaukums"/>
        <w:ind w:left="567"/>
        <w:jc w:val="both"/>
        <w:rPr>
          <w:sz w:val="24"/>
          <w:szCs w:val="24"/>
        </w:rPr>
      </w:pPr>
    </w:p>
    <w:p w14:paraId="2C7AA8B6" w14:textId="77777777" w:rsidR="00A1400F" w:rsidRPr="000B59BF" w:rsidRDefault="00A1400F" w:rsidP="00A1400F">
      <w:pPr>
        <w:pStyle w:val="Nosaukums"/>
        <w:numPr>
          <w:ilvl w:val="0"/>
          <w:numId w:val="7"/>
        </w:numPr>
        <w:ind w:left="426" w:hanging="426"/>
        <w:jc w:val="both"/>
        <w:rPr>
          <w:b/>
          <w:sz w:val="24"/>
          <w:szCs w:val="24"/>
        </w:rPr>
      </w:pPr>
      <w:r w:rsidRPr="000B59BF">
        <w:rPr>
          <w:b/>
          <w:sz w:val="24"/>
          <w:szCs w:val="24"/>
        </w:rPr>
        <w:t>Nenotikusi, spēkā neesoša izsole</w:t>
      </w:r>
    </w:p>
    <w:p w14:paraId="78A71359" w14:textId="4FA24B9B"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Zemesgabala </w:t>
      </w:r>
      <w:r w:rsidR="00E21070" w:rsidRPr="000B59BF">
        <w:rPr>
          <w:rFonts w:eastAsia="Calibri"/>
          <w:color w:val="auto"/>
          <w:lang w:eastAsia="en-US"/>
        </w:rPr>
        <w:t xml:space="preserve">apbūves tiesības </w:t>
      </w:r>
      <w:r w:rsidRPr="000B59BF">
        <w:rPr>
          <w:rFonts w:eastAsia="Calibri"/>
          <w:color w:val="auto"/>
          <w:lang w:eastAsia="en-US"/>
        </w:rPr>
        <w:t>izsole uzskatāma par nenotikušu:</w:t>
      </w:r>
    </w:p>
    <w:p w14:paraId="3C9E373E" w14:textId="77777777" w:rsidR="00A1400F" w:rsidRPr="000B59BF" w:rsidRDefault="00A1400F" w:rsidP="00A1400F">
      <w:pPr>
        <w:pStyle w:val="Default"/>
        <w:numPr>
          <w:ilvl w:val="2"/>
          <w:numId w:val="7"/>
        </w:numPr>
        <w:ind w:left="851" w:hanging="851"/>
        <w:contextualSpacing/>
        <w:jc w:val="both"/>
        <w:rPr>
          <w:rFonts w:eastAsia="Calibri"/>
          <w:color w:val="auto"/>
          <w:lang w:eastAsia="en-US"/>
        </w:rPr>
      </w:pPr>
      <w:r w:rsidRPr="000B59BF">
        <w:rPr>
          <w:rFonts w:eastAsia="Calibri"/>
          <w:color w:val="auto"/>
          <w:lang w:eastAsia="en-US"/>
        </w:rPr>
        <w:t>ja uz izsoli nav autorizēts neviens izsoles dalībnieks;</w:t>
      </w:r>
    </w:p>
    <w:p w14:paraId="1CBA0D62" w14:textId="77777777" w:rsidR="00A1400F" w:rsidRPr="000B59BF" w:rsidRDefault="00A1400F" w:rsidP="00A1400F">
      <w:pPr>
        <w:pStyle w:val="Default"/>
        <w:numPr>
          <w:ilvl w:val="2"/>
          <w:numId w:val="7"/>
        </w:numPr>
        <w:ind w:left="851" w:hanging="851"/>
        <w:contextualSpacing/>
        <w:jc w:val="both"/>
        <w:rPr>
          <w:rFonts w:eastAsia="Calibri"/>
          <w:color w:val="auto"/>
          <w:lang w:eastAsia="en-US"/>
        </w:rPr>
      </w:pPr>
      <w:r w:rsidRPr="000B59BF">
        <w:rPr>
          <w:rFonts w:eastAsia="Calibri"/>
          <w:color w:val="auto"/>
          <w:lang w:eastAsia="en-US"/>
        </w:rPr>
        <w:t>ja izsole bijusi izziņota, pārkāpjot Noteikumus vai Publiskas personas mantas atsavināšanas likumu;</w:t>
      </w:r>
    </w:p>
    <w:p w14:paraId="28A0237F" w14:textId="77777777" w:rsidR="00A1400F" w:rsidRPr="000B59BF" w:rsidRDefault="00A1400F" w:rsidP="00A1400F">
      <w:pPr>
        <w:pStyle w:val="Default"/>
        <w:numPr>
          <w:ilvl w:val="2"/>
          <w:numId w:val="7"/>
        </w:numPr>
        <w:ind w:left="851" w:hanging="851"/>
        <w:contextualSpacing/>
        <w:jc w:val="both"/>
        <w:rPr>
          <w:rFonts w:eastAsia="Calibri"/>
          <w:color w:val="auto"/>
          <w:lang w:eastAsia="en-US"/>
        </w:rPr>
      </w:pPr>
      <w:r w:rsidRPr="000B59BF">
        <w:rPr>
          <w:rFonts w:eastAsia="Calibri"/>
          <w:color w:val="auto"/>
          <w:lang w:eastAsia="en-US"/>
        </w:rPr>
        <w:t xml:space="preserve">ja tiek noskaidrots, ka nepamatoti noraidīta kāda dalībnieka piedalīšanās izsolē vai nepareizi noraidīts kāds </w:t>
      </w:r>
      <w:proofErr w:type="spellStart"/>
      <w:r w:rsidRPr="000B59BF">
        <w:rPr>
          <w:rFonts w:eastAsia="Calibri"/>
          <w:color w:val="auto"/>
          <w:lang w:eastAsia="en-US"/>
        </w:rPr>
        <w:t>pārsolījums</w:t>
      </w:r>
      <w:proofErr w:type="spellEnd"/>
      <w:r w:rsidRPr="000B59BF">
        <w:rPr>
          <w:rFonts w:eastAsia="Calibri"/>
          <w:color w:val="auto"/>
          <w:lang w:eastAsia="en-US"/>
        </w:rPr>
        <w:t>;</w:t>
      </w:r>
    </w:p>
    <w:p w14:paraId="227E9023" w14:textId="77777777" w:rsidR="00A1400F" w:rsidRPr="000B59BF" w:rsidRDefault="00A1400F" w:rsidP="00A1400F">
      <w:pPr>
        <w:pStyle w:val="Default"/>
        <w:numPr>
          <w:ilvl w:val="2"/>
          <w:numId w:val="7"/>
        </w:numPr>
        <w:ind w:left="851" w:hanging="851"/>
        <w:contextualSpacing/>
        <w:jc w:val="both"/>
        <w:rPr>
          <w:rFonts w:eastAsia="Calibri"/>
          <w:color w:val="auto"/>
          <w:lang w:eastAsia="en-US"/>
        </w:rPr>
      </w:pPr>
      <w:r w:rsidRPr="000B59BF">
        <w:rPr>
          <w:rFonts w:eastAsia="Calibri"/>
          <w:color w:val="auto"/>
          <w:lang w:eastAsia="en-US"/>
        </w:rPr>
        <w:t>ja neviens izsoles dalībnieks nav pārsolījis izsoles sākumcenu;</w:t>
      </w:r>
    </w:p>
    <w:p w14:paraId="6C6C4FC0" w14:textId="57F8519B" w:rsidR="00A1400F" w:rsidRPr="000B59BF" w:rsidRDefault="00A1400F" w:rsidP="00A1400F">
      <w:pPr>
        <w:pStyle w:val="Default"/>
        <w:numPr>
          <w:ilvl w:val="2"/>
          <w:numId w:val="7"/>
        </w:numPr>
        <w:ind w:left="851" w:hanging="851"/>
        <w:contextualSpacing/>
        <w:jc w:val="both"/>
        <w:rPr>
          <w:rFonts w:eastAsia="Calibri"/>
          <w:color w:val="auto"/>
          <w:lang w:eastAsia="en-US"/>
        </w:rPr>
      </w:pPr>
      <w:r w:rsidRPr="000B59BF">
        <w:rPr>
          <w:rFonts w:eastAsia="Calibri"/>
          <w:color w:val="auto"/>
          <w:lang w:eastAsia="en-US"/>
        </w:rPr>
        <w:t xml:space="preserve">ja vienīgais izsoles dalībnieks, kurš nosolījis izsolāmo īpašumu, nav parakstījis </w:t>
      </w:r>
      <w:r w:rsidR="00E21070" w:rsidRPr="000B59BF">
        <w:rPr>
          <w:rFonts w:eastAsia="Calibri"/>
          <w:color w:val="auto"/>
          <w:lang w:eastAsia="en-US"/>
        </w:rPr>
        <w:t>līgums par apbūves tiesības</w:t>
      </w:r>
      <w:r w:rsidRPr="000B59BF">
        <w:rPr>
          <w:rFonts w:eastAsia="Calibri"/>
          <w:color w:val="auto"/>
          <w:lang w:eastAsia="en-US"/>
        </w:rPr>
        <w:t xml:space="preserve"> </w:t>
      </w:r>
      <w:r w:rsidR="00E21070" w:rsidRPr="000B59BF">
        <w:rPr>
          <w:rFonts w:eastAsia="Calibri"/>
          <w:color w:val="auto"/>
          <w:lang w:eastAsia="en-US"/>
        </w:rPr>
        <w:t>piešķiršanu</w:t>
      </w:r>
      <w:r w:rsidRPr="000B59BF">
        <w:rPr>
          <w:rFonts w:eastAsia="Calibri"/>
          <w:color w:val="auto"/>
          <w:lang w:eastAsia="en-US"/>
        </w:rPr>
        <w:t>;</w:t>
      </w:r>
    </w:p>
    <w:p w14:paraId="123C6C11" w14:textId="77777777" w:rsidR="00A1400F" w:rsidRPr="000B59BF" w:rsidRDefault="00A1400F" w:rsidP="00A1400F">
      <w:pPr>
        <w:pStyle w:val="Default"/>
        <w:numPr>
          <w:ilvl w:val="2"/>
          <w:numId w:val="7"/>
        </w:numPr>
        <w:ind w:left="851" w:hanging="851"/>
        <w:contextualSpacing/>
        <w:jc w:val="both"/>
        <w:rPr>
          <w:rFonts w:eastAsia="Calibri"/>
          <w:color w:val="auto"/>
          <w:lang w:eastAsia="en-US"/>
        </w:rPr>
      </w:pPr>
      <w:r w:rsidRPr="000B59BF">
        <w:rPr>
          <w:rFonts w:eastAsia="Calibri"/>
          <w:color w:val="auto"/>
          <w:lang w:eastAsia="en-US"/>
        </w:rPr>
        <w:t>ja neviens no izsoles dalībniekiem, kurš atzīts par nosolītāju, neveic pirkuma maksas samaksu Noteikumos norādītajā termiņā.</w:t>
      </w:r>
    </w:p>
    <w:p w14:paraId="330A90A2" w14:textId="7F74C7E8"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Ja izsoles rezultātā noslēgto </w:t>
      </w:r>
      <w:r w:rsidR="00E21070" w:rsidRPr="000B59BF">
        <w:rPr>
          <w:rFonts w:eastAsia="Calibri"/>
          <w:color w:val="auto"/>
          <w:lang w:eastAsia="en-US"/>
        </w:rPr>
        <w:t xml:space="preserve">līgumu par apbūves tiesības piešķiršanu </w:t>
      </w:r>
      <w:r w:rsidRPr="000B59BF">
        <w:rPr>
          <w:rFonts w:eastAsia="Calibri"/>
          <w:color w:val="auto"/>
          <w:lang w:eastAsia="en-US"/>
        </w:rPr>
        <w:t>likumā noteiktajā kārtībā atzīst par spēkā neesošu, arī notikusī izsole atzīstama par spēkā neesošu, un izsoles uzvarētājam ir tiesības saņemt atpakaļ samaksu.</w:t>
      </w:r>
    </w:p>
    <w:p w14:paraId="375B6321" w14:textId="2958F801" w:rsidR="00A1400F" w:rsidRPr="000B59BF" w:rsidRDefault="00A1400F" w:rsidP="00A1400F">
      <w:pPr>
        <w:numPr>
          <w:ilvl w:val="1"/>
          <w:numId w:val="7"/>
        </w:numPr>
        <w:overflowPunct w:val="0"/>
        <w:autoSpaceDE w:val="0"/>
        <w:autoSpaceDN w:val="0"/>
        <w:adjustRightInd w:val="0"/>
        <w:ind w:left="567" w:hanging="567"/>
        <w:contextualSpacing/>
        <w:jc w:val="both"/>
        <w:textAlignment w:val="baseline"/>
        <w:rPr>
          <w:sz w:val="24"/>
          <w:szCs w:val="24"/>
          <w:lang w:val="lv-LV"/>
        </w:rPr>
      </w:pPr>
      <w:r w:rsidRPr="000B59BF">
        <w:rPr>
          <w:sz w:val="24"/>
          <w:szCs w:val="24"/>
          <w:lang w:val="lv-LV"/>
        </w:rPr>
        <w:t xml:space="preserve">Lēmumu par izsoles atzīšanu par nenotikušu vai spēkā neesošu pieņem </w:t>
      </w:r>
      <w:r w:rsidR="00EC57D5" w:rsidRPr="000B59BF">
        <w:rPr>
          <w:sz w:val="24"/>
          <w:szCs w:val="24"/>
          <w:lang w:val="lv-LV"/>
        </w:rPr>
        <w:t>Komisija</w:t>
      </w:r>
      <w:r w:rsidRPr="000B59BF">
        <w:rPr>
          <w:sz w:val="24"/>
          <w:szCs w:val="24"/>
          <w:lang w:val="lv-LV"/>
        </w:rPr>
        <w:t xml:space="preserve"> un 2 (divu) nedēļu laikā paziņo par to izsoles dalībniekiem.</w:t>
      </w:r>
    </w:p>
    <w:p w14:paraId="47F6BF61" w14:textId="224B1DEC" w:rsidR="00A1400F" w:rsidRPr="000B59BF" w:rsidRDefault="00A1400F" w:rsidP="00A1400F">
      <w:pPr>
        <w:numPr>
          <w:ilvl w:val="1"/>
          <w:numId w:val="7"/>
        </w:numPr>
        <w:overflowPunct w:val="0"/>
        <w:autoSpaceDE w:val="0"/>
        <w:autoSpaceDN w:val="0"/>
        <w:adjustRightInd w:val="0"/>
        <w:ind w:left="567" w:hanging="567"/>
        <w:contextualSpacing/>
        <w:jc w:val="both"/>
        <w:textAlignment w:val="baseline"/>
        <w:rPr>
          <w:sz w:val="24"/>
          <w:szCs w:val="24"/>
          <w:lang w:val="lv-LV"/>
        </w:rPr>
      </w:pPr>
      <w:r w:rsidRPr="000B59BF">
        <w:rPr>
          <w:sz w:val="24"/>
          <w:szCs w:val="24"/>
          <w:lang w:val="lv-LV"/>
        </w:rPr>
        <w:t xml:space="preserve">Izsoles dalībnieks, kurš nosolījis augstāko cenu vai izsoles dalībnieks, kurš nosolījis nākamo augstāko cenu, nokavējot Noteikumos noteikto </w:t>
      </w:r>
      <w:r w:rsidR="00E21070" w:rsidRPr="000B59BF">
        <w:rPr>
          <w:rFonts w:eastAsia="Calibri"/>
          <w:sz w:val="24"/>
          <w:szCs w:val="24"/>
          <w:lang w:val="lv-LV"/>
        </w:rPr>
        <w:t>līguma par apbūves tiesības piešķiršanu</w:t>
      </w:r>
      <w:r w:rsidR="00E21070" w:rsidRPr="000B59BF">
        <w:rPr>
          <w:sz w:val="24"/>
          <w:szCs w:val="24"/>
          <w:lang w:val="lv-LV"/>
        </w:rPr>
        <w:t xml:space="preserve"> </w:t>
      </w:r>
      <w:r w:rsidRPr="000B59BF">
        <w:rPr>
          <w:sz w:val="24"/>
          <w:szCs w:val="24"/>
          <w:lang w:val="lv-LV"/>
        </w:rPr>
        <w:t xml:space="preserve">parakstīšanas termiņu, zaudē iemaksāto izsoles nodrošinājumu, kā arī Zemesgabala </w:t>
      </w:r>
      <w:r w:rsidR="00EC57D5" w:rsidRPr="000B59BF">
        <w:rPr>
          <w:sz w:val="24"/>
          <w:szCs w:val="24"/>
          <w:lang w:val="lv-LV"/>
        </w:rPr>
        <w:t>apbūves tiesību</w:t>
      </w:r>
      <w:r w:rsidRPr="000B59BF">
        <w:rPr>
          <w:sz w:val="24"/>
          <w:szCs w:val="24"/>
          <w:lang w:val="lv-LV"/>
        </w:rPr>
        <w:t xml:space="preserve"> saskaņā ar Noteikumiem.</w:t>
      </w:r>
    </w:p>
    <w:p w14:paraId="6018D6A3" w14:textId="77777777" w:rsidR="00A1400F" w:rsidRPr="000B59BF" w:rsidRDefault="00A1400F" w:rsidP="00A1400F">
      <w:pPr>
        <w:pStyle w:val="Nosaukums"/>
        <w:ind w:left="851"/>
        <w:jc w:val="both"/>
        <w:rPr>
          <w:sz w:val="24"/>
          <w:szCs w:val="24"/>
        </w:rPr>
      </w:pPr>
    </w:p>
    <w:p w14:paraId="33EF025C" w14:textId="77777777" w:rsidR="00A1400F" w:rsidRPr="000B59BF" w:rsidRDefault="00A1400F" w:rsidP="00A1400F">
      <w:pPr>
        <w:pStyle w:val="Nosaukums"/>
        <w:numPr>
          <w:ilvl w:val="0"/>
          <w:numId w:val="7"/>
        </w:numPr>
        <w:ind w:left="426" w:hanging="426"/>
        <w:jc w:val="both"/>
        <w:rPr>
          <w:b/>
          <w:sz w:val="24"/>
          <w:szCs w:val="24"/>
        </w:rPr>
      </w:pPr>
      <w:r w:rsidRPr="000B59BF">
        <w:rPr>
          <w:b/>
          <w:sz w:val="24"/>
          <w:szCs w:val="24"/>
        </w:rPr>
        <w:t>Komisijas tiesības un pienākumi</w:t>
      </w:r>
    </w:p>
    <w:p w14:paraId="733A4069" w14:textId="77777777" w:rsidR="00A1400F" w:rsidRPr="000B59BF" w:rsidRDefault="00A1400F" w:rsidP="00A1400F">
      <w:pPr>
        <w:pStyle w:val="Nosaukums"/>
        <w:numPr>
          <w:ilvl w:val="1"/>
          <w:numId w:val="7"/>
        </w:numPr>
        <w:ind w:left="567" w:hanging="567"/>
        <w:jc w:val="both"/>
        <w:rPr>
          <w:sz w:val="24"/>
          <w:szCs w:val="24"/>
        </w:rPr>
      </w:pPr>
      <w:r w:rsidRPr="000B59BF">
        <w:rPr>
          <w:sz w:val="24"/>
          <w:szCs w:val="24"/>
        </w:rPr>
        <w:t>Komisija, pildot savus pienākumus, ir tiesīga pieaicināt ekspertus un pieprasīt izsoles dalībniekam iesniegt precizējošu informāciju.</w:t>
      </w:r>
    </w:p>
    <w:p w14:paraId="1CC5F6CE" w14:textId="77777777" w:rsidR="00A1400F" w:rsidRPr="000B59BF" w:rsidRDefault="00A1400F" w:rsidP="00A1400F">
      <w:pPr>
        <w:pStyle w:val="Nosaukums"/>
        <w:numPr>
          <w:ilvl w:val="1"/>
          <w:numId w:val="7"/>
        </w:numPr>
        <w:ind w:left="567" w:hanging="567"/>
        <w:jc w:val="both"/>
        <w:rPr>
          <w:sz w:val="24"/>
          <w:szCs w:val="24"/>
        </w:rPr>
      </w:pPr>
      <w:r w:rsidRPr="000B59BF">
        <w:rPr>
          <w:sz w:val="24"/>
          <w:szCs w:val="24"/>
        </w:rPr>
        <w:t>Komisija ir tiesīga pārtraukt izsoli jebkurā brīdī, ja tam ir objektīvs pamatojums.</w:t>
      </w:r>
    </w:p>
    <w:p w14:paraId="7199FDA5" w14:textId="77777777" w:rsidR="00A1400F" w:rsidRPr="000B59BF" w:rsidRDefault="00A1400F" w:rsidP="00A1400F">
      <w:pPr>
        <w:pStyle w:val="Nosaukums"/>
        <w:numPr>
          <w:ilvl w:val="1"/>
          <w:numId w:val="7"/>
        </w:numPr>
        <w:ind w:left="567" w:hanging="567"/>
        <w:jc w:val="both"/>
        <w:rPr>
          <w:sz w:val="24"/>
          <w:szCs w:val="24"/>
        </w:rPr>
      </w:pPr>
      <w:r w:rsidRPr="000B59BF">
        <w:rPr>
          <w:sz w:val="24"/>
          <w:szCs w:val="24"/>
        </w:rPr>
        <w:t>Komisija ir tiesīga pārbaudīt nepieciešamo informāciju kompetentā institūcijā, publiski pieejamās datubāzēs vai citos publiski pieejamos avotos.</w:t>
      </w:r>
    </w:p>
    <w:p w14:paraId="3BA4A7B7" w14:textId="77777777" w:rsidR="00A1400F" w:rsidRPr="000B59BF" w:rsidRDefault="00A1400F" w:rsidP="00A1400F">
      <w:pPr>
        <w:pStyle w:val="Nosaukums"/>
        <w:numPr>
          <w:ilvl w:val="1"/>
          <w:numId w:val="7"/>
        </w:numPr>
        <w:ind w:left="567" w:hanging="567"/>
        <w:jc w:val="both"/>
        <w:rPr>
          <w:sz w:val="24"/>
          <w:szCs w:val="24"/>
        </w:rPr>
      </w:pPr>
      <w:r w:rsidRPr="000B59BF">
        <w:rPr>
          <w:sz w:val="24"/>
          <w:szCs w:val="24"/>
        </w:rPr>
        <w:t xml:space="preserve">Strīdus, kas radušies sakarā ar šīs izsoles Noteikumu piemērošanu, izšķir Jelgavas </w:t>
      </w:r>
      <w:proofErr w:type="spellStart"/>
      <w:r w:rsidRPr="000B59BF">
        <w:rPr>
          <w:sz w:val="24"/>
          <w:szCs w:val="24"/>
        </w:rPr>
        <w:t>valstspilsētas</w:t>
      </w:r>
      <w:proofErr w:type="spellEnd"/>
      <w:r w:rsidRPr="000B59BF">
        <w:rPr>
          <w:sz w:val="24"/>
          <w:szCs w:val="24"/>
        </w:rPr>
        <w:t xml:space="preserve"> pašvaldības dome.</w:t>
      </w:r>
    </w:p>
    <w:p w14:paraId="36C2EC3A" w14:textId="77777777" w:rsidR="00A1400F" w:rsidRPr="000B59BF" w:rsidRDefault="00A1400F" w:rsidP="00A1400F">
      <w:pPr>
        <w:pStyle w:val="Nosaukums"/>
        <w:numPr>
          <w:ilvl w:val="1"/>
          <w:numId w:val="7"/>
        </w:numPr>
        <w:ind w:left="567" w:hanging="567"/>
        <w:jc w:val="both"/>
        <w:rPr>
          <w:sz w:val="24"/>
          <w:szCs w:val="24"/>
        </w:rPr>
      </w:pPr>
      <w:r w:rsidRPr="000B59BF">
        <w:rPr>
          <w:sz w:val="24"/>
          <w:szCs w:val="24"/>
        </w:rPr>
        <w:t xml:space="preserve">Jelgavas </w:t>
      </w:r>
      <w:proofErr w:type="spellStart"/>
      <w:r w:rsidRPr="000B59BF">
        <w:rPr>
          <w:sz w:val="24"/>
          <w:szCs w:val="24"/>
        </w:rPr>
        <w:t>valstspilsētas</w:t>
      </w:r>
      <w:proofErr w:type="spellEnd"/>
      <w:r w:rsidRPr="000B59BF">
        <w:rPr>
          <w:sz w:val="24"/>
          <w:szCs w:val="24"/>
        </w:rPr>
        <w:t xml:space="preserve"> pašvaldības domes lēmumu par izsoles rezultātu apstiprināšanu viena mēneša laikā var pārsūdzēt tiesā normatīvajos aktos noteiktajā kārtībā.</w:t>
      </w:r>
    </w:p>
    <w:p w14:paraId="12D4B47E" w14:textId="77777777" w:rsidR="00A1400F" w:rsidRPr="000B59BF" w:rsidRDefault="00A1400F" w:rsidP="00A1400F">
      <w:pPr>
        <w:pStyle w:val="Nosaukums"/>
        <w:jc w:val="both"/>
        <w:rPr>
          <w:sz w:val="24"/>
          <w:szCs w:val="24"/>
        </w:rPr>
      </w:pPr>
    </w:p>
    <w:p w14:paraId="051CFB6D" w14:textId="77777777" w:rsidR="00A1400F" w:rsidRPr="000B59BF" w:rsidRDefault="00A1400F" w:rsidP="00A1400F">
      <w:pPr>
        <w:pStyle w:val="Nosaukums"/>
        <w:jc w:val="left"/>
        <w:rPr>
          <w:sz w:val="24"/>
          <w:szCs w:val="24"/>
        </w:rPr>
      </w:pPr>
      <w:r w:rsidRPr="000B59BF">
        <w:rPr>
          <w:sz w:val="24"/>
          <w:szCs w:val="24"/>
        </w:rPr>
        <w:t xml:space="preserve">Jelgavas </w:t>
      </w:r>
      <w:proofErr w:type="spellStart"/>
      <w:r w:rsidRPr="000B59BF">
        <w:rPr>
          <w:sz w:val="24"/>
          <w:szCs w:val="24"/>
        </w:rPr>
        <w:t>valstspilsētas</w:t>
      </w:r>
      <w:proofErr w:type="spellEnd"/>
      <w:r w:rsidRPr="000B59BF">
        <w:rPr>
          <w:sz w:val="24"/>
          <w:szCs w:val="24"/>
        </w:rPr>
        <w:t xml:space="preserve"> pašvaldības īpašuma </w:t>
      </w:r>
      <w:r w:rsidRPr="000B59BF">
        <w:rPr>
          <w:sz w:val="24"/>
          <w:szCs w:val="24"/>
        </w:rPr>
        <w:tab/>
      </w:r>
      <w:r w:rsidRPr="000B59BF">
        <w:rPr>
          <w:sz w:val="24"/>
          <w:szCs w:val="24"/>
        </w:rPr>
        <w:tab/>
      </w:r>
      <w:r w:rsidRPr="000B59BF">
        <w:rPr>
          <w:sz w:val="24"/>
          <w:szCs w:val="24"/>
        </w:rPr>
        <w:tab/>
      </w:r>
      <w:r w:rsidRPr="000B59BF">
        <w:rPr>
          <w:sz w:val="24"/>
          <w:szCs w:val="24"/>
        </w:rPr>
        <w:tab/>
      </w:r>
      <w:r w:rsidRPr="000B59BF">
        <w:rPr>
          <w:sz w:val="24"/>
          <w:szCs w:val="24"/>
        </w:rPr>
        <w:tab/>
      </w:r>
      <w:r w:rsidRPr="000B59BF">
        <w:rPr>
          <w:sz w:val="24"/>
          <w:szCs w:val="24"/>
        </w:rPr>
        <w:tab/>
      </w:r>
      <w:proofErr w:type="spellStart"/>
      <w:r w:rsidRPr="000B59BF">
        <w:rPr>
          <w:sz w:val="24"/>
          <w:szCs w:val="24"/>
        </w:rPr>
        <w:t>N.Pūce</w:t>
      </w:r>
      <w:proofErr w:type="spellEnd"/>
    </w:p>
    <w:p w14:paraId="43E63A2C" w14:textId="77777777" w:rsidR="00A1400F" w:rsidRPr="000B59BF" w:rsidRDefault="00A1400F" w:rsidP="00A1400F">
      <w:pPr>
        <w:pStyle w:val="Nosaukums"/>
        <w:tabs>
          <w:tab w:val="left" w:pos="6804"/>
        </w:tabs>
        <w:jc w:val="left"/>
        <w:rPr>
          <w:sz w:val="24"/>
          <w:szCs w:val="24"/>
        </w:rPr>
      </w:pPr>
      <w:r w:rsidRPr="000B59BF">
        <w:rPr>
          <w:sz w:val="24"/>
          <w:szCs w:val="24"/>
        </w:rPr>
        <w:t>atsavināšanas komisijas priekšsēdētājs</w:t>
      </w:r>
    </w:p>
    <w:p w14:paraId="72527EF3" w14:textId="77777777" w:rsidR="00A1400F" w:rsidRPr="000B59BF" w:rsidRDefault="00A1400F" w:rsidP="00A1400F">
      <w:pPr>
        <w:rPr>
          <w:sz w:val="24"/>
          <w:szCs w:val="24"/>
          <w:lang w:val="lv-LV"/>
        </w:rPr>
      </w:pPr>
    </w:p>
    <w:p w14:paraId="3B1A4A20" w14:textId="77777777" w:rsidR="00591676" w:rsidRPr="000B59BF" w:rsidRDefault="00591676" w:rsidP="00591676">
      <w:pPr>
        <w:jc w:val="right"/>
        <w:rPr>
          <w:sz w:val="24"/>
          <w:szCs w:val="24"/>
          <w:u w:val="single"/>
          <w:lang w:val="lv-LV"/>
        </w:rPr>
      </w:pPr>
      <w:r w:rsidRPr="000B59BF">
        <w:rPr>
          <w:sz w:val="24"/>
          <w:szCs w:val="24"/>
          <w:u w:val="single"/>
          <w:lang w:val="lv-LV"/>
        </w:rPr>
        <w:lastRenderedPageBreak/>
        <w:t>1.pielikums</w:t>
      </w:r>
    </w:p>
    <w:p w14:paraId="1657409C" w14:textId="77777777" w:rsidR="00591676" w:rsidRPr="000B59BF" w:rsidRDefault="00591676" w:rsidP="00591676">
      <w:pPr>
        <w:jc w:val="right"/>
        <w:rPr>
          <w:sz w:val="24"/>
          <w:szCs w:val="24"/>
          <w:lang w:val="lv-LV"/>
        </w:rPr>
      </w:pPr>
      <w:r w:rsidRPr="000B59BF">
        <w:rPr>
          <w:sz w:val="24"/>
          <w:szCs w:val="24"/>
          <w:lang w:val="lv-LV"/>
        </w:rPr>
        <w:t xml:space="preserve">Zemgales industriālā parka teritorijas zemes vienības </w:t>
      </w:r>
    </w:p>
    <w:p w14:paraId="078DBFFB" w14:textId="77777777" w:rsidR="00591676" w:rsidRPr="000B59BF" w:rsidRDefault="00591676" w:rsidP="00591676">
      <w:pPr>
        <w:jc w:val="right"/>
        <w:rPr>
          <w:sz w:val="24"/>
          <w:szCs w:val="24"/>
          <w:lang w:val="lv-LV"/>
        </w:rPr>
      </w:pPr>
      <w:r w:rsidRPr="000B59BF">
        <w:rPr>
          <w:sz w:val="24"/>
          <w:szCs w:val="24"/>
          <w:lang w:val="lv-LV"/>
        </w:rPr>
        <w:t xml:space="preserve">Slokas ielā 7, Jelgavā, daļas </w:t>
      </w:r>
    </w:p>
    <w:p w14:paraId="7B820E57" w14:textId="2C56587F" w:rsidR="00591676" w:rsidRPr="000B59BF" w:rsidRDefault="00591676" w:rsidP="00591676">
      <w:pPr>
        <w:jc w:val="right"/>
        <w:rPr>
          <w:sz w:val="24"/>
          <w:szCs w:val="24"/>
          <w:lang w:val="lv-LV"/>
        </w:rPr>
      </w:pPr>
      <w:r w:rsidRPr="000B59BF">
        <w:rPr>
          <w:sz w:val="24"/>
          <w:szCs w:val="24"/>
          <w:lang w:val="lv-LV"/>
        </w:rPr>
        <w:t>apbūves tiesības izsoles noteikumiem</w:t>
      </w:r>
    </w:p>
    <w:p w14:paraId="5D2D4CC0" w14:textId="77777777" w:rsidR="00BE563D" w:rsidRPr="000B59BF" w:rsidRDefault="00BE563D" w:rsidP="00BE563D">
      <w:pPr>
        <w:rPr>
          <w:sz w:val="24"/>
          <w:szCs w:val="24"/>
          <w:lang w:val="lv-LV"/>
        </w:rPr>
      </w:pPr>
    </w:p>
    <w:p w14:paraId="68D1E891" w14:textId="77777777" w:rsidR="002A6C74" w:rsidRPr="000B59BF" w:rsidRDefault="002A6C74" w:rsidP="002A6C74">
      <w:pPr>
        <w:jc w:val="right"/>
        <w:rPr>
          <w:b/>
          <w:bCs/>
          <w:i/>
          <w:sz w:val="24"/>
          <w:szCs w:val="24"/>
          <w:lang w:val="lv-LV"/>
        </w:rPr>
      </w:pPr>
      <w:r w:rsidRPr="000B59BF">
        <w:rPr>
          <w:b/>
          <w:bCs/>
          <w:i/>
          <w:sz w:val="24"/>
          <w:szCs w:val="24"/>
          <w:lang w:val="lv-LV"/>
        </w:rPr>
        <w:t>PROJEKTS</w:t>
      </w:r>
    </w:p>
    <w:p w14:paraId="79DC6786" w14:textId="77777777" w:rsidR="00150E12" w:rsidRPr="000B59BF" w:rsidRDefault="00150E12" w:rsidP="00150E12">
      <w:pPr>
        <w:jc w:val="center"/>
        <w:rPr>
          <w:b/>
          <w:bCs/>
          <w:sz w:val="24"/>
          <w:szCs w:val="24"/>
          <w:lang w:val="lv-LV"/>
        </w:rPr>
      </w:pPr>
      <w:r w:rsidRPr="000B59BF">
        <w:rPr>
          <w:b/>
          <w:bCs/>
          <w:sz w:val="24"/>
          <w:szCs w:val="24"/>
          <w:lang w:val="lv-LV"/>
        </w:rPr>
        <w:t>LĪGUMS</w:t>
      </w:r>
    </w:p>
    <w:p w14:paraId="177C6A3B" w14:textId="77777777" w:rsidR="00150E12" w:rsidRPr="000B59BF" w:rsidRDefault="00150E12" w:rsidP="00150E12">
      <w:pPr>
        <w:jc w:val="center"/>
        <w:rPr>
          <w:b/>
          <w:bCs/>
          <w:sz w:val="24"/>
          <w:szCs w:val="24"/>
          <w:lang w:val="lv-LV"/>
        </w:rPr>
      </w:pPr>
      <w:r w:rsidRPr="000B59BF">
        <w:rPr>
          <w:b/>
          <w:bCs/>
          <w:sz w:val="24"/>
          <w:szCs w:val="24"/>
          <w:lang w:val="lv-LV"/>
        </w:rPr>
        <w:t xml:space="preserve">PAR APBŪVES TIESĪBAS PIEŠĶIRŠANU </w:t>
      </w:r>
    </w:p>
    <w:p w14:paraId="1B04184D" w14:textId="77777777" w:rsidR="00150E12" w:rsidRPr="000B59BF" w:rsidRDefault="00150E12" w:rsidP="00150E12">
      <w:pPr>
        <w:jc w:val="center"/>
        <w:rPr>
          <w:b/>
          <w:bCs/>
          <w:sz w:val="24"/>
          <w:szCs w:val="24"/>
          <w:lang w:val="lv-LV"/>
        </w:rPr>
      </w:pPr>
      <w:r w:rsidRPr="000B59BF">
        <w:rPr>
          <w:b/>
          <w:bCs/>
          <w:sz w:val="24"/>
          <w:szCs w:val="24"/>
          <w:lang w:val="lv-LV"/>
        </w:rPr>
        <w:t xml:space="preserve">ZEMGALES INDUSTRIĀLĀ PARKA TERITORIJAS </w:t>
      </w:r>
    </w:p>
    <w:p w14:paraId="072504AA" w14:textId="77777777" w:rsidR="00150E12" w:rsidRPr="000B59BF" w:rsidRDefault="00150E12" w:rsidP="00150E12">
      <w:pPr>
        <w:jc w:val="center"/>
        <w:rPr>
          <w:b/>
          <w:bCs/>
          <w:sz w:val="24"/>
          <w:szCs w:val="24"/>
          <w:lang w:val="lv-LV"/>
        </w:rPr>
      </w:pPr>
      <w:r w:rsidRPr="000B59BF">
        <w:rPr>
          <w:b/>
          <w:bCs/>
          <w:sz w:val="24"/>
          <w:szCs w:val="24"/>
          <w:lang w:val="lv-LV"/>
        </w:rPr>
        <w:t>ZEMES VIENĪBAS</w:t>
      </w:r>
      <w:r w:rsidRPr="000B59BF">
        <w:rPr>
          <w:sz w:val="24"/>
          <w:szCs w:val="24"/>
          <w:lang w:val="lv-LV"/>
        </w:rPr>
        <w:t xml:space="preserve"> </w:t>
      </w:r>
      <w:r w:rsidRPr="000B59BF">
        <w:rPr>
          <w:b/>
          <w:sz w:val="24"/>
          <w:szCs w:val="24"/>
          <w:lang w:val="lv-LV"/>
        </w:rPr>
        <w:t>SLOKAS IELĀ 7</w:t>
      </w:r>
      <w:r w:rsidRPr="000B59BF">
        <w:rPr>
          <w:b/>
          <w:bCs/>
          <w:sz w:val="24"/>
          <w:szCs w:val="24"/>
          <w:lang w:val="lv-LV"/>
        </w:rPr>
        <w:t>, JELGAVĀ DAĻAI</w:t>
      </w:r>
    </w:p>
    <w:p w14:paraId="32309432" w14:textId="77777777" w:rsidR="00150E12" w:rsidRPr="000B59BF" w:rsidRDefault="00150E12" w:rsidP="00150E12">
      <w:pPr>
        <w:keepNext/>
        <w:jc w:val="both"/>
        <w:outlineLvl w:val="0"/>
        <w:rPr>
          <w:sz w:val="24"/>
          <w:szCs w:val="24"/>
          <w:lang w:val="lv-LV"/>
        </w:rPr>
      </w:pPr>
    </w:p>
    <w:p w14:paraId="0CB222FA" w14:textId="680EE160" w:rsidR="00150E12" w:rsidRPr="000B59BF" w:rsidRDefault="00150E12" w:rsidP="00150E12">
      <w:pPr>
        <w:pStyle w:val="Style2"/>
        <w:jc w:val="both"/>
        <w:rPr>
          <w:rStyle w:val="FontStyle15"/>
          <w:sz w:val="24"/>
          <w:szCs w:val="24"/>
        </w:rPr>
      </w:pPr>
      <w:r w:rsidRPr="000B59BF">
        <w:rPr>
          <w:rStyle w:val="FontStyle15"/>
          <w:sz w:val="24"/>
          <w:szCs w:val="24"/>
        </w:rPr>
        <w:t>Jelgava</w:t>
      </w:r>
      <w:r w:rsidRPr="000B59BF">
        <w:rPr>
          <w:rStyle w:val="FontStyle15"/>
          <w:sz w:val="24"/>
          <w:szCs w:val="24"/>
        </w:rPr>
        <w:tab/>
      </w:r>
      <w:r w:rsidRPr="000B59BF">
        <w:rPr>
          <w:rStyle w:val="FontStyle15"/>
          <w:sz w:val="24"/>
          <w:szCs w:val="24"/>
        </w:rPr>
        <w:tab/>
      </w:r>
      <w:r w:rsidRPr="000B59BF">
        <w:rPr>
          <w:rStyle w:val="FontStyle15"/>
          <w:sz w:val="24"/>
          <w:szCs w:val="24"/>
        </w:rPr>
        <w:tab/>
      </w:r>
      <w:r w:rsidRPr="000B59BF">
        <w:rPr>
          <w:rStyle w:val="FontStyle15"/>
          <w:sz w:val="24"/>
          <w:szCs w:val="24"/>
        </w:rPr>
        <w:tab/>
      </w:r>
      <w:r w:rsidRPr="000B59BF">
        <w:rPr>
          <w:rStyle w:val="FontStyle15"/>
          <w:sz w:val="24"/>
          <w:szCs w:val="24"/>
        </w:rPr>
        <w:tab/>
        <w:t xml:space="preserve">                    </w:t>
      </w:r>
      <w:r w:rsidRPr="000B59BF">
        <w:rPr>
          <w:rStyle w:val="FontStyle15"/>
          <w:sz w:val="24"/>
          <w:szCs w:val="24"/>
        </w:rPr>
        <w:tab/>
        <w:t xml:space="preserve">                    Datums skatāms laika zīmogā</w:t>
      </w:r>
    </w:p>
    <w:p w14:paraId="28F47802" w14:textId="77777777" w:rsidR="00150E12" w:rsidRPr="000B59BF" w:rsidRDefault="00150E12" w:rsidP="00150E12">
      <w:pPr>
        <w:keepNext/>
        <w:jc w:val="both"/>
        <w:outlineLvl w:val="0"/>
        <w:rPr>
          <w:b/>
          <w:sz w:val="24"/>
          <w:szCs w:val="24"/>
          <w:lang w:val="lv-LV"/>
        </w:rPr>
      </w:pPr>
    </w:p>
    <w:p w14:paraId="1038A99A" w14:textId="77777777" w:rsidR="002A6C74" w:rsidRPr="000B59BF" w:rsidRDefault="002A6C74" w:rsidP="002A6C74">
      <w:pPr>
        <w:keepNext/>
        <w:jc w:val="both"/>
        <w:outlineLvl w:val="0"/>
        <w:rPr>
          <w:sz w:val="24"/>
          <w:szCs w:val="24"/>
          <w:lang w:val="lv-LV"/>
        </w:rPr>
      </w:pPr>
      <w:r w:rsidRPr="000B59BF">
        <w:rPr>
          <w:b/>
          <w:sz w:val="24"/>
          <w:szCs w:val="24"/>
          <w:lang w:val="lv-LV"/>
        </w:rPr>
        <w:t xml:space="preserve">Jelgavas </w:t>
      </w:r>
      <w:proofErr w:type="spellStart"/>
      <w:r w:rsidRPr="000B59BF">
        <w:rPr>
          <w:b/>
          <w:sz w:val="24"/>
          <w:szCs w:val="24"/>
          <w:lang w:val="lv-LV"/>
        </w:rPr>
        <w:t>valstspilsētas</w:t>
      </w:r>
      <w:proofErr w:type="spellEnd"/>
      <w:r w:rsidRPr="000B59BF">
        <w:rPr>
          <w:b/>
          <w:sz w:val="24"/>
          <w:szCs w:val="24"/>
          <w:lang w:val="lv-LV"/>
        </w:rPr>
        <w:t xml:space="preserve"> pašvaldība, </w:t>
      </w:r>
      <w:r w:rsidRPr="000B59BF">
        <w:rPr>
          <w:bCs/>
          <w:sz w:val="24"/>
          <w:szCs w:val="24"/>
          <w:lang w:val="lv-LV"/>
        </w:rPr>
        <w:t xml:space="preserve">reģistrācijas Nr. 40900039904, Jelgavas </w:t>
      </w:r>
      <w:proofErr w:type="spellStart"/>
      <w:r w:rsidRPr="000B59BF">
        <w:rPr>
          <w:bCs/>
          <w:sz w:val="24"/>
          <w:szCs w:val="24"/>
          <w:lang w:val="lv-LV"/>
        </w:rPr>
        <w:t>valstspilsētas</w:t>
      </w:r>
      <w:proofErr w:type="spellEnd"/>
      <w:r w:rsidRPr="000B59BF">
        <w:rPr>
          <w:bCs/>
          <w:sz w:val="24"/>
          <w:szCs w:val="24"/>
          <w:lang w:val="lv-LV"/>
        </w:rPr>
        <w:t xml:space="preserve"> pašvaldības iestādes “Centrālā pārvalde”, </w:t>
      </w:r>
      <w:r w:rsidRPr="000B59BF">
        <w:rPr>
          <w:sz w:val="24"/>
          <w:szCs w:val="24"/>
          <w:lang w:val="lv-LV"/>
        </w:rPr>
        <w:t>reģistrācijas Nr.90000042516, juridiskā adrese: Lielā iela 11, Jelgava, LV-3001, personā</w:t>
      </w:r>
      <w:r w:rsidRPr="000B59BF" w:rsidDel="00F87AC4">
        <w:rPr>
          <w:b/>
          <w:sz w:val="24"/>
          <w:szCs w:val="24"/>
          <w:lang w:val="lv-LV"/>
        </w:rPr>
        <w:t xml:space="preserve"> </w:t>
      </w:r>
      <w:r w:rsidRPr="000B59BF">
        <w:rPr>
          <w:sz w:val="24"/>
          <w:szCs w:val="24"/>
          <w:lang w:val="lv-LV"/>
        </w:rPr>
        <w:t>(turpmāk – Īpašnieks), kuras vārdā, saskaņā ar ___________________________________________, no vienas puses, un</w:t>
      </w:r>
    </w:p>
    <w:p w14:paraId="68CF36E9" w14:textId="77777777" w:rsidR="002A6C74" w:rsidRPr="000B59BF" w:rsidRDefault="002A6C74" w:rsidP="002A6C74">
      <w:pPr>
        <w:keepNext/>
        <w:jc w:val="both"/>
        <w:outlineLvl w:val="0"/>
        <w:rPr>
          <w:b/>
          <w:sz w:val="24"/>
          <w:szCs w:val="24"/>
          <w:lang w:val="lv-LV"/>
        </w:rPr>
      </w:pPr>
    </w:p>
    <w:p w14:paraId="707A6ACC" w14:textId="77777777" w:rsidR="002A6C74" w:rsidRPr="000B59BF" w:rsidRDefault="002A6C74" w:rsidP="002A6C74">
      <w:pPr>
        <w:keepNext/>
        <w:jc w:val="both"/>
        <w:outlineLvl w:val="0"/>
        <w:rPr>
          <w:sz w:val="24"/>
          <w:szCs w:val="24"/>
          <w:lang w:val="lv-LV"/>
        </w:rPr>
      </w:pPr>
      <w:r w:rsidRPr="000B59BF">
        <w:rPr>
          <w:b/>
          <w:sz w:val="24"/>
          <w:szCs w:val="24"/>
          <w:lang w:val="lv-LV"/>
        </w:rPr>
        <w:t>__________________________________</w:t>
      </w:r>
      <w:r w:rsidRPr="000B59BF">
        <w:rPr>
          <w:sz w:val="24"/>
          <w:szCs w:val="24"/>
          <w:lang w:val="lv-LV"/>
        </w:rPr>
        <w:t xml:space="preserve"> (turpmāk – Apbūves tiesīgais), no otras puses, katrs atsevišķi un kopā turpmāk saukti Puse un Puses,</w:t>
      </w:r>
    </w:p>
    <w:p w14:paraId="2360125E" w14:textId="77777777" w:rsidR="002A6C74" w:rsidRPr="000B59BF" w:rsidRDefault="002A6C74" w:rsidP="002A6C74">
      <w:pPr>
        <w:keepNext/>
        <w:jc w:val="both"/>
        <w:outlineLvl w:val="0"/>
        <w:rPr>
          <w:sz w:val="24"/>
          <w:szCs w:val="24"/>
          <w:lang w:val="lv-LV"/>
        </w:rPr>
      </w:pPr>
      <w:r w:rsidRPr="000B59BF">
        <w:rPr>
          <w:sz w:val="24"/>
          <w:szCs w:val="24"/>
          <w:lang w:val="lv-LV"/>
        </w:rPr>
        <w:t>saskaņā ar izsoles “Zemgales industriālā parka teritorijas zemes vienības Slokas ielā 7, Jelgavā daļas apbūves tiesības izsole” (turpmāk – Izsole) rezultātiem, noslēdz šādu līgumu (turpmāk – Līgums):</w:t>
      </w:r>
    </w:p>
    <w:p w14:paraId="3B6274E3" w14:textId="77777777" w:rsidR="00150E12" w:rsidRPr="000B59BF" w:rsidRDefault="00150E12" w:rsidP="002A6C74">
      <w:pPr>
        <w:keepNext/>
        <w:jc w:val="both"/>
        <w:outlineLvl w:val="0"/>
        <w:rPr>
          <w:sz w:val="24"/>
          <w:szCs w:val="24"/>
          <w:lang w:val="lv-LV"/>
        </w:rPr>
      </w:pPr>
    </w:p>
    <w:p w14:paraId="37AD562C" w14:textId="77777777" w:rsidR="002A6C74" w:rsidRPr="000B59BF" w:rsidRDefault="002A6C74" w:rsidP="009042D3">
      <w:pPr>
        <w:numPr>
          <w:ilvl w:val="0"/>
          <w:numId w:val="11"/>
        </w:numPr>
        <w:tabs>
          <w:tab w:val="clear" w:pos="360"/>
        </w:tabs>
        <w:ind w:left="284" w:hanging="284"/>
        <w:jc w:val="both"/>
        <w:rPr>
          <w:b/>
          <w:sz w:val="24"/>
          <w:szCs w:val="24"/>
          <w:lang w:val="lv-LV"/>
        </w:rPr>
      </w:pPr>
      <w:r w:rsidRPr="000B59BF">
        <w:rPr>
          <w:b/>
          <w:sz w:val="24"/>
          <w:szCs w:val="24"/>
          <w:lang w:val="lv-LV"/>
        </w:rPr>
        <w:t xml:space="preserve">Līguma priekšmets </w:t>
      </w:r>
    </w:p>
    <w:p w14:paraId="0FCFAE67" w14:textId="2F756ECA" w:rsidR="002A6C74" w:rsidRPr="000B59BF" w:rsidRDefault="002A6C74" w:rsidP="00E80D76">
      <w:pPr>
        <w:pStyle w:val="Pamatteksts"/>
        <w:numPr>
          <w:ilvl w:val="1"/>
          <w:numId w:val="12"/>
        </w:numPr>
        <w:ind w:left="567" w:hanging="567"/>
        <w:rPr>
          <w:rFonts w:ascii="Times New Roman" w:hAnsi="Times New Roman"/>
          <w:sz w:val="24"/>
          <w:szCs w:val="24"/>
          <w:lang w:val="lv-LV"/>
        </w:rPr>
      </w:pPr>
      <w:r w:rsidRPr="000B59BF">
        <w:rPr>
          <w:rFonts w:ascii="Times New Roman" w:hAnsi="Times New Roman"/>
          <w:sz w:val="24"/>
          <w:szCs w:val="24"/>
          <w:lang w:val="lv-LV"/>
        </w:rPr>
        <w:t xml:space="preserve">Īpašnieks piešķir Apbūves tiesīgajam tiesību </w:t>
      </w:r>
      <w:r w:rsidR="00150E12" w:rsidRPr="000B59BF">
        <w:rPr>
          <w:rFonts w:ascii="Times New Roman" w:hAnsi="Times New Roman"/>
          <w:sz w:val="24"/>
          <w:szCs w:val="24"/>
          <w:lang w:val="lv-LV"/>
        </w:rPr>
        <w:t>Zemgales industriālā parka teritorijas attīstībai – ražošanas ēku būvniecībai un teritorijas labiekārtošanai</w:t>
      </w:r>
      <w:r w:rsidRPr="000B59BF">
        <w:rPr>
          <w:rFonts w:ascii="Times New Roman" w:hAnsi="Times New Roman"/>
          <w:sz w:val="24"/>
          <w:szCs w:val="24"/>
          <w:lang w:val="lv-LV"/>
        </w:rPr>
        <w:t xml:space="preserve"> (turpmāk – Objekts) uz </w:t>
      </w:r>
      <w:r w:rsidR="00150E12" w:rsidRPr="000B59BF">
        <w:rPr>
          <w:rFonts w:ascii="Times New Roman" w:hAnsi="Times New Roman"/>
          <w:sz w:val="24"/>
          <w:szCs w:val="24"/>
          <w:lang w:val="lv-LV"/>
        </w:rPr>
        <w:t xml:space="preserve">zemes vienības ar kadastra apzīmējumu </w:t>
      </w:r>
      <w:r w:rsidR="00150E12" w:rsidRPr="000B59BF">
        <w:rPr>
          <w:rFonts w:ascii="Times New Roman" w:hAnsi="Times New Roman"/>
          <w:bCs/>
          <w:sz w:val="24"/>
          <w:szCs w:val="24"/>
          <w:lang w:val="lv-LV"/>
        </w:rPr>
        <w:t>090002300</w:t>
      </w:r>
      <w:r w:rsidR="00906B26" w:rsidRPr="000B59BF">
        <w:rPr>
          <w:rFonts w:ascii="Times New Roman" w:hAnsi="Times New Roman"/>
          <w:bCs/>
          <w:sz w:val="24"/>
          <w:szCs w:val="24"/>
          <w:lang w:val="lv-LV"/>
        </w:rPr>
        <w:t>32</w:t>
      </w:r>
      <w:r w:rsidR="00150E12" w:rsidRPr="000B59BF">
        <w:rPr>
          <w:rFonts w:ascii="Times New Roman" w:hAnsi="Times New Roman"/>
          <w:bCs/>
          <w:sz w:val="24"/>
          <w:szCs w:val="24"/>
          <w:lang w:val="lv-LV"/>
        </w:rPr>
        <w:t xml:space="preserve"> </w:t>
      </w:r>
      <w:r w:rsidR="00150E12" w:rsidRPr="000B59BF">
        <w:rPr>
          <w:rFonts w:ascii="Times New Roman" w:hAnsi="Times New Roman"/>
          <w:sz w:val="24"/>
          <w:szCs w:val="24"/>
          <w:lang w:val="lv-LV"/>
        </w:rPr>
        <w:t>Slokas ielā 7, Jelgavā (</w:t>
      </w:r>
      <w:r w:rsidR="00906B26" w:rsidRPr="000B59BF">
        <w:rPr>
          <w:rFonts w:ascii="Times New Roman" w:hAnsi="Times New Roman"/>
          <w:sz w:val="24"/>
          <w:szCs w:val="24"/>
          <w:lang w:val="lv-LV"/>
        </w:rPr>
        <w:t xml:space="preserve">kadastra numurs 090002360024, </w:t>
      </w:r>
      <w:r w:rsidR="00150E12" w:rsidRPr="000B59BF">
        <w:rPr>
          <w:rFonts w:ascii="Times New Roman" w:hAnsi="Times New Roman"/>
          <w:sz w:val="24"/>
          <w:szCs w:val="24"/>
          <w:lang w:val="lv-LV"/>
        </w:rPr>
        <w:t>kopējā platība 182533 m</w:t>
      </w:r>
      <w:r w:rsidR="00150E12" w:rsidRPr="000B59BF">
        <w:rPr>
          <w:rFonts w:ascii="Times New Roman" w:hAnsi="Times New Roman"/>
          <w:sz w:val="24"/>
          <w:szCs w:val="24"/>
          <w:vertAlign w:val="superscript"/>
          <w:lang w:val="lv-LV"/>
        </w:rPr>
        <w:t>2</w:t>
      </w:r>
      <w:r w:rsidR="00150E12" w:rsidRPr="000B59BF">
        <w:rPr>
          <w:rFonts w:ascii="Times New Roman" w:hAnsi="Times New Roman"/>
          <w:sz w:val="24"/>
          <w:szCs w:val="24"/>
          <w:lang w:val="lv-LV"/>
        </w:rPr>
        <w:t>, turpmāk – Nekustamais īpašums) daļas aptuveni 90000 m</w:t>
      </w:r>
      <w:r w:rsidR="00150E12" w:rsidRPr="000B59BF">
        <w:rPr>
          <w:rFonts w:ascii="Times New Roman" w:hAnsi="Times New Roman"/>
          <w:sz w:val="24"/>
          <w:szCs w:val="24"/>
          <w:vertAlign w:val="superscript"/>
          <w:lang w:val="lv-LV"/>
        </w:rPr>
        <w:t>2</w:t>
      </w:r>
      <w:r w:rsidR="00150E12" w:rsidRPr="000B59BF">
        <w:rPr>
          <w:rFonts w:ascii="Times New Roman" w:hAnsi="Times New Roman"/>
          <w:sz w:val="24"/>
          <w:szCs w:val="24"/>
          <w:lang w:val="lv-LV"/>
        </w:rPr>
        <w:t xml:space="preserve"> platībā </w:t>
      </w:r>
      <w:r w:rsidR="00150E12" w:rsidRPr="000B59BF">
        <w:rPr>
          <w:rFonts w:ascii="Times New Roman" w:hAnsi="Times New Roman"/>
          <w:bCs/>
          <w:sz w:val="24"/>
          <w:szCs w:val="24"/>
          <w:lang w:val="lv-LV"/>
        </w:rPr>
        <w:t>(</w:t>
      </w:r>
      <w:r w:rsidR="00150E12" w:rsidRPr="000B59BF">
        <w:rPr>
          <w:rFonts w:ascii="Times New Roman" w:hAnsi="Times New Roman"/>
          <w:sz w:val="24"/>
          <w:szCs w:val="24"/>
          <w:lang w:val="lv-LV"/>
        </w:rPr>
        <w:t xml:space="preserve">platība tiks precizēta pēc zemes kadastrālās uzmērīšanas darbu veikšanas, </w:t>
      </w:r>
      <w:r w:rsidRPr="000B59BF">
        <w:rPr>
          <w:rFonts w:ascii="Times New Roman" w:hAnsi="Times New Roman"/>
          <w:sz w:val="24"/>
          <w:szCs w:val="24"/>
          <w:lang w:val="lv-LV"/>
        </w:rPr>
        <w:t>turpmāk – Zemesgabals), saskaņā ar Zemesgabala skici (1.pielikums), Izsoles nosacījumiem un Izsoles rezultātiem (turpmāk viss kopā – Apbūves tiesība).</w:t>
      </w:r>
    </w:p>
    <w:p w14:paraId="2D6265C8" w14:textId="5F0B1BC5" w:rsidR="002A6C74" w:rsidRPr="000B59BF" w:rsidRDefault="00906B26" w:rsidP="00E80D76">
      <w:pPr>
        <w:pStyle w:val="Galvene"/>
        <w:numPr>
          <w:ilvl w:val="1"/>
          <w:numId w:val="12"/>
        </w:numPr>
        <w:tabs>
          <w:tab w:val="clear" w:pos="4320"/>
          <w:tab w:val="clear" w:pos="8640"/>
        </w:tabs>
        <w:ind w:left="567" w:hanging="567"/>
        <w:jc w:val="both"/>
        <w:rPr>
          <w:sz w:val="24"/>
          <w:szCs w:val="24"/>
          <w:lang w:val="lv-LV"/>
        </w:rPr>
      </w:pPr>
      <w:r w:rsidRPr="000B59BF">
        <w:rPr>
          <w:bCs/>
          <w:sz w:val="24"/>
          <w:szCs w:val="24"/>
          <w:lang w:val="lv-LV"/>
        </w:rPr>
        <w:t xml:space="preserve">Saskaņā ar Jelgavas pilsētas teritorijas plānojumu 2009.-2021. gadam (apstiprināts ar Jelgavas pilsētas domes 2017. gada 23. novembra lēmumu Nr. 13/2), </w:t>
      </w:r>
      <w:r w:rsidRPr="000B59BF">
        <w:rPr>
          <w:sz w:val="24"/>
          <w:szCs w:val="24"/>
          <w:lang w:val="lv-LV"/>
        </w:rPr>
        <w:t>Nekustamā īpašuma</w:t>
      </w:r>
      <w:r w:rsidRPr="000B59BF">
        <w:rPr>
          <w:bCs/>
          <w:sz w:val="24"/>
          <w:szCs w:val="24"/>
          <w:lang w:val="lv-LV"/>
        </w:rPr>
        <w:t xml:space="preserve"> atļautā izmantošana ir rūpnieciskā apbūve</w:t>
      </w:r>
      <w:r w:rsidR="002A6C74" w:rsidRPr="000B59BF">
        <w:rPr>
          <w:bCs/>
          <w:sz w:val="24"/>
          <w:szCs w:val="24"/>
          <w:lang w:val="lv-LV"/>
        </w:rPr>
        <w:t>.</w:t>
      </w:r>
    </w:p>
    <w:p w14:paraId="32E7849F" w14:textId="3BC3B882" w:rsidR="002A6C74" w:rsidRPr="000B59BF" w:rsidRDefault="002A6C74" w:rsidP="00E80D76">
      <w:pPr>
        <w:pStyle w:val="Galvene"/>
        <w:numPr>
          <w:ilvl w:val="1"/>
          <w:numId w:val="12"/>
        </w:numPr>
        <w:tabs>
          <w:tab w:val="clear" w:pos="4320"/>
          <w:tab w:val="clear" w:pos="8640"/>
        </w:tabs>
        <w:ind w:left="567" w:hanging="567"/>
        <w:jc w:val="both"/>
        <w:rPr>
          <w:sz w:val="24"/>
          <w:szCs w:val="24"/>
          <w:lang w:val="lv-LV"/>
        </w:rPr>
      </w:pPr>
      <w:r w:rsidRPr="000B59BF">
        <w:rPr>
          <w:sz w:val="24"/>
          <w:szCs w:val="24"/>
          <w:lang w:val="lv-LV"/>
        </w:rPr>
        <w:t>Nekustamais īpašums ierakstīts Zemgales rajona tiesas Jelgavas pilsētas zemesgrāmatas nodalījumā Nr. </w:t>
      </w:r>
      <w:r w:rsidRPr="000B59BF">
        <w:rPr>
          <w:bCs/>
          <w:sz w:val="24"/>
          <w:szCs w:val="24"/>
          <w:lang w:val="lv-LV"/>
        </w:rPr>
        <w:t>100000129549 uz Īpašnieka vārda</w:t>
      </w:r>
      <w:r w:rsidR="00906B26" w:rsidRPr="000B59BF">
        <w:rPr>
          <w:bCs/>
          <w:sz w:val="24"/>
          <w:szCs w:val="24"/>
          <w:lang w:val="lv-LV"/>
        </w:rPr>
        <w:t xml:space="preserve"> </w:t>
      </w:r>
      <w:r w:rsidRPr="000B59BF">
        <w:rPr>
          <w:sz w:val="24"/>
          <w:szCs w:val="24"/>
          <w:lang w:val="lv-LV"/>
        </w:rPr>
        <w:t>.</w:t>
      </w:r>
    </w:p>
    <w:p w14:paraId="76D78EDE" w14:textId="77777777" w:rsidR="002A6C74" w:rsidRPr="000B59BF" w:rsidRDefault="002A6C74" w:rsidP="00E80D76">
      <w:pPr>
        <w:pStyle w:val="Galvene"/>
        <w:numPr>
          <w:ilvl w:val="1"/>
          <w:numId w:val="12"/>
        </w:numPr>
        <w:tabs>
          <w:tab w:val="clear" w:pos="4320"/>
          <w:tab w:val="clear" w:pos="8640"/>
        </w:tabs>
        <w:ind w:left="567" w:hanging="567"/>
        <w:jc w:val="both"/>
        <w:rPr>
          <w:sz w:val="24"/>
          <w:szCs w:val="24"/>
          <w:lang w:val="lv-LV"/>
        </w:rPr>
      </w:pPr>
      <w:r w:rsidRPr="000B59BF">
        <w:rPr>
          <w:sz w:val="24"/>
          <w:szCs w:val="24"/>
          <w:lang w:val="lv-LV"/>
        </w:rPr>
        <w:t>Zemesgabala robežas Apbūves tiesīgajam saskaņā ar zemes robežu plānu dabā ir ierādītas un Zemesgabala stāvoklis ir zināms.</w:t>
      </w:r>
    </w:p>
    <w:p w14:paraId="4690C2F3" w14:textId="47280530" w:rsidR="002A6C74" w:rsidRPr="000B59BF" w:rsidRDefault="002A6C74" w:rsidP="00E80D76">
      <w:pPr>
        <w:pStyle w:val="Galvene"/>
        <w:numPr>
          <w:ilvl w:val="1"/>
          <w:numId w:val="12"/>
        </w:numPr>
        <w:tabs>
          <w:tab w:val="clear" w:pos="4320"/>
          <w:tab w:val="clear" w:pos="8640"/>
        </w:tabs>
        <w:ind w:left="567" w:hanging="567"/>
        <w:jc w:val="both"/>
        <w:rPr>
          <w:sz w:val="24"/>
          <w:szCs w:val="24"/>
          <w:lang w:val="lv-LV"/>
        </w:rPr>
      </w:pPr>
      <w:r w:rsidRPr="000B59BF">
        <w:rPr>
          <w:sz w:val="24"/>
          <w:szCs w:val="24"/>
          <w:lang w:val="lv-LV"/>
        </w:rPr>
        <w:t>Par Zemesgabala nodošanu Apbūves tiesīgajam lietošanā un apsaimniekošanā tiek sastādīts un abpusēji parakstīts Zemesgabala pieņemšanas – nodošanas akts. Pēc abpusējas parakstīšanas minētais akts tiek pievienots Līgumam kā pielikums un kļūst par Līguma neatņemamu sastāvdaļu.</w:t>
      </w:r>
    </w:p>
    <w:p w14:paraId="12BFD99B" w14:textId="77777777" w:rsidR="00150E12" w:rsidRPr="000B59BF" w:rsidRDefault="00150E12" w:rsidP="00150E12">
      <w:pPr>
        <w:pStyle w:val="Galvene"/>
        <w:tabs>
          <w:tab w:val="clear" w:pos="4320"/>
          <w:tab w:val="clear" w:pos="8640"/>
        </w:tabs>
        <w:ind w:left="426"/>
        <w:jc w:val="both"/>
        <w:rPr>
          <w:sz w:val="24"/>
          <w:szCs w:val="24"/>
          <w:lang w:val="lv-LV"/>
        </w:rPr>
      </w:pPr>
    </w:p>
    <w:p w14:paraId="3A93B81F" w14:textId="77777777" w:rsidR="002A6C74" w:rsidRPr="000B59BF" w:rsidRDefault="002A6C74" w:rsidP="009042D3">
      <w:pPr>
        <w:numPr>
          <w:ilvl w:val="0"/>
          <w:numId w:val="12"/>
        </w:numPr>
        <w:ind w:left="284" w:hanging="284"/>
        <w:jc w:val="both"/>
        <w:rPr>
          <w:b/>
          <w:sz w:val="24"/>
          <w:szCs w:val="24"/>
          <w:lang w:val="lv-LV"/>
        </w:rPr>
      </w:pPr>
      <w:r w:rsidRPr="000B59BF">
        <w:rPr>
          <w:b/>
          <w:sz w:val="24"/>
          <w:szCs w:val="24"/>
          <w:lang w:val="lv-LV"/>
        </w:rPr>
        <w:t>Līguma termiņš</w:t>
      </w:r>
    </w:p>
    <w:p w14:paraId="500B60EA" w14:textId="77777777" w:rsidR="002A6C74" w:rsidRPr="000B59BF" w:rsidRDefault="002A6C74" w:rsidP="00E80D76">
      <w:pPr>
        <w:numPr>
          <w:ilvl w:val="1"/>
          <w:numId w:val="12"/>
        </w:numPr>
        <w:ind w:left="567" w:hanging="567"/>
        <w:jc w:val="both"/>
        <w:rPr>
          <w:sz w:val="24"/>
          <w:szCs w:val="24"/>
          <w:lang w:val="lv-LV"/>
        </w:rPr>
      </w:pPr>
      <w:r w:rsidRPr="000B59BF">
        <w:rPr>
          <w:sz w:val="24"/>
          <w:szCs w:val="24"/>
          <w:lang w:val="lv-LV"/>
        </w:rPr>
        <w:t>Līgums stājas spēkā ar tā abpusējas parakstīšanas dienu.</w:t>
      </w:r>
    </w:p>
    <w:p w14:paraId="5F91E12D" w14:textId="77777777" w:rsidR="002A6C74" w:rsidRPr="000B59BF" w:rsidRDefault="002A6C74" w:rsidP="00E80D76">
      <w:pPr>
        <w:numPr>
          <w:ilvl w:val="1"/>
          <w:numId w:val="12"/>
        </w:numPr>
        <w:ind w:left="567" w:hanging="567"/>
        <w:jc w:val="both"/>
        <w:rPr>
          <w:sz w:val="24"/>
          <w:szCs w:val="24"/>
          <w:lang w:val="lv-LV"/>
        </w:rPr>
      </w:pPr>
      <w:r w:rsidRPr="000B59BF">
        <w:rPr>
          <w:sz w:val="24"/>
          <w:szCs w:val="24"/>
          <w:lang w:val="lv-LV"/>
        </w:rPr>
        <w:t>Apbūves tiesība tiek piešķirta uz 30 (trīsdesmit) gadiem no Līguma noslēgšanas dienas.</w:t>
      </w:r>
    </w:p>
    <w:p w14:paraId="7A7851F6" w14:textId="77777777" w:rsidR="002A6C74" w:rsidRPr="000B59BF" w:rsidRDefault="002A6C74" w:rsidP="00E80D76">
      <w:pPr>
        <w:numPr>
          <w:ilvl w:val="1"/>
          <w:numId w:val="12"/>
        </w:numPr>
        <w:ind w:left="567" w:hanging="567"/>
        <w:jc w:val="both"/>
        <w:rPr>
          <w:sz w:val="24"/>
          <w:szCs w:val="24"/>
          <w:lang w:val="lv-LV"/>
        </w:rPr>
      </w:pPr>
      <w:r w:rsidRPr="000B59BF">
        <w:rPr>
          <w:sz w:val="24"/>
          <w:szCs w:val="24"/>
          <w:lang w:val="lv-LV"/>
        </w:rPr>
        <w:t>Gadījumā, ja pēc Līguma noslēgšanas stājas spēkā normatīvie akti, kas pieļauj garāku apbūves tiesību termiņu, nekā noteikts šajos Līgumā, Apbūves tiesības līguma termiņš var tikt pagarināts, izpildot attiecīgajos normatīvajos aktos, Noteikumos un Apbūves tiesības līgumā noteiktās prasības.</w:t>
      </w:r>
    </w:p>
    <w:p w14:paraId="74ED49AB" w14:textId="77777777" w:rsidR="002A6C74" w:rsidRDefault="002A6C74" w:rsidP="002A6C74">
      <w:pPr>
        <w:ind w:left="720"/>
        <w:jc w:val="both"/>
        <w:rPr>
          <w:sz w:val="24"/>
          <w:szCs w:val="24"/>
          <w:lang w:val="lv-LV"/>
        </w:rPr>
      </w:pPr>
    </w:p>
    <w:p w14:paraId="04E194E1" w14:textId="77777777" w:rsidR="00EE74A3" w:rsidRPr="000B59BF" w:rsidRDefault="00EE74A3" w:rsidP="002A6C74">
      <w:pPr>
        <w:ind w:left="720"/>
        <w:jc w:val="both"/>
        <w:rPr>
          <w:sz w:val="24"/>
          <w:szCs w:val="24"/>
          <w:lang w:val="lv-LV"/>
        </w:rPr>
      </w:pPr>
    </w:p>
    <w:p w14:paraId="4E301656" w14:textId="77777777" w:rsidR="002A6C74" w:rsidRPr="000B59BF" w:rsidRDefault="002A6C74" w:rsidP="009042D3">
      <w:pPr>
        <w:numPr>
          <w:ilvl w:val="0"/>
          <w:numId w:val="12"/>
        </w:numPr>
        <w:ind w:left="284" w:hanging="284"/>
        <w:contextualSpacing/>
        <w:jc w:val="both"/>
        <w:rPr>
          <w:b/>
          <w:sz w:val="24"/>
          <w:szCs w:val="24"/>
          <w:lang w:val="lv-LV"/>
        </w:rPr>
      </w:pPr>
      <w:r w:rsidRPr="000B59BF">
        <w:rPr>
          <w:b/>
          <w:sz w:val="24"/>
          <w:szCs w:val="24"/>
          <w:lang w:val="lv-LV"/>
        </w:rPr>
        <w:lastRenderedPageBreak/>
        <w:t>Norēķinu kārtība</w:t>
      </w:r>
    </w:p>
    <w:p w14:paraId="25D5CCC4"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Saskaņā ar Izsoles rezultātiem, tiek noteikta apbūves tiesības maksa ________ bez pievienotās vērtības nodokļa (turpmāk – Apbūves tiesības maksa), pievienotās vērtības nodoklis __________, kopā ar pievienotās vērtības nodokli __________ gadā.</w:t>
      </w:r>
    </w:p>
    <w:p w14:paraId="161D47C8"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Ja Apbūves tiesīgais uz Zemesgabala ir veicis nelikumīgu būvniecību, Apbūves tiesības maksa tiek palielināta, piemērojot koeficientu 1,5 (viens komats pieci), uz laiku līdz nelikumīgas būvniecības novēršanai.</w:t>
      </w:r>
    </w:p>
    <w:p w14:paraId="7C578F8E"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Saskaņā ar spēkā esošajiem normatīvajiem aktiem, papildus Zemesgabala Apbūves tiesības maksai Apbūves tiesīgais maksā nekustamā īpašuma nodokli par Zemesgabalu (turpmāk – Nodoklis).</w:t>
      </w:r>
    </w:p>
    <w:p w14:paraId="462B3ADD"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Apbūves tiesības maksu un Nodokli Apbūves tiesīgais maksā reizi ceturksnī saskaņā ar Īpašnieka nosūtīto rēķinu, sākot ar Līguma noslēgšanas dienu.</w:t>
      </w:r>
    </w:p>
    <w:p w14:paraId="037E08EE"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Apbūves tiesības maksu un Nodokli Apbūves tiesīgais maksā līdz dienai, kad tas Zemesgabalu nodod Īpašniekam, kas tiek konstatēts ar abpusēji parakstītu Zemesgabala pieņemšanas – nodošanas aktu.</w:t>
      </w:r>
    </w:p>
    <w:p w14:paraId="1529415E"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Par samaksas datumu uzskatāma diena, kad Apbūves tiesīgais pārskaitījis Apbūves tiesības maksu un Nodokli uz Īpašnieka nosūtītajā rēķinā norādīto norēķinu kontu kredītiestādē.</w:t>
      </w:r>
    </w:p>
    <w:p w14:paraId="6ABD81BF"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Ja tiek nokavēts noteiktā Apbūves tiesības maksas maksājuma termiņš, Apbūves tiesīgais maksā Īpašniekam līgumsodu 0,1 % (viena desmitā daļa procenta) apmērā no termiņā nesamaksātās summas par katru nokavēto maksājuma dienu, bet ne vairāk kā 10% (desmit procenti) no Apbūves tiesības maksas gadā.</w:t>
      </w:r>
    </w:p>
    <w:p w14:paraId="03276AFC"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Līgumsoda samaksa neatbrīvo Apbūves tiesīgo no Apbūves tiesības maksas.</w:t>
      </w:r>
    </w:p>
    <w:p w14:paraId="1A3FFCEC"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Īpašnieks reizi 6 (sešos) gados pārskata apbūves tiesības maksu atbilstoši sertificēta nekustamā īpašuma vērtētāja noteiktajam vērtējumam. Gadījumā, ja aktuālā sertificētā vērtētāja noteiktā  apbūves tiesības maksa ir lielāka par nosolīto, līgumā par apbūves tiesības piešķiršanu tiek veikti grozījumi, palielinot apbūves tiesības maksu. Gadījumā, ja aktuālā apbūves tiesības maksa ir mazāka vai vienāda ar Līgumā noteikto,  apbūves tiesības maksa netiek mainīta.</w:t>
      </w:r>
    </w:p>
    <w:p w14:paraId="23D6A622" w14:textId="77777777" w:rsidR="002A6C74" w:rsidRPr="000B59BF" w:rsidRDefault="002A6C74" w:rsidP="002A6C74">
      <w:pPr>
        <w:ind w:right="-14"/>
        <w:jc w:val="both"/>
        <w:rPr>
          <w:sz w:val="24"/>
          <w:szCs w:val="24"/>
          <w:lang w:val="lv-LV"/>
        </w:rPr>
      </w:pPr>
    </w:p>
    <w:p w14:paraId="7CB019E6" w14:textId="77777777" w:rsidR="002A6C74" w:rsidRPr="000B59BF" w:rsidRDefault="002A6C74" w:rsidP="009042D3">
      <w:pPr>
        <w:pStyle w:val="Sarakstarindkopa"/>
        <w:numPr>
          <w:ilvl w:val="0"/>
          <w:numId w:val="12"/>
        </w:numPr>
        <w:ind w:left="284" w:hanging="284"/>
        <w:jc w:val="both"/>
        <w:rPr>
          <w:b/>
          <w:sz w:val="24"/>
          <w:szCs w:val="24"/>
          <w:lang w:val="lv-LV"/>
        </w:rPr>
      </w:pPr>
      <w:r w:rsidRPr="000B59BF">
        <w:rPr>
          <w:b/>
          <w:sz w:val="24"/>
          <w:szCs w:val="24"/>
          <w:lang w:val="lv-LV"/>
        </w:rPr>
        <w:t>Apbūves tiesīgā pienākumi un tiesības</w:t>
      </w:r>
    </w:p>
    <w:p w14:paraId="0ADE8B90" w14:textId="77777777" w:rsidR="002A6C74" w:rsidRPr="000B59BF" w:rsidRDefault="002A6C74" w:rsidP="00E80D76">
      <w:pPr>
        <w:numPr>
          <w:ilvl w:val="1"/>
          <w:numId w:val="12"/>
        </w:numPr>
        <w:ind w:left="567" w:hanging="567"/>
        <w:jc w:val="both"/>
        <w:rPr>
          <w:sz w:val="24"/>
          <w:szCs w:val="24"/>
          <w:lang w:val="lv-LV"/>
        </w:rPr>
      </w:pPr>
      <w:r w:rsidRPr="000B59BF">
        <w:rPr>
          <w:sz w:val="24"/>
          <w:szCs w:val="24"/>
          <w:lang w:val="lv-LV"/>
        </w:rPr>
        <w:t>Apbūves tiesīgā pienākumi:</w:t>
      </w:r>
    </w:p>
    <w:p w14:paraId="16FAA5A7" w14:textId="77777777" w:rsidR="00AF79E9" w:rsidRPr="000B59BF" w:rsidRDefault="00A32676" w:rsidP="00AF79E9">
      <w:pPr>
        <w:pStyle w:val="Sarakstarindkopa"/>
        <w:numPr>
          <w:ilvl w:val="2"/>
          <w:numId w:val="12"/>
        </w:numPr>
        <w:ind w:left="709" w:hanging="709"/>
        <w:contextualSpacing/>
        <w:jc w:val="both"/>
        <w:rPr>
          <w:sz w:val="24"/>
          <w:szCs w:val="24"/>
          <w:lang w:val="lv-LV"/>
        </w:rPr>
      </w:pPr>
      <w:r w:rsidRPr="000B59BF">
        <w:rPr>
          <w:sz w:val="24"/>
          <w:szCs w:val="24"/>
          <w:lang w:val="lv-LV"/>
        </w:rPr>
        <w:t>Objekta projektēšan</w:t>
      </w:r>
      <w:r w:rsidR="00510A7D" w:rsidRPr="000B59BF">
        <w:rPr>
          <w:sz w:val="24"/>
          <w:szCs w:val="24"/>
          <w:lang w:val="lv-LV"/>
        </w:rPr>
        <w:t>u</w:t>
      </w:r>
      <w:r w:rsidRPr="000B59BF">
        <w:rPr>
          <w:sz w:val="24"/>
          <w:szCs w:val="24"/>
          <w:lang w:val="lv-LV"/>
        </w:rPr>
        <w:t xml:space="preserve"> pabei</w:t>
      </w:r>
      <w:r w:rsidR="00510A7D" w:rsidRPr="000B59BF">
        <w:rPr>
          <w:sz w:val="24"/>
          <w:szCs w:val="24"/>
          <w:lang w:val="lv-LV"/>
        </w:rPr>
        <w:t>gt</w:t>
      </w:r>
      <w:r w:rsidRPr="000B59BF">
        <w:rPr>
          <w:sz w:val="24"/>
          <w:szCs w:val="24"/>
          <w:lang w:val="lv-LV"/>
        </w:rPr>
        <w:t xml:space="preserve"> ne vēlāk kā 18 (astoņpadsmit) mēnešu laikā pēc līguma par apbūves tiesību noslēgšanas dienas, ko apliecina Būvniecības informācijas sistēmā veikta atzīme par projektēšanas nosacījumu izpildi;</w:t>
      </w:r>
    </w:p>
    <w:p w14:paraId="40E4B25E" w14:textId="0DA002E0" w:rsidR="00AF79E9" w:rsidRPr="000B59BF" w:rsidRDefault="00A32676" w:rsidP="00AF79E9">
      <w:pPr>
        <w:pStyle w:val="Sarakstarindkopa"/>
        <w:numPr>
          <w:ilvl w:val="2"/>
          <w:numId w:val="12"/>
        </w:numPr>
        <w:ind w:left="709" w:hanging="709"/>
        <w:contextualSpacing/>
        <w:jc w:val="both"/>
        <w:rPr>
          <w:sz w:val="24"/>
          <w:szCs w:val="24"/>
          <w:lang w:val="lv-LV"/>
        </w:rPr>
      </w:pPr>
      <w:r w:rsidRPr="000B59BF">
        <w:rPr>
          <w:sz w:val="24"/>
          <w:szCs w:val="24"/>
          <w:lang w:val="lv-LV"/>
        </w:rPr>
        <w:t>Objekt</w:t>
      </w:r>
      <w:r w:rsidR="00510A7D" w:rsidRPr="000B59BF">
        <w:rPr>
          <w:sz w:val="24"/>
          <w:szCs w:val="24"/>
          <w:lang w:val="lv-LV"/>
        </w:rPr>
        <w:t>u</w:t>
      </w:r>
      <w:r w:rsidRPr="000B59BF">
        <w:rPr>
          <w:sz w:val="24"/>
          <w:szCs w:val="24"/>
          <w:lang w:val="lv-LV"/>
        </w:rPr>
        <w:t xml:space="preserve"> nodo</w:t>
      </w:r>
      <w:r w:rsidR="00510A7D" w:rsidRPr="000B59BF">
        <w:rPr>
          <w:sz w:val="24"/>
          <w:szCs w:val="24"/>
          <w:lang w:val="lv-LV"/>
        </w:rPr>
        <w:t>t</w:t>
      </w:r>
      <w:r w:rsidRPr="000B59BF">
        <w:rPr>
          <w:sz w:val="24"/>
          <w:szCs w:val="24"/>
          <w:lang w:val="lv-LV"/>
        </w:rPr>
        <w:t xml:space="preserve"> ekspluatācijā ne vēlāk kā 36 (trīsdesmit sešu) mēnešu laikā pēc līguma par apbūves tiesību noslēgšanas dienas</w:t>
      </w:r>
      <w:r w:rsidR="00AF79E9" w:rsidRPr="000B59BF">
        <w:rPr>
          <w:sz w:val="24"/>
          <w:szCs w:val="24"/>
          <w:lang w:val="lv-LV"/>
        </w:rPr>
        <w:t>.</w:t>
      </w:r>
    </w:p>
    <w:p w14:paraId="6969F6B9" w14:textId="7CE90879" w:rsidR="00A32676" w:rsidRPr="000B59BF" w:rsidRDefault="00A32676" w:rsidP="00AF79E9">
      <w:pPr>
        <w:pStyle w:val="Sarakstarindkopa"/>
        <w:numPr>
          <w:ilvl w:val="2"/>
          <w:numId w:val="12"/>
        </w:numPr>
        <w:ind w:left="709" w:hanging="709"/>
        <w:contextualSpacing/>
        <w:jc w:val="both"/>
        <w:rPr>
          <w:sz w:val="24"/>
          <w:szCs w:val="24"/>
          <w:lang w:val="lv-LV"/>
        </w:rPr>
      </w:pPr>
      <w:r w:rsidRPr="000B59BF">
        <w:rPr>
          <w:sz w:val="24"/>
          <w:szCs w:val="24"/>
          <w:lang w:val="lv-LV"/>
        </w:rPr>
        <w:t xml:space="preserve">atbilstoši Zemgales industriālā parka attīstības stratēģijai laika periodam līdz 2029. gadam (apstiprināta ar Jelgavas </w:t>
      </w:r>
      <w:proofErr w:type="spellStart"/>
      <w:r w:rsidRPr="000B59BF">
        <w:rPr>
          <w:sz w:val="24"/>
          <w:szCs w:val="24"/>
          <w:lang w:val="lv-LV"/>
        </w:rPr>
        <w:t>valstspilsētas</w:t>
      </w:r>
      <w:proofErr w:type="spellEnd"/>
      <w:r w:rsidRPr="000B59BF">
        <w:rPr>
          <w:sz w:val="24"/>
          <w:szCs w:val="24"/>
          <w:lang w:val="lv-LV"/>
        </w:rPr>
        <w:t xml:space="preserve"> pašvaldības domes 2023. gada 27.</w:t>
      </w:r>
      <w:r w:rsidR="009042D3" w:rsidRPr="000B59BF">
        <w:rPr>
          <w:sz w:val="24"/>
          <w:szCs w:val="24"/>
          <w:lang w:val="lv-LV"/>
        </w:rPr>
        <w:t> </w:t>
      </w:r>
      <w:r w:rsidRPr="000B59BF">
        <w:rPr>
          <w:sz w:val="24"/>
          <w:szCs w:val="24"/>
          <w:lang w:val="lv-LV"/>
        </w:rPr>
        <w:t>aprīļa lēmumu 4/4):</w:t>
      </w:r>
    </w:p>
    <w:p w14:paraId="1D8CA377" w14:textId="77777777" w:rsidR="009042D3" w:rsidRPr="000B59BF" w:rsidRDefault="00A32676" w:rsidP="009042D3">
      <w:pPr>
        <w:pStyle w:val="Sarakstarindkopa"/>
        <w:numPr>
          <w:ilvl w:val="3"/>
          <w:numId w:val="12"/>
        </w:numPr>
        <w:ind w:left="851" w:hanging="851"/>
        <w:contextualSpacing/>
        <w:jc w:val="both"/>
        <w:rPr>
          <w:sz w:val="24"/>
          <w:szCs w:val="24"/>
          <w:lang w:val="lv-LV"/>
        </w:rPr>
      </w:pPr>
      <w:r w:rsidRPr="000B59BF">
        <w:rPr>
          <w:sz w:val="24"/>
          <w:szCs w:val="24"/>
          <w:lang w:val="lv-LV"/>
        </w:rPr>
        <w:t>Objekta teritorijā īsteno</w:t>
      </w:r>
      <w:r w:rsidR="00166D48" w:rsidRPr="000B59BF">
        <w:rPr>
          <w:sz w:val="24"/>
          <w:szCs w:val="24"/>
          <w:lang w:val="lv-LV"/>
        </w:rPr>
        <w:t xml:space="preserve">t </w:t>
      </w:r>
      <w:r w:rsidRPr="000B59BF">
        <w:rPr>
          <w:sz w:val="24"/>
          <w:szCs w:val="24"/>
          <w:lang w:val="lv-LV"/>
        </w:rPr>
        <w:t xml:space="preserve">saimniecisko darbību kādā no šādām viedās specializācijas jomām: zināšanu ietilpīga </w:t>
      </w:r>
      <w:proofErr w:type="spellStart"/>
      <w:r w:rsidRPr="000B59BF">
        <w:rPr>
          <w:sz w:val="24"/>
          <w:szCs w:val="24"/>
          <w:lang w:val="lv-LV"/>
        </w:rPr>
        <w:t>bioekonomika</w:t>
      </w:r>
      <w:proofErr w:type="spellEnd"/>
      <w:r w:rsidRPr="000B59BF">
        <w:rPr>
          <w:sz w:val="24"/>
          <w:szCs w:val="24"/>
          <w:lang w:val="lv-LV"/>
        </w:rPr>
        <w:t xml:space="preserve">; </w:t>
      </w:r>
      <w:proofErr w:type="spellStart"/>
      <w:r w:rsidRPr="000B59BF">
        <w:rPr>
          <w:sz w:val="24"/>
          <w:szCs w:val="24"/>
          <w:lang w:val="lv-LV"/>
        </w:rPr>
        <w:t>fotonika</w:t>
      </w:r>
      <w:proofErr w:type="spellEnd"/>
      <w:r w:rsidRPr="000B59BF">
        <w:rPr>
          <w:sz w:val="24"/>
          <w:szCs w:val="24"/>
          <w:lang w:val="lv-LV"/>
        </w:rPr>
        <w:t xml:space="preserve"> un viedie materiāli; tehnoloģijas un </w:t>
      </w:r>
      <w:proofErr w:type="spellStart"/>
      <w:r w:rsidRPr="000B59BF">
        <w:rPr>
          <w:sz w:val="24"/>
          <w:szCs w:val="24"/>
          <w:lang w:val="lv-LV"/>
        </w:rPr>
        <w:t>inženiersistēmas</w:t>
      </w:r>
      <w:proofErr w:type="spellEnd"/>
      <w:r w:rsidRPr="000B59BF">
        <w:rPr>
          <w:sz w:val="24"/>
          <w:szCs w:val="24"/>
          <w:lang w:val="lv-LV"/>
        </w:rPr>
        <w:t>; viedā enerģētika un mobilitāte; informācijas un komunikācijas tehnoloģijas;</w:t>
      </w:r>
    </w:p>
    <w:p w14:paraId="2B69362C" w14:textId="77777777" w:rsidR="009042D3" w:rsidRPr="000B59BF" w:rsidRDefault="00A32676" w:rsidP="009042D3">
      <w:pPr>
        <w:pStyle w:val="Sarakstarindkopa"/>
        <w:numPr>
          <w:ilvl w:val="3"/>
          <w:numId w:val="12"/>
        </w:numPr>
        <w:ind w:left="851" w:hanging="851"/>
        <w:contextualSpacing/>
        <w:jc w:val="both"/>
        <w:rPr>
          <w:sz w:val="24"/>
          <w:szCs w:val="24"/>
          <w:lang w:val="lv-LV"/>
        </w:rPr>
      </w:pPr>
      <w:r w:rsidRPr="000B59BF">
        <w:rPr>
          <w:sz w:val="24"/>
          <w:szCs w:val="24"/>
          <w:lang w:val="lv-LV"/>
        </w:rPr>
        <w:t>36 (trīsdesmit sešu) mēnešu laikā pēc līguma par apbūves tiesību noslēgšanas dienas Objekta teritorijā vei</w:t>
      </w:r>
      <w:r w:rsidR="00166D48" w:rsidRPr="000B59BF">
        <w:rPr>
          <w:sz w:val="24"/>
          <w:szCs w:val="24"/>
          <w:lang w:val="lv-LV"/>
        </w:rPr>
        <w:t>kt</w:t>
      </w:r>
      <w:r w:rsidRPr="000B59BF">
        <w:rPr>
          <w:sz w:val="24"/>
          <w:szCs w:val="24"/>
          <w:lang w:val="lv-LV"/>
        </w:rPr>
        <w:t xml:space="preserve"> </w:t>
      </w:r>
      <w:proofErr w:type="spellStart"/>
      <w:r w:rsidRPr="000B59BF">
        <w:rPr>
          <w:sz w:val="24"/>
          <w:szCs w:val="24"/>
          <w:lang w:val="lv-LV"/>
        </w:rPr>
        <w:t>nefinanšu</w:t>
      </w:r>
      <w:proofErr w:type="spellEnd"/>
      <w:r w:rsidRPr="000B59BF">
        <w:rPr>
          <w:sz w:val="24"/>
          <w:szCs w:val="24"/>
          <w:lang w:val="lv-LV"/>
        </w:rPr>
        <w:t xml:space="preserve"> investīcijas pašu nemateriālajos ieguldījumos un pamatlīdzekļos vismaz 10 milj. </w:t>
      </w:r>
      <w:proofErr w:type="spellStart"/>
      <w:r w:rsidRPr="000B59BF">
        <w:rPr>
          <w:i/>
          <w:iCs/>
          <w:sz w:val="24"/>
          <w:szCs w:val="24"/>
          <w:lang w:val="lv-LV"/>
        </w:rPr>
        <w:t>euro</w:t>
      </w:r>
      <w:proofErr w:type="spellEnd"/>
      <w:r w:rsidRPr="000B59BF">
        <w:rPr>
          <w:sz w:val="24"/>
          <w:szCs w:val="24"/>
          <w:lang w:val="lv-LV"/>
        </w:rPr>
        <w:t xml:space="preserve"> apmērā; </w:t>
      </w:r>
    </w:p>
    <w:p w14:paraId="2CE25F09" w14:textId="77777777" w:rsidR="009042D3" w:rsidRPr="000B59BF" w:rsidRDefault="00A32676" w:rsidP="009042D3">
      <w:pPr>
        <w:pStyle w:val="Sarakstarindkopa"/>
        <w:numPr>
          <w:ilvl w:val="3"/>
          <w:numId w:val="12"/>
        </w:numPr>
        <w:ind w:left="851" w:hanging="851"/>
        <w:contextualSpacing/>
        <w:jc w:val="both"/>
        <w:rPr>
          <w:sz w:val="24"/>
          <w:szCs w:val="24"/>
          <w:lang w:val="lv-LV"/>
        </w:rPr>
      </w:pPr>
      <w:r w:rsidRPr="000B59BF">
        <w:rPr>
          <w:sz w:val="24"/>
          <w:szCs w:val="24"/>
          <w:lang w:val="lv-LV"/>
        </w:rPr>
        <w:t>Objekta teritorijā attīstītajā ražotnē nodrošin</w:t>
      </w:r>
      <w:r w:rsidR="00166D48" w:rsidRPr="000B59BF">
        <w:rPr>
          <w:sz w:val="24"/>
          <w:szCs w:val="24"/>
          <w:lang w:val="lv-LV"/>
        </w:rPr>
        <w:t>āt</w:t>
      </w:r>
      <w:r w:rsidRPr="000B59BF">
        <w:rPr>
          <w:sz w:val="24"/>
          <w:szCs w:val="24"/>
          <w:lang w:val="lv-LV"/>
        </w:rPr>
        <w:t xml:space="preserve"> preču eksportu vismaz 70% apmērā no produkcijas apgrozījuma;</w:t>
      </w:r>
    </w:p>
    <w:p w14:paraId="161644C4" w14:textId="4704C05D" w:rsidR="00A32676" w:rsidRPr="000B59BF" w:rsidRDefault="00A32676" w:rsidP="009042D3">
      <w:pPr>
        <w:pStyle w:val="Sarakstarindkopa"/>
        <w:numPr>
          <w:ilvl w:val="3"/>
          <w:numId w:val="12"/>
        </w:numPr>
        <w:ind w:left="851" w:hanging="851"/>
        <w:contextualSpacing/>
        <w:jc w:val="both"/>
        <w:rPr>
          <w:sz w:val="24"/>
          <w:szCs w:val="24"/>
          <w:lang w:val="lv-LV"/>
        </w:rPr>
      </w:pPr>
      <w:r w:rsidRPr="000B59BF">
        <w:rPr>
          <w:sz w:val="24"/>
          <w:szCs w:val="24"/>
          <w:lang w:val="lv-LV"/>
        </w:rPr>
        <w:t>36 (trīsdesmit sešu) mēnešu laikā pēc līguma par apbūves tiesību noslēgšanas dienas Objekta teritorijā attīstītajā ražotnē izveido</w:t>
      </w:r>
      <w:r w:rsidR="00166D48" w:rsidRPr="000B59BF">
        <w:rPr>
          <w:sz w:val="24"/>
          <w:szCs w:val="24"/>
          <w:lang w:val="lv-LV"/>
        </w:rPr>
        <w:t>t</w:t>
      </w:r>
      <w:r w:rsidRPr="000B59BF">
        <w:rPr>
          <w:sz w:val="24"/>
          <w:szCs w:val="24"/>
          <w:lang w:val="lv-LV"/>
        </w:rPr>
        <w:t xml:space="preserve"> vismaz 30 (trīsdesmit) jaunas darba vietas ar vidējo darba algu, kas pārsniedz vidējo darba samaksu attiecīgajā tautsaimniecības nozarē Zemgales plānošanas reģionā</w:t>
      </w:r>
      <w:r w:rsidR="009042D3" w:rsidRPr="000B59BF">
        <w:rPr>
          <w:sz w:val="24"/>
          <w:szCs w:val="24"/>
          <w:lang w:val="lv-LV"/>
        </w:rPr>
        <w:t>;</w:t>
      </w:r>
    </w:p>
    <w:p w14:paraId="4ADB6579"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lastRenderedPageBreak/>
        <w:t>rūpēties par apbūvei nodoto Zemesgabalu kā krietnam un rūpīgam saimniekam un atbildēt kā īpašniekam pret visām trešajām personām;</w:t>
      </w:r>
    </w:p>
    <w:p w14:paraId="5DD0A7A0"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nest visas uz apbūvei nodoto Zemesgabalu un uz Apbūves tiesību gulošās nastas, apgrūtinājumus un tā uzturēšanai vajadzīgos izdevumus;</w:t>
      </w:r>
    </w:p>
    <w:p w14:paraId="28BB88B5"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lietot Zemesgabalu tikai Apbūves tiesības izlietošanai, tas ir, būvēt un lietot Objektu saskaņā ar Izsoles nosacījumiem,  Līguma nosacījumiem un normatīvo aktu prasībām;</w:t>
      </w:r>
    </w:p>
    <w:p w14:paraId="3D784A97"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samaksāt Apbūves tiesības maksu Līgumā noteiktajos termiņos un apmērā;</w:t>
      </w:r>
    </w:p>
    <w:p w14:paraId="4AD25D98"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 xml:space="preserve">ierakstīt ar Līgumu piešķirto Apbūves tiesību zemesgrāmatā saskaņā ar Līguma 8.2.apakšpunktā doto pilnvarojumu; </w:t>
      </w:r>
    </w:p>
    <w:p w14:paraId="035D68CA"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 xml:space="preserve">Apbūves tiesību drīkst atsavināt, kā arī apgrūtināt ar lietu tiesībām, tikai ar Jelgavas </w:t>
      </w:r>
      <w:proofErr w:type="spellStart"/>
      <w:r w:rsidRPr="000B59BF">
        <w:rPr>
          <w:sz w:val="24"/>
          <w:szCs w:val="24"/>
          <w:lang w:val="lv-LV"/>
        </w:rPr>
        <w:t>valstspilsētas</w:t>
      </w:r>
      <w:proofErr w:type="spellEnd"/>
      <w:r w:rsidRPr="000B59BF">
        <w:rPr>
          <w:sz w:val="24"/>
          <w:szCs w:val="24"/>
          <w:lang w:val="lv-LV"/>
        </w:rPr>
        <w:t xml:space="preserve"> pašvaldības domes rakstisku piekrišanu;</w:t>
      </w:r>
    </w:p>
    <w:p w14:paraId="3189B552"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ja saņemta Īpašnieka informācija/brīdinājums par izdarītajiem pārkāpumiem, novērst pārkāpumus Īpašnieka norādītajā termiņā;</w:t>
      </w:r>
    </w:p>
    <w:p w14:paraId="0AFDDD83"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atlīdzināt Īpašniekam visus zaudējumus, kādi tam radušies sakarā ar Līguma neievērošanu no Apbūves tiesīgā puses;</w:t>
      </w:r>
    </w:p>
    <w:p w14:paraId="4827B272"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ja Līgums tiek izbeigts Apbūves tiesīgā vainas dēļ, tas atlīdzina Īpašniekam zaudējumus, kas radušies Apbūves tiesīgā vainas dēļ.</w:t>
      </w:r>
    </w:p>
    <w:p w14:paraId="35F5A0AC"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pēc apbūves tiesību termiņa beigām, atbrīvot zemesgabalu no nedzīvojamām ēkām, inženierbūvēm, iekārtām un nodot Īpašniekam zemesgabalu tādā stāvoklī, kas nav sliktāks, kā Līguma slēgšanas brīdī, ja ar Īpašnieku ne vēlāk kā 6 (sešus) mēnešus pirms apbūves tiesības termiņa beigām nav panākta rakstveida vienošanās par citu risinājumu.</w:t>
      </w:r>
    </w:p>
    <w:p w14:paraId="2B21B77C" w14:textId="77777777" w:rsidR="002A6C74" w:rsidRPr="000B59BF" w:rsidRDefault="002A6C74" w:rsidP="00AF79E9">
      <w:pPr>
        <w:numPr>
          <w:ilvl w:val="1"/>
          <w:numId w:val="12"/>
        </w:numPr>
        <w:ind w:left="567" w:hanging="567"/>
        <w:jc w:val="both"/>
        <w:rPr>
          <w:sz w:val="24"/>
          <w:szCs w:val="24"/>
          <w:lang w:val="lv-LV"/>
        </w:rPr>
      </w:pPr>
      <w:r w:rsidRPr="000B59BF">
        <w:rPr>
          <w:sz w:val="24"/>
          <w:szCs w:val="24"/>
          <w:lang w:val="lv-LV"/>
        </w:rPr>
        <w:t>Apbūves tiesīgā tiesības:</w:t>
      </w:r>
    </w:p>
    <w:p w14:paraId="4788D116"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saskaņā ar būvnormatīviem būvēt un lietot Objektu atbilstoši Līguma nosacījumiem;</w:t>
      </w:r>
    </w:p>
    <w:p w14:paraId="66CA05F1"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netraucēti izmantot Zemesgabalu atbilstoši Līguma nosacījumiem;</w:t>
      </w:r>
    </w:p>
    <w:p w14:paraId="6F52DD4B" w14:textId="2B366E18" w:rsidR="002A6C74" w:rsidRPr="000B59BF" w:rsidRDefault="002A6C74" w:rsidP="002A6C74">
      <w:pPr>
        <w:numPr>
          <w:ilvl w:val="2"/>
          <w:numId w:val="12"/>
        </w:numPr>
        <w:ind w:left="720"/>
        <w:jc w:val="both"/>
        <w:rPr>
          <w:sz w:val="24"/>
          <w:szCs w:val="24"/>
          <w:lang w:val="lv-LV"/>
        </w:rPr>
      </w:pPr>
      <w:r w:rsidRPr="000B59BF">
        <w:rPr>
          <w:sz w:val="24"/>
          <w:szCs w:val="24"/>
          <w:lang w:val="lv-LV"/>
        </w:rPr>
        <w:t xml:space="preserve">lūgt Pašvaldības domei rakstisku piekrišanu šī Līguma </w:t>
      </w:r>
      <w:r w:rsidR="009042D3" w:rsidRPr="000B59BF">
        <w:rPr>
          <w:sz w:val="24"/>
          <w:szCs w:val="24"/>
          <w:lang w:val="lv-LV"/>
        </w:rPr>
        <w:t xml:space="preserve">4.1.1., </w:t>
      </w:r>
      <w:r w:rsidRPr="000B59BF">
        <w:rPr>
          <w:sz w:val="24"/>
          <w:szCs w:val="24"/>
          <w:lang w:val="lv-LV"/>
        </w:rPr>
        <w:t>4.1.2.</w:t>
      </w:r>
      <w:r w:rsidR="009042D3" w:rsidRPr="000B59BF">
        <w:rPr>
          <w:sz w:val="24"/>
          <w:szCs w:val="24"/>
          <w:lang w:val="lv-LV"/>
        </w:rPr>
        <w:t xml:space="preserve"> un </w:t>
      </w:r>
      <w:r w:rsidRPr="000B59BF">
        <w:rPr>
          <w:sz w:val="24"/>
          <w:szCs w:val="24"/>
          <w:lang w:val="lv-LV"/>
        </w:rPr>
        <w:t>4.1.3.</w:t>
      </w:r>
      <w:r w:rsidR="009042D3" w:rsidRPr="000B59BF">
        <w:rPr>
          <w:sz w:val="24"/>
          <w:szCs w:val="24"/>
          <w:lang w:val="lv-LV"/>
        </w:rPr>
        <w:t xml:space="preserve"> </w:t>
      </w:r>
      <w:r w:rsidRPr="000B59BF">
        <w:rPr>
          <w:sz w:val="24"/>
          <w:szCs w:val="24"/>
          <w:lang w:val="lv-LV"/>
        </w:rPr>
        <w:t>apakšpunkt</w:t>
      </w:r>
      <w:r w:rsidR="009042D3" w:rsidRPr="000B59BF">
        <w:rPr>
          <w:sz w:val="24"/>
          <w:szCs w:val="24"/>
          <w:lang w:val="lv-LV"/>
        </w:rPr>
        <w:t>os</w:t>
      </w:r>
      <w:r w:rsidRPr="000B59BF">
        <w:rPr>
          <w:sz w:val="24"/>
          <w:szCs w:val="24"/>
          <w:lang w:val="lv-LV"/>
        </w:rPr>
        <w:t xml:space="preserve"> minēt</w:t>
      </w:r>
      <w:r w:rsidR="009042D3" w:rsidRPr="000B59BF">
        <w:rPr>
          <w:sz w:val="24"/>
          <w:szCs w:val="24"/>
          <w:lang w:val="lv-LV"/>
        </w:rPr>
        <w:t>o</w:t>
      </w:r>
      <w:r w:rsidRPr="000B59BF">
        <w:rPr>
          <w:sz w:val="24"/>
          <w:szCs w:val="24"/>
          <w:lang w:val="lv-LV"/>
        </w:rPr>
        <w:t xml:space="preserve"> termiņ</w:t>
      </w:r>
      <w:r w:rsidR="009042D3" w:rsidRPr="000B59BF">
        <w:rPr>
          <w:sz w:val="24"/>
          <w:szCs w:val="24"/>
          <w:lang w:val="lv-LV"/>
        </w:rPr>
        <w:t>u</w:t>
      </w:r>
      <w:r w:rsidRPr="000B59BF">
        <w:rPr>
          <w:sz w:val="24"/>
          <w:szCs w:val="24"/>
          <w:lang w:val="lv-LV"/>
        </w:rPr>
        <w:t xml:space="preserve"> pagarinājumu uz termiņu, kas kopumā nepārsniedz 12</w:t>
      </w:r>
      <w:r w:rsidR="009042D3" w:rsidRPr="000B59BF">
        <w:rPr>
          <w:sz w:val="24"/>
          <w:szCs w:val="24"/>
          <w:lang w:val="lv-LV"/>
        </w:rPr>
        <w:t> </w:t>
      </w:r>
      <w:r w:rsidRPr="000B59BF">
        <w:rPr>
          <w:sz w:val="24"/>
          <w:szCs w:val="24"/>
          <w:lang w:val="lv-LV"/>
        </w:rPr>
        <w:t>(divpadsmit) mēnešus, gadījumā, ja tas saistīts ar ārējiem, no Apbūves tiesīgā gribas un rīcības neatkarīgiem iemesliem, par termiņa pagarinājuma nepieciešamību informējot Pašvaldību.</w:t>
      </w:r>
    </w:p>
    <w:p w14:paraId="590071EB" w14:textId="77777777" w:rsidR="002A6C74" w:rsidRPr="000B59BF" w:rsidRDefault="002A6C74" w:rsidP="002A6C74">
      <w:pPr>
        <w:pStyle w:val="Sarakstarindkopa"/>
        <w:ind w:left="709"/>
        <w:rPr>
          <w:sz w:val="24"/>
          <w:szCs w:val="24"/>
          <w:lang w:val="lv-LV"/>
        </w:rPr>
      </w:pPr>
    </w:p>
    <w:p w14:paraId="011F1EF7" w14:textId="77777777" w:rsidR="002A6C74" w:rsidRPr="000B59BF" w:rsidRDefault="002A6C74" w:rsidP="009042D3">
      <w:pPr>
        <w:numPr>
          <w:ilvl w:val="0"/>
          <w:numId w:val="12"/>
        </w:numPr>
        <w:ind w:left="284" w:hanging="284"/>
        <w:jc w:val="both"/>
        <w:rPr>
          <w:b/>
          <w:sz w:val="24"/>
          <w:szCs w:val="24"/>
          <w:lang w:val="lv-LV"/>
        </w:rPr>
      </w:pPr>
      <w:r w:rsidRPr="000B59BF">
        <w:rPr>
          <w:b/>
          <w:sz w:val="24"/>
          <w:szCs w:val="24"/>
          <w:lang w:val="lv-LV"/>
        </w:rPr>
        <w:t>Īpašnieka pienākumi un tiesības</w:t>
      </w:r>
    </w:p>
    <w:p w14:paraId="21F38DFF"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Īpašnieka pienākumi:</w:t>
      </w:r>
    </w:p>
    <w:p w14:paraId="179B462F"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atļaut Apbūves tiesīgajam lietot apbūvei nodoto Zemesgabalu, ciktāl tas nepieciešams Apbūves tiesības izlietošanai;</w:t>
      </w:r>
    </w:p>
    <w:p w14:paraId="3AE0302F"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netraucēt Apbūves tiesīgā darbību Zemesgabalā, ja tā atbilst Līgumā paredzētajiem nosacījumiem;</w:t>
      </w:r>
    </w:p>
    <w:p w14:paraId="45A5589F"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informēt un rakstiski brīdināt Apbūves tiesīgo par konstatētajiem Līguma nosacījumu pārkāpumiem, norādot termiņu pārkāpumu novēršanai;</w:t>
      </w:r>
    </w:p>
    <w:p w14:paraId="7345B050"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pēc Apbūves tiesības termiņa beigām ar Zemesgabala pieņemšanas – nodošanas aktu pieņemt no Apbūves tiesīgā Zemesgabalu;</w:t>
      </w:r>
    </w:p>
    <w:p w14:paraId="5389E41F"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Apbūves tiesīgais  iesniedz nosacījumu izpildi apliecinošus dokumentus un Īpašnieks 30 (trīsdesmit) dienu laikā šo nosacījumu izpildi sniedz apstiprinājumu vai rakstiski noraida. Būvniecības izpildi apliecina Objekta nodošana ekspluatācijā;</w:t>
      </w:r>
    </w:p>
    <w:p w14:paraId="6C016B3A" w14:textId="77777777" w:rsidR="002A6C74" w:rsidRPr="000B59BF" w:rsidRDefault="002A6C74" w:rsidP="00E80D76">
      <w:pPr>
        <w:numPr>
          <w:ilvl w:val="1"/>
          <w:numId w:val="12"/>
        </w:numPr>
        <w:ind w:left="567" w:hanging="567"/>
        <w:jc w:val="both"/>
        <w:rPr>
          <w:sz w:val="24"/>
          <w:szCs w:val="24"/>
          <w:lang w:val="lv-LV"/>
        </w:rPr>
      </w:pPr>
      <w:r w:rsidRPr="000B59BF">
        <w:rPr>
          <w:sz w:val="24"/>
          <w:szCs w:val="24"/>
          <w:lang w:val="lv-LV"/>
        </w:rPr>
        <w:t>Īpašnieka tiesības:</w:t>
      </w:r>
    </w:p>
    <w:p w14:paraId="0D7B747A"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veikt kontroli par to, vai Zemesgabals tiek izmantots atbilstoši Līguma nosacījumiem;</w:t>
      </w:r>
    </w:p>
    <w:p w14:paraId="54302F15"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prasīt Apbūves tiesīgajam nekavējoties novērst konstatētos Līguma nosacījumu pārkāpumus, kas radušies Apbūves tiesīgā darbības vai bezdarbības dēļ un prasīt atlīdzināt pārkāpumu rezultātā radušos zaudējumus;</w:t>
      </w:r>
    </w:p>
    <w:p w14:paraId="578B0C66"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 xml:space="preserve">prasīt Apbūves tiesības izbeigšanu, ja: </w:t>
      </w:r>
    </w:p>
    <w:p w14:paraId="0C6781BF" w14:textId="77777777" w:rsidR="002A6C74" w:rsidRPr="000B59BF" w:rsidRDefault="002A6C74" w:rsidP="002A6C74">
      <w:pPr>
        <w:numPr>
          <w:ilvl w:val="3"/>
          <w:numId w:val="12"/>
        </w:numPr>
        <w:ind w:left="851" w:hanging="851"/>
        <w:jc w:val="both"/>
        <w:rPr>
          <w:sz w:val="24"/>
          <w:szCs w:val="24"/>
          <w:lang w:val="lv-LV"/>
        </w:rPr>
      </w:pPr>
      <w:r w:rsidRPr="000B59BF">
        <w:rPr>
          <w:sz w:val="24"/>
          <w:szCs w:val="24"/>
          <w:lang w:val="lv-LV"/>
        </w:rPr>
        <w:t>Apbūves tiesīgais pēc Īpašnieka pieprasījuma nav pārtraucis un novērsis darbības, kas pasliktina apbūvei nodotā Zemesgabala stāvokli;</w:t>
      </w:r>
    </w:p>
    <w:p w14:paraId="79E923F2" w14:textId="77777777" w:rsidR="002A6C74" w:rsidRPr="000B59BF" w:rsidRDefault="002A6C74" w:rsidP="002A6C74">
      <w:pPr>
        <w:numPr>
          <w:ilvl w:val="3"/>
          <w:numId w:val="12"/>
        </w:numPr>
        <w:ind w:left="851" w:hanging="851"/>
        <w:jc w:val="both"/>
        <w:rPr>
          <w:sz w:val="24"/>
          <w:szCs w:val="24"/>
          <w:lang w:val="lv-LV"/>
        </w:rPr>
      </w:pPr>
      <w:r w:rsidRPr="000B59BF">
        <w:rPr>
          <w:sz w:val="24"/>
          <w:szCs w:val="24"/>
          <w:lang w:val="lv-LV"/>
        </w:rPr>
        <w:t>Apbūves tiesīgais pēc Īpašnieka pieprasījuma nav pārtraucis un novērsis citus konstatētos Līguma nosacījumu pārkāpumus;</w:t>
      </w:r>
    </w:p>
    <w:p w14:paraId="0014F786" w14:textId="77777777" w:rsidR="002A6C74" w:rsidRPr="000B59BF" w:rsidRDefault="002A6C74" w:rsidP="002A6C74">
      <w:pPr>
        <w:numPr>
          <w:ilvl w:val="3"/>
          <w:numId w:val="12"/>
        </w:numPr>
        <w:ind w:left="851" w:hanging="851"/>
        <w:jc w:val="both"/>
        <w:rPr>
          <w:sz w:val="24"/>
          <w:szCs w:val="24"/>
          <w:lang w:val="lv-LV"/>
        </w:rPr>
      </w:pPr>
      <w:r w:rsidRPr="000B59BF">
        <w:rPr>
          <w:sz w:val="24"/>
          <w:szCs w:val="24"/>
          <w:lang w:val="lv-LV"/>
        </w:rPr>
        <w:lastRenderedPageBreak/>
        <w:t>Apbūves tiesīgajam ir bijuši vismaz trīs Līgumā noteikto maksājumu termiņu kavējumi, kas kopā pārsniedz vienu Apbūves tiesības maksas aprēķina periodu;</w:t>
      </w:r>
    </w:p>
    <w:p w14:paraId="3F6885DA" w14:textId="77777777" w:rsidR="002A6C74" w:rsidRPr="000B59BF" w:rsidRDefault="002A6C74" w:rsidP="002A6C74">
      <w:pPr>
        <w:numPr>
          <w:ilvl w:val="3"/>
          <w:numId w:val="12"/>
        </w:numPr>
        <w:ind w:left="851" w:hanging="851"/>
        <w:jc w:val="both"/>
        <w:rPr>
          <w:sz w:val="24"/>
          <w:szCs w:val="24"/>
          <w:lang w:val="lv-LV"/>
        </w:rPr>
      </w:pPr>
      <w:r w:rsidRPr="000B59BF">
        <w:rPr>
          <w:sz w:val="24"/>
          <w:szCs w:val="24"/>
          <w:lang w:val="lv-LV"/>
        </w:rPr>
        <w:t>Apbūves tiesīgajam ar tiesas lēmumu pasludināta maksātnespēja, tiek apturēta vai pārtraukta tā saimnieciskā darbība, ir uzsākta tiesvedība par tā bankrotu vai tas tiek likvidēts.</w:t>
      </w:r>
    </w:p>
    <w:p w14:paraId="27E3E28D" w14:textId="1E8FB94A" w:rsidR="002A6C74" w:rsidRPr="000B59BF" w:rsidRDefault="002A6C74" w:rsidP="00E80D76">
      <w:pPr>
        <w:numPr>
          <w:ilvl w:val="1"/>
          <w:numId w:val="12"/>
        </w:numPr>
        <w:ind w:left="567" w:hanging="567"/>
        <w:jc w:val="both"/>
        <w:rPr>
          <w:sz w:val="24"/>
          <w:szCs w:val="24"/>
          <w:lang w:val="lv-LV"/>
        </w:rPr>
      </w:pPr>
      <w:r w:rsidRPr="000B59BF">
        <w:rPr>
          <w:sz w:val="24"/>
          <w:szCs w:val="24"/>
          <w:lang w:val="lv-LV"/>
        </w:rPr>
        <w:t>Īpašnieks par saviem līdzekļiem līdz 202</w:t>
      </w:r>
      <w:r w:rsidR="0012601F" w:rsidRPr="000B59BF">
        <w:rPr>
          <w:sz w:val="24"/>
          <w:szCs w:val="24"/>
          <w:lang w:val="lv-LV"/>
        </w:rPr>
        <w:t>7</w:t>
      </w:r>
      <w:r w:rsidRPr="000B59BF">
        <w:rPr>
          <w:sz w:val="24"/>
          <w:szCs w:val="24"/>
          <w:lang w:val="lv-LV"/>
        </w:rPr>
        <w:t>. gada 1. jūlijam veic Zemesgabala atdalīšanu no Nekustamā īpašuma.</w:t>
      </w:r>
    </w:p>
    <w:p w14:paraId="6C7700FA" w14:textId="77777777" w:rsidR="002A6C74" w:rsidRPr="000B59BF" w:rsidRDefault="002A6C74" w:rsidP="00E80D76">
      <w:pPr>
        <w:numPr>
          <w:ilvl w:val="1"/>
          <w:numId w:val="12"/>
        </w:numPr>
        <w:ind w:left="567" w:hanging="567"/>
        <w:jc w:val="both"/>
        <w:rPr>
          <w:sz w:val="24"/>
          <w:szCs w:val="24"/>
          <w:lang w:val="lv-LV"/>
        </w:rPr>
      </w:pPr>
      <w:r w:rsidRPr="000B59BF">
        <w:rPr>
          <w:sz w:val="24"/>
          <w:szCs w:val="24"/>
          <w:lang w:val="lv-LV"/>
        </w:rPr>
        <w:t xml:space="preserve">Ja Apbūves tiesīgais neievēro Līguma 3.punktu vai jebkuru no Līguma 4.1. punktā noteiktajiem Apbūves tiesīgā pienākumiem vai spēkā esošos normatīvos aktus, Īpašnieks </w:t>
      </w:r>
      <w:proofErr w:type="spellStart"/>
      <w:r w:rsidRPr="000B59BF">
        <w:rPr>
          <w:sz w:val="24"/>
          <w:szCs w:val="24"/>
          <w:lang w:val="lv-LV"/>
        </w:rPr>
        <w:t>nosūta</w:t>
      </w:r>
      <w:proofErr w:type="spellEnd"/>
      <w:r w:rsidRPr="000B59BF">
        <w:rPr>
          <w:sz w:val="24"/>
          <w:szCs w:val="24"/>
          <w:lang w:val="lv-LV"/>
        </w:rPr>
        <w:t xml:space="preserve"> Apbūves tiesīgajam rakstisku brīdinājumu par konstatēto Līguma noteikumu pārkāpumu, nosakot termiņu tā novēršanai. Gadījumā, ja Apbūves tiesīgais noteiktajā termiņā nav novērsis pārkāpumu, Līgums tiek uzskatīts par izbeigtu, neslēdzot atsevišķu vienošanos, un tiek uzskatīts, ka Apbūves tiesīgajam nav un nebūs materiālu vai cita rakstura pretenziju pret Īpašnieku. </w:t>
      </w:r>
    </w:p>
    <w:p w14:paraId="5A3B3DD6" w14:textId="77777777" w:rsidR="00E80D76" w:rsidRPr="000B59BF" w:rsidRDefault="00E80D76" w:rsidP="00E80D76">
      <w:pPr>
        <w:ind w:left="567"/>
        <w:jc w:val="both"/>
        <w:rPr>
          <w:sz w:val="24"/>
          <w:szCs w:val="24"/>
          <w:lang w:val="lv-LV"/>
        </w:rPr>
      </w:pPr>
    </w:p>
    <w:p w14:paraId="2C6D7B25" w14:textId="77777777" w:rsidR="002A6C74" w:rsidRPr="000B59BF" w:rsidRDefault="002A6C74" w:rsidP="00E80D76">
      <w:pPr>
        <w:numPr>
          <w:ilvl w:val="0"/>
          <w:numId w:val="12"/>
        </w:numPr>
        <w:ind w:left="284" w:hanging="284"/>
        <w:jc w:val="both"/>
        <w:rPr>
          <w:b/>
          <w:sz w:val="24"/>
          <w:szCs w:val="24"/>
          <w:lang w:val="lv-LV"/>
        </w:rPr>
      </w:pPr>
      <w:r w:rsidRPr="000B59BF">
        <w:rPr>
          <w:b/>
          <w:sz w:val="24"/>
          <w:szCs w:val="24"/>
          <w:lang w:val="lv-LV"/>
        </w:rPr>
        <w:t>Līguma grozīšana un strīdu izskatīšanas kārtība</w:t>
      </w:r>
    </w:p>
    <w:p w14:paraId="7F1A0BE3" w14:textId="77777777" w:rsidR="002A6C74" w:rsidRPr="000B59BF" w:rsidRDefault="002A6C74" w:rsidP="00E80D76">
      <w:pPr>
        <w:pStyle w:val="Sarakstarindkopa"/>
        <w:numPr>
          <w:ilvl w:val="1"/>
          <w:numId w:val="12"/>
        </w:numPr>
        <w:ind w:left="567" w:hanging="567"/>
        <w:jc w:val="both"/>
        <w:rPr>
          <w:sz w:val="24"/>
          <w:szCs w:val="24"/>
          <w:lang w:val="lv-LV"/>
        </w:rPr>
      </w:pPr>
      <w:r w:rsidRPr="000B59BF">
        <w:rPr>
          <w:sz w:val="24"/>
          <w:szCs w:val="24"/>
          <w:lang w:val="lv-LV"/>
        </w:rPr>
        <w:t>Līguma noteikumus var grozīt vai papildināt Līguma darbības laikā tikai Pusēm rakstiski vienojoties un abpusēji parakstot. Visi Līguma grozījumi vai papildinājumi pēc to abpusējas parakstīšanas kļūst par Līguma neatņemamu sastāvdaļu un ir ierakstāmi zemesgrāmatā.</w:t>
      </w:r>
    </w:p>
    <w:p w14:paraId="2546EE51" w14:textId="77777777" w:rsidR="002A6C74" w:rsidRPr="000B59BF" w:rsidRDefault="002A6C74" w:rsidP="00E80D76">
      <w:pPr>
        <w:pStyle w:val="Sarakstarindkopa"/>
        <w:numPr>
          <w:ilvl w:val="1"/>
          <w:numId w:val="12"/>
        </w:numPr>
        <w:tabs>
          <w:tab w:val="left" w:pos="709"/>
        </w:tabs>
        <w:ind w:left="567" w:hanging="567"/>
        <w:jc w:val="both"/>
        <w:rPr>
          <w:sz w:val="24"/>
          <w:szCs w:val="24"/>
          <w:lang w:val="lv-LV"/>
        </w:rPr>
      </w:pPr>
      <w:r w:rsidRPr="000B59BF">
        <w:rPr>
          <w:sz w:val="24"/>
          <w:szCs w:val="24"/>
          <w:lang w:val="lv-LV"/>
        </w:rPr>
        <w:t>Ja tiek pieņemti jauni vai grozīti spēkā esošie likumi, Ministru kabineta noteikumi vai citi normatīvie akti, kuri ietekmē Līguma izpildi, Pusēm jāievēro tajos minēto normu nosacījumi, bet nepieciešamības gadījumā Puses noformē attiecīgus grozījumus Līgumā.</w:t>
      </w:r>
    </w:p>
    <w:p w14:paraId="2D314DCD" w14:textId="77777777" w:rsidR="002A6C74" w:rsidRPr="000B59BF" w:rsidRDefault="002A6C74" w:rsidP="00E80D76">
      <w:pPr>
        <w:pStyle w:val="Sarakstarindkopa"/>
        <w:numPr>
          <w:ilvl w:val="1"/>
          <w:numId w:val="12"/>
        </w:numPr>
        <w:tabs>
          <w:tab w:val="left" w:pos="709"/>
        </w:tabs>
        <w:ind w:left="567" w:hanging="567"/>
        <w:jc w:val="both"/>
        <w:rPr>
          <w:sz w:val="24"/>
          <w:szCs w:val="24"/>
          <w:lang w:val="lv-LV"/>
        </w:rPr>
      </w:pPr>
      <w:r w:rsidRPr="000B59BF">
        <w:rPr>
          <w:sz w:val="24"/>
          <w:szCs w:val="24"/>
          <w:lang w:val="lv-LV"/>
        </w:rPr>
        <w:t xml:space="preserve"> Gadījumā, ja pēc Līguma noslēgšanas stājas spēkā normatīvie akti, kas pieļauj garāku apbūves tiesību termiņu, nekā noteikts šajā Līgumā, var tikt skatīts jautājums par apbūves tiesību līguma termiņa pagarināšanu, izpildot attiecīgajos normatīvajos aktos, Noteikumos un Apbūves tiesības līgumā noteiktās prasības.</w:t>
      </w:r>
    </w:p>
    <w:p w14:paraId="57828A09" w14:textId="77777777" w:rsidR="002A6C74" w:rsidRPr="000B59BF" w:rsidRDefault="002A6C74" w:rsidP="00E80D76">
      <w:pPr>
        <w:pStyle w:val="Sarakstarindkopa"/>
        <w:numPr>
          <w:ilvl w:val="1"/>
          <w:numId w:val="12"/>
        </w:numPr>
        <w:tabs>
          <w:tab w:val="left" w:pos="709"/>
        </w:tabs>
        <w:ind w:left="567" w:hanging="567"/>
        <w:jc w:val="both"/>
        <w:rPr>
          <w:sz w:val="24"/>
          <w:szCs w:val="24"/>
          <w:lang w:val="lv-LV"/>
        </w:rPr>
      </w:pPr>
      <w:r w:rsidRPr="000B59BF">
        <w:rPr>
          <w:sz w:val="24"/>
          <w:szCs w:val="24"/>
          <w:lang w:val="lv-LV"/>
        </w:rPr>
        <w:t xml:space="preserve"> Domstarpības par Līguma izpildi un nosacījumiem tiek risinātas sarunu ceļā. Ja vienošanos panākt neizdodas, tad strīds risināms tiesā saskaņā ar normatīvajiem aktiem.</w:t>
      </w:r>
    </w:p>
    <w:p w14:paraId="45F66FEF" w14:textId="77777777" w:rsidR="002A6C74" w:rsidRPr="000B59BF" w:rsidRDefault="002A6C74" w:rsidP="002A6C74">
      <w:pPr>
        <w:tabs>
          <w:tab w:val="left" w:pos="709"/>
        </w:tabs>
        <w:ind w:left="720" w:hanging="720"/>
        <w:jc w:val="both"/>
        <w:rPr>
          <w:sz w:val="24"/>
          <w:szCs w:val="24"/>
          <w:lang w:val="lv-LV"/>
        </w:rPr>
      </w:pPr>
    </w:p>
    <w:p w14:paraId="1A30F68C" w14:textId="77777777" w:rsidR="002A6C74" w:rsidRPr="000B59BF" w:rsidRDefault="002A6C74" w:rsidP="00E80D76">
      <w:pPr>
        <w:numPr>
          <w:ilvl w:val="0"/>
          <w:numId w:val="12"/>
        </w:numPr>
        <w:ind w:left="284" w:hanging="284"/>
        <w:jc w:val="both"/>
        <w:rPr>
          <w:b/>
          <w:sz w:val="24"/>
          <w:szCs w:val="24"/>
          <w:lang w:val="lv-LV"/>
        </w:rPr>
      </w:pPr>
      <w:r w:rsidRPr="000B59BF">
        <w:rPr>
          <w:b/>
          <w:sz w:val="24"/>
          <w:szCs w:val="24"/>
          <w:lang w:val="lv-LV"/>
        </w:rPr>
        <w:t>Līguma izbeigšana</w:t>
      </w:r>
    </w:p>
    <w:p w14:paraId="636F20B7" w14:textId="59204A93" w:rsidR="002A6C74" w:rsidRPr="000B59BF" w:rsidRDefault="002A6C74" w:rsidP="00E80D76">
      <w:pPr>
        <w:numPr>
          <w:ilvl w:val="1"/>
          <w:numId w:val="12"/>
        </w:numPr>
        <w:ind w:left="567" w:hanging="567"/>
        <w:jc w:val="both"/>
        <w:rPr>
          <w:sz w:val="24"/>
          <w:szCs w:val="24"/>
          <w:lang w:val="lv-LV"/>
        </w:rPr>
      </w:pPr>
      <w:r w:rsidRPr="000B59BF">
        <w:rPr>
          <w:iCs/>
          <w:sz w:val="24"/>
          <w:szCs w:val="24"/>
          <w:lang w:val="lv-LV"/>
        </w:rPr>
        <w:t>Līgums izbeidzas, ja beidzas Apbūves tiesības termiņš un Puses ir izpildījušas visas Līgumā noteiktās saistības.</w:t>
      </w:r>
    </w:p>
    <w:p w14:paraId="3946EDBD" w14:textId="46D9C62A" w:rsidR="002A6C74" w:rsidRPr="000B59BF" w:rsidRDefault="002A6C74" w:rsidP="00E80D76">
      <w:pPr>
        <w:numPr>
          <w:ilvl w:val="1"/>
          <w:numId w:val="12"/>
        </w:numPr>
        <w:ind w:left="567" w:hanging="567"/>
        <w:jc w:val="both"/>
        <w:rPr>
          <w:sz w:val="24"/>
          <w:szCs w:val="24"/>
          <w:lang w:val="lv-LV"/>
        </w:rPr>
      </w:pPr>
      <w:r w:rsidRPr="000B59BF">
        <w:rPr>
          <w:sz w:val="24"/>
          <w:szCs w:val="24"/>
          <w:lang w:val="lv-LV"/>
        </w:rPr>
        <w:t>Rakstiski vienojoties, Puses Līgumu var izbeigt arī cita iemesla dēļ pirms Līguma 2.2. apakšpunktā noteiktā termiņa. Līdz ar Līguma izbeigšanu, izbeidzas Apbūves tiesība.</w:t>
      </w:r>
    </w:p>
    <w:p w14:paraId="711B3CA8" w14:textId="77777777" w:rsidR="002A6C74" w:rsidRPr="000B59BF" w:rsidRDefault="002A6C74" w:rsidP="002A6C74">
      <w:pPr>
        <w:ind w:left="360"/>
        <w:jc w:val="both"/>
        <w:rPr>
          <w:sz w:val="24"/>
          <w:szCs w:val="24"/>
          <w:lang w:val="lv-LV"/>
        </w:rPr>
      </w:pPr>
    </w:p>
    <w:p w14:paraId="3CF2E06F" w14:textId="77777777" w:rsidR="002A6C74" w:rsidRPr="000B59BF" w:rsidRDefault="002A6C74" w:rsidP="00E80D76">
      <w:pPr>
        <w:numPr>
          <w:ilvl w:val="0"/>
          <w:numId w:val="12"/>
        </w:numPr>
        <w:ind w:left="284" w:hanging="284"/>
        <w:jc w:val="both"/>
        <w:rPr>
          <w:b/>
          <w:sz w:val="24"/>
          <w:szCs w:val="24"/>
          <w:lang w:val="lv-LV"/>
        </w:rPr>
      </w:pPr>
      <w:r w:rsidRPr="000B59BF">
        <w:rPr>
          <w:b/>
          <w:sz w:val="24"/>
          <w:szCs w:val="24"/>
          <w:lang w:val="lv-LV"/>
        </w:rPr>
        <w:t>Nobeiguma noteikumi</w:t>
      </w:r>
    </w:p>
    <w:p w14:paraId="4C98CF46"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Līgums ir saistošs Pušu tiesību un saistību pārņēmējiem, kam 30 dienu laikā no pārņemšanas dienas Līgums jāpārslēdz vai jānoformē papildus vienošanās pie esošā Līguma.</w:t>
      </w:r>
    </w:p>
    <w:p w14:paraId="1D549F2D"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Lai ierakstītu, pārgrozītu vai dzēstu Apbūves tiesību zemesgrāmatā, Īpašnieks pilnvaro Apbūves tiesīgo iesniegt Zemgales rajona tiesā nostiprinājuma lūgumu Apbūves tiesības ierakstīšanai, pārgrozīšanai vai dzēšanai.</w:t>
      </w:r>
    </w:p>
    <w:p w14:paraId="526B46A8"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Pēc Apbūves tiesības izbeigšanās Puses vienojas par rīcību ar Zemesgabalu atbilstoši spēkā esošo normatīvo aktu nosacījumiem, ievērojot 4.1.14. apakšpunktā noteikto.</w:t>
      </w:r>
    </w:p>
    <w:p w14:paraId="7882758B"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Izdevumus, kas saistīti ar Apbūves tiesības ierakstīšanu, pārgrozīšanu un dzēšanu zemesgrāmatā, sedz Apbūves tiesīgais.</w:t>
      </w:r>
    </w:p>
    <w:p w14:paraId="3FE43F85"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Līguma izbeigšana ir pamats Apbūves tiesības dzēšanai zemesgrāmatā.</w:t>
      </w:r>
    </w:p>
    <w:p w14:paraId="3265AC0E"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Ja Līgums izbeidzas, sākotnējo saistību nomaina norēķināšanās saistība (restitūcija).</w:t>
      </w:r>
    </w:p>
    <w:p w14:paraId="01866DA8"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Visos jautājumos, kas nav noregulēti Līgumā, Puses vadās no normatīvajiem aktiem.</w:t>
      </w:r>
    </w:p>
    <w:p w14:paraId="1D296DF8"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 xml:space="preserve">Puses nav atbildīgas par līgumsaistību neizpildi un tās rezultātā radītajiem zaudējumiem, ja tas noticis nepārvaramas varas apstākļu (dabas stihija, ugunsgrēks, militāras akcijas u.c.) dēļ. Par līgumsaistību izpildes neiespējamību minēto apstākļu dēļ viena Puse </w:t>
      </w:r>
      <w:proofErr w:type="spellStart"/>
      <w:r w:rsidRPr="000B59BF">
        <w:rPr>
          <w:sz w:val="24"/>
          <w:szCs w:val="24"/>
          <w:lang w:val="lv-LV"/>
        </w:rPr>
        <w:lastRenderedPageBreak/>
        <w:t>rakstveidā</w:t>
      </w:r>
      <w:proofErr w:type="spellEnd"/>
      <w:r w:rsidRPr="000B59BF">
        <w:rPr>
          <w:sz w:val="24"/>
          <w:szCs w:val="24"/>
          <w:lang w:val="lv-LV"/>
        </w:rPr>
        <w:t xml:space="preserve"> informē otru Pusi 3 (trīs) dienu laikā. Neizpildītās saistības jāizpilda, tikko tas kļūst iespējams, vai jāvienojas par Līguma izbeigšanu pirms termiņa.</w:t>
      </w:r>
    </w:p>
    <w:p w14:paraId="596C95D1"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p>
    <w:p w14:paraId="35BC4649"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Līgumā izveidotais noteikumu sadalījums pa sadaļām ar tām piešķirtajiem nosaukumiem ir izmantojams tikai un vienīgi atsaucēm un nekādā gadījumā nevar tikt izmantots vai ietekmēt Līguma noteikumu tulkošanu.</w:t>
      </w:r>
    </w:p>
    <w:p w14:paraId="12E1281A" w14:textId="77777777" w:rsidR="002A6C74" w:rsidRPr="000B59BF" w:rsidRDefault="002A6C74" w:rsidP="002A6C74">
      <w:pPr>
        <w:numPr>
          <w:ilvl w:val="1"/>
          <w:numId w:val="12"/>
        </w:numPr>
        <w:ind w:left="567" w:right="-14" w:hanging="567"/>
        <w:jc w:val="both"/>
        <w:rPr>
          <w:sz w:val="24"/>
          <w:szCs w:val="24"/>
          <w:lang w:val="lv-LV"/>
        </w:rPr>
      </w:pPr>
      <w:r w:rsidRPr="000B59BF">
        <w:rPr>
          <w:sz w:val="24"/>
          <w:szCs w:val="24"/>
          <w:lang w:val="lv-LV"/>
        </w:rPr>
        <w:t xml:space="preserve">Īpašnieka pilnvarotais pārstāvis Līguma izpildes laikā ir Jelgavas </w:t>
      </w:r>
      <w:proofErr w:type="spellStart"/>
      <w:r w:rsidRPr="000B59BF">
        <w:rPr>
          <w:sz w:val="24"/>
          <w:szCs w:val="24"/>
          <w:lang w:val="lv-LV"/>
        </w:rPr>
        <w:t>valstspilsētas</w:t>
      </w:r>
      <w:proofErr w:type="spellEnd"/>
      <w:r w:rsidRPr="000B59BF">
        <w:rPr>
          <w:sz w:val="24"/>
          <w:szCs w:val="24"/>
          <w:lang w:val="lv-LV"/>
        </w:rPr>
        <w:t xml:space="preserve"> pašvaldības administrācijas Pašvaldības īpašuma pārvaldes vadītāja Sigita Beļaka, tālrunis 63005518, e-pasts: </w:t>
      </w:r>
      <w:hyperlink r:id="rId22" w:history="1">
        <w:r w:rsidRPr="000B59BF">
          <w:rPr>
            <w:rStyle w:val="Hipersaite"/>
            <w:sz w:val="24"/>
            <w:szCs w:val="24"/>
            <w:lang w:val="lv-LV"/>
          </w:rPr>
          <w:t>sigita.belaka@jelgava.lv</w:t>
        </w:r>
      </w:hyperlink>
      <w:r w:rsidRPr="000B59BF">
        <w:rPr>
          <w:sz w:val="24"/>
          <w:szCs w:val="24"/>
          <w:lang w:val="lv-LV"/>
        </w:rPr>
        <w:t xml:space="preserve">. </w:t>
      </w:r>
    </w:p>
    <w:p w14:paraId="62CC2F28" w14:textId="77777777" w:rsidR="002A6C74" w:rsidRPr="000B59BF" w:rsidRDefault="002A6C74" w:rsidP="002A6C74">
      <w:pPr>
        <w:numPr>
          <w:ilvl w:val="1"/>
          <w:numId w:val="12"/>
        </w:numPr>
        <w:ind w:left="567" w:right="-14" w:hanging="567"/>
        <w:jc w:val="both"/>
        <w:rPr>
          <w:sz w:val="24"/>
          <w:szCs w:val="24"/>
          <w:lang w:val="lv-LV"/>
        </w:rPr>
      </w:pPr>
      <w:r w:rsidRPr="000B59BF">
        <w:rPr>
          <w:sz w:val="24"/>
          <w:szCs w:val="24"/>
          <w:lang w:val="lv-LV"/>
        </w:rPr>
        <w:t>Apbūves tiesīgā pilnvarotais pārstāvis Līguma izpildes laikā ir ______, tālrunis ____, e-pasts: _________.</w:t>
      </w:r>
    </w:p>
    <w:p w14:paraId="4E39F6D5" w14:textId="77777777" w:rsidR="002A6C74" w:rsidRPr="000B59BF" w:rsidRDefault="002A6C74" w:rsidP="002A6C74">
      <w:pPr>
        <w:numPr>
          <w:ilvl w:val="1"/>
          <w:numId w:val="12"/>
        </w:numPr>
        <w:ind w:left="567" w:right="-14" w:hanging="567"/>
        <w:jc w:val="both"/>
        <w:rPr>
          <w:sz w:val="24"/>
          <w:szCs w:val="24"/>
          <w:lang w:val="lv-LV"/>
        </w:rPr>
      </w:pPr>
      <w:r w:rsidRPr="000B59BF">
        <w:rPr>
          <w:sz w:val="24"/>
          <w:szCs w:val="24"/>
          <w:lang w:val="lv-LV"/>
        </w:rPr>
        <w:t>Pilnvarotie pārstāvji ir atbildīgi par Līguma izpildes uzraudzīšanu, tai skaitā, par Zemesgabala pieņemšanas - nodošanas aktu noformēšanu, iesniegšanu un parakstīšanu atbilstoši Līguma prasībām, Līguma izpildes laikā konstatēto trūkumu vai neatbilstību akta parakstīšanu un citu ar Līguma izpildes uzraudzību saistīto dokumentu noformēšanu un parakstīšanu.</w:t>
      </w:r>
    </w:p>
    <w:p w14:paraId="20BF3966" w14:textId="77777777" w:rsidR="002A6C74" w:rsidRPr="000B59BF" w:rsidRDefault="002A6C74" w:rsidP="002A6C74">
      <w:pPr>
        <w:numPr>
          <w:ilvl w:val="1"/>
          <w:numId w:val="12"/>
        </w:numPr>
        <w:ind w:left="567" w:right="-14" w:hanging="567"/>
        <w:jc w:val="both"/>
        <w:rPr>
          <w:sz w:val="24"/>
          <w:szCs w:val="24"/>
          <w:lang w:val="lv-LV"/>
        </w:rPr>
      </w:pPr>
      <w:r w:rsidRPr="000B59BF">
        <w:rPr>
          <w:sz w:val="24"/>
          <w:szCs w:val="24"/>
          <w:lang w:val="lv-LV"/>
        </w:rPr>
        <w:t>Par rekvizītu maiņu Puses paziņo viena otrai ne vēlāk kā 10 dienu laikā pēc veiktajām izmaiņām.</w:t>
      </w:r>
    </w:p>
    <w:p w14:paraId="60197FC9" w14:textId="77777777" w:rsidR="00580D6E" w:rsidRPr="000B59BF" w:rsidRDefault="00580D6E" w:rsidP="00580D6E">
      <w:pPr>
        <w:numPr>
          <w:ilvl w:val="1"/>
          <w:numId w:val="12"/>
        </w:numPr>
        <w:ind w:left="567" w:hanging="567"/>
        <w:jc w:val="both"/>
        <w:rPr>
          <w:sz w:val="24"/>
          <w:szCs w:val="24"/>
          <w:lang w:val="lv-LV"/>
        </w:rPr>
      </w:pPr>
      <w:r w:rsidRPr="000B59BF">
        <w:rPr>
          <w:sz w:val="24"/>
          <w:szCs w:val="24"/>
          <w:lang w:val="lv-LV"/>
        </w:rPr>
        <w:t>Līgums sagatavots un parakstīts elektroniska dokumenta veidā, ko katrs Līdzējs glabā savā lietvedībā elektroniskā dokumenta formā.</w:t>
      </w:r>
    </w:p>
    <w:p w14:paraId="0919FB7C" w14:textId="5417D72D" w:rsidR="002A6C74" w:rsidRPr="000B59BF" w:rsidRDefault="002A6C74" w:rsidP="002A6C74">
      <w:pPr>
        <w:numPr>
          <w:ilvl w:val="1"/>
          <w:numId w:val="12"/>
        </w:numPr>
        <w:ind w:left="567" w:right="-14" w:hanging="567"/>
        <w:jc w:val="both"/>
        <w:rPr>
          <w:sz w:val="24"/>
          <w:szCs w:val="24"/>
          <w:lang w:val="lv-LV"/>
        </w:rPr>
      </w:pPr>
      <w:r w:rsidRPr="000B59BF">
        <w:rPr>
          <w:sz w:val="24"/>
          <w:szCs w:val="24"/>
          <w:lang w:val="lv-LV"/>
        </w:rPr>
        <w:t>Līgumam ir šādi pielikumi:</w:t>
      </w:r>
    </w:p>
    <w:p w14:paraId="44D167B6" w14:textId="1845091E" w:rsidR="002A6C74" w:rsidRPr="000B59BF" w:rsidRDefault="002A6C74" w:rsidP="002A6C74">
      <w:pPr>
        <w:numPr>
          <w:ilvl w:val="2"/>
          <w:numId w:val="12"/>
        </w:numPr>
        <w:ind w:left="720" w:right="-14"/>
        <w:jc w:val="both"/>
        <w:rPr>
          <w:sz w:val="24"/>
          <w:szCs w:val="24"/>
          <w:lang w:val="lv-LV"/>
        </w:rPr>
      </w:pPr>
      <w:r w:rsidRPr="000B59BF">
        <w:rPr>
          <w:sz w:val="24"/>
          <w:szCs w:val="24"/>
          <w:lang w:val="lv-LV"/>
        </w:rPr>
        <w:t>zemes</w:t>
      </w:r>
      <w:r w:rsidR="00975B74">
        <w:rPr>
          <w:sz w:val="24"/>
          <w:szCs w:val="24"/>
          <w:lang w:val="lv-LV"/>
        </w:rPr>
        <w:t>gabala</w:t>
      </w:r>
      <w:r w:rsidRPr="000B59BF">
        <w:rPr>
          <w:sz w:val="24"/>
          <w:szCs w:val="24"/>
          <w:lang w:val="lv-LV"/>
        </w:rPr>
        <w:t xml:space="preserve"> robežu plāns/skice</w:t>
      </w:r>
      <w:r w:rsidR="00975B74">
        <w:rPr>
          <w:sz w:val="24"/>
          <w:szCs w:val="24"/>
          <w:lang w:val="lv-LV"/>
        </w:rPr>
        <w:t>/izvietojuma shēma</w:t>
      </w:r>
      <w:r w:rsidRPr="000B59BF">
        <w:rPr>
          <w:sz w:val="24"/>
          <w:szCs w:val="24"/>
          <w:lang w:val="lv-LV"/>
        </w:rPr>
        <w:t>;</w:t>
      </w:r>
    </w:p>
    <w:p w14:paraId="30849CA4" w14:textId="31A6AE9E" w:rsidR="002A6C74" w:rsidRPr="000B59BF" w:rsidRDefault="002A6C74" w:rsidP="002A6C74">
      <w:pPr>
        <w:numPr>
          <w:ilvl w:val="2"/>
          <w:numId w:val="12"/>
        </w:numPr>
        <w:ind w:left="720" w:right="-14"/>
        <w:jc w:val="both"/>
        <w:rPr>
          <w:sz w:val="24"/>
          <w:szCs w:val="24"/>
          <w:lang w:val="lv-LV"/>
        </w:rPr>
      </w:pPr>
      <w:r w:rsidRPr="000B59BF">
        <w:rPr>
          <w:sz w:val="24"/>
          <w:szCs w:val="24"/>
          <w:lang w:val="lv-LV"/>
        </w:rPr>
        <w:t xml:space="preserve">Jelgavas </w:t>
      </w:r>
      <w:proofErr w:type="spellStart"/>
      <w:r w:rsidRPr="000B59BF">
        <w:rPr>
          <w:sz w:val="24"/>
          <w:szCs w:val="24"/>
          <w:lang w:val="lv-LV"/>
        </w:rPr>
        <w:t>valstspilsētas</w:t>
      </w:r>
      <w:proofErr w:type="spellEnd"/>
      <w:r w:rsidRPr="000B59BF">
        <w:rPr>
          <w:sz w:val="24"/>
          <w:szCs w:val="24"/>
          <w:lang w:val="lv-LV"/>
        </w:rPr>
        <w:t xml:space="preserve"> pašvaldības Būvvaldes izziņa “Par nekustamā īpašuma objekta apgrūtinājumiem”.</w:t>
      </w:r>
    </w:p>
    <w:p w14:paraId="6A7A0C27" w14:textId="77777777" w:rsidR="002A6C74" w:rsidRPr="000B59BF" w:rsidRDefault="002A6C74" w:rsidP="002A6C74">
      <w:pPr>
        <w:ind w:right="-14"/>
        <w:jc w:val="both"/>
        <w:rPr>
          <w:sz w:val="24"/>
          <w:szCs w:val="24"/>
          <w:lang w:val="lv-LV"/>
        </w:rPr>
      </w:pPr>
    </w:p>
    <w:p w14:paraId="6731266E" w14:textId="77777777" w:rsidR="002A6C74" w:rsidRPr="000B59BF" w:rsidRDefault="002A6C74" w:rsidP="00E80D76">
      <w:pPr>
        <w:numPr>
          <w:ilvl w:val="0"/>
          <w:numId w:val="12"/>
        </w:numPr>
        <w:ind w:left="284" w:hanging="284"/>
        <w:jc w:val="both"/>
        <w:rPr>
          <w:b/>
          <w:sz w:val="24"/>
          <w:szCs w:val="24"/>
          <w:lang w:val="lv-LV"/>
        </w:rPr>
      </w:pPr>
      <w:r w:rsidRPr="000B59BF">
        <w:rPr>
          <w:b/>
          <w:sz w:val="24"/>
          <w:szCs w:val="24"/>
          <w:lang w:val="lv-LV"/>
        </w:rPr>
        <w:t>Pušu rekvizīti un paraksti</w:t>
      </w:r>
    </w:p>
    <w:tbl>
      <w:tblPr>
        <w:tblW w:w="9105" w:type="dxa"/>
        <w:tblLayout w:type="fixed"/>
        <w:tblLook w:val="04A0" w:firstRow="1" w:lastRow="0" w:firstColumn="1" w:lastColumn="0" w:noHBand="0" w:noVBand="1"/>
      </w:tblPr>
      <w:tblGrid>
        <w:gridCol w:w="4678"/>
        <w:gridCol w:w="4427"/>
      </w:tblGrid>
      <w:tr w:rsidR="002A6C74" w:rsidRPr="000B59BF" w14:paraId="25AA5819" w14:textId="77777777" w:rsidTr="001C0514">
        <w:tc>
          <w:tcPr>
            <w:tcW w:w="4678" w:type="dxa"/>
            <w:hideMark/>
          </w:tcPr>
          <w:p w14:paraId="5CAD4480" w14:textId="77777777" w:rsidR="003F2D47" w:rsidRPr="000B59BF" w:rsidRDefault="003F2D47" w:rsidP="001C0514">
            <w:pPr>
              <w:jc w:val="both"/>
              <w:rPr>
                <w:sz w:val="24"/>
                <w:szCs w:val="24"/>
                <w:lang w:val="lv-LV"/>
              </w:rPr>
            </w:pPr>
          </w:p>
          <w:p w14:paraId="7DD8DECC" w14:textId="026AF7B3" w:rsidR="002A6C74" w:rsidRPr="000B59BF" w:rsidRDefault="002A6C74" w:rsidP="001C0514">
            <w:pPr>
              <w:jc w:val="both"/>
              <w:rPr>
                <w:sz w:val="24"/>
                <w:szCs w:val="24"/>
                <w:lang w:val="lv-LV"/>
              </w:rPr>
            </w:pPr>
            <w:r w:rsidRPr="000B59BF">
              <w:rPr>
                <w:sz w:val="24"/>
                <w:szCs w:val="24"/>
                <w:lang w:val="lv-LV"/>
              </w:rPr>
              <w:t>Īpašnieks:</w:t>
            </w:r>
          </w:p>
        </w:tc>
        <w:tc>
          <w:tcPr>
            <w:tcW w:w="4427" w:type="dxa"/>
            <w:hideMark/>
          </w:tcPr>
          <w:p w14:paraId="03E833BF" w14:textId="77777777" w:rsidR="002A6C74" w:rsidRPr="000B59BF" w:rsidRDefault="002A6C74" w:rsidP="001C0514">
            <w:pPr>
              <w:jc w:val="both"/>
              <w:rPr>
                <w:sz w:val="24"/>
                <w:szCs w:val="24"/>
                <w:lang w:val="lv-LV"/>
              </w:rPr>
            </w:pPr>
          </w:p>
          <w:p w14:paraId="7E15CEC5" w14:textId="77777777" w:rsidR="002A6C74" w:rsidRPr="000B59BF" w:rsidRDefault="002A6C74" w:rsidP="001C0514">
            <w:pPr>
              <w:jc w:val="both"/>
              <w:rPr>
                <w:sz w:val="24"/>
                <w:szCs w:val="24"/>
                <w:lang w:val="lv-LV"/>
              </w:rPr>
            </w:pPr>
            <w:r w:rsidRPr="000B59BF">
              <w:rPr>
                <w:sz w:val="24"/>
                <w:szCs w:val="24"/>
                <w:lang w:val="lv-LV"/>
              </w:rPr>
              <w:t>Apbūves tiesīgais:</w:t>
            </w:r>
          </w:p>
        </w:tc>
      </w:tr>
      <w:tr w:rsidR="002A6C74" w:rsidRPr="000B59BF" w14:paraId="4483684B" w14:textId="77777777" w:rsidTr="001C0514">
        <w:tc>
          <w:tcPr>
            <w:tcW w:w="4678" w:type="dxa"/>
          </w:tcPr>
          <w:p w14:paraId="13028CBA" w14:textId="77777777" w:rsidR="002A6C74" w:rsidRPr="000B59BF" w:rsidRDefault="002A6C74" w:rsidP="001C0514">
            <w:pPr>
              <w:jc w:val="both"/>
              <w:rPr>
                <w:sz w:val="24"/>
                <w:szCs w:val="24"/>
                <w:lang w:val="lv-LV"/>
              </w:rPr>
            </w:pPr>
          </w:p>
        </w:tc>
        <w:tc>
          <w:tcPr>
            <w:tcW w:w="4427" w:type="dxa"/>
          </w:tcPr>
          <w:p w14:paraId="63DD86A6" w14:textId="77777777" w:rsidR="002A6C74" w:rsidRPr="000B59BF" w:rsidRDefault="002A6C74" w:rsidP="001C0514">
            <w:pPr>
              <w:jc w:val="both"/>
              <w:rPr>
                <w:sz w:val="24"/>
                <w:szCs w:val="24"/>
                <w:lang w:val="lv-LV"/>
              </w:rPr>
            </w:pPr>
          </w:p>
        </w:tc>
      </w:tr>
      <w:tr w:rsidR="003F2D47" w:rsidRPr="002E1228" w14:paraId="6F32CCBA" w14:textId="77777777" w:rsidTr="001C0514">
        <w:tc>
          <w:tcPr>
            <w:tcW w:w="4678" w:type="dxa"/>
            <w:hideMark/>
          </w:tcPr>
          <w:p w14:paraId="41C6E8B1" w14:textId="77777777" w:rsidR="003F2D47" w:rsidRPr="000B59BF" w:rsidRDefault="003F2D47" w:rsidP="003F2D47">
            <w:pPr>
              <w:jc w:val="both"/>
              <w:rPr>
                <w:sz w:val="24"/>
                <w:szCs w:val="24"/>
                <w:lang w:val="lv-LV"/>
              </w:rPr>
            </w:pPr>
            <w:r w:rsidRPr="000B59BF">
              <w:rPr>
                <w:sz w:val="24"/>
                <w:szCs w:val="24"/>
                <w:lang w:val="lv-LV"/>
              </w:rPr>
              <w:t xml:space="preserve">Jelgavas </w:t>
            </w:r>
            <w:proofErr w:type="spellStart"/>
            <w:r w:rsidRPr="000B59BF">
              <w:rPr>
                <w:sz w:val="24"/>
                <w:szCs w:val="24"/>
                <w:lang w:val="lv-LV"/>
              </w:rPr>
              <w:t>valstspilsētas</w:t>
            </w:r>
            <w:proofErr w:type="spellEnd"/>
            <w:r w:rsidRPr="000B59BF">
              <w:rPr>
                <w:sz w:val="24"/>
                <w:szCs w:val="24"/>
                <w:lang w:val="lv-LV"/>
              </w:rPr>
              <w:t xml:space="preserve"> pašvaldība</w:t>
            </w:r>
          </w:p>
          <w:p w14:paraId="265FE078" w14:textId="473334FC" w:rsidR="003F2D47" w:rsidRPr="000B59BF" w:rsidRDefault="003F2D47" w:rsidP="003F2D47">
            <w:pPr>
              <w:jc w:val="both"/>
              <w:rPr>
                <w:sz w:val="24"/>
                <w:szCs w:val="24"/>
                <w:lang w:val="lv-LV"/>
              </w:rPr>
            </w:pPr>
            <w:r w:rsidRPr="000B59BF">
              <w:rPr>
                <w:bCs/>
                <w:sz w:val="24"/>
                <w:szCs w:val="24"/>
                <w:lang w:val="lv-LV"/>
              </w:rPr>
              <w:t>reģistrācijas Nr. 40900039904</w:t>
            </w:r>
          </w:p>
          <w:p w14:paraId="0044E4DC" w14:textId="06D9ABBD" w:rsidR="003F2D47" w:rsidRPr="000B59BF" w:rsidRDefault="003F2D47" w:rsidP="003F2D47">
            <w:pPr>
              <w:jc w:val="both"/>
              <w:rPr>
                <w:sz w:val="24"/>
                <w:szCs w:val="24"/>
                <w:lang w:val="lv-LV"/>
              </w:rPr>
            </w:pPr>
            <w:r w:rsidRPr="000B59BF">
              <w:rPr>
                <w:bCs/>
                <w:sz w:val="24"/>
                <w:szCs w:val="24"/>
                <w:lang w:val="lv-LV"/>
              </w:rPr>
              <w:t xml:space="preserve">Jelgavas </w:t>
            </w:r>
            <w:proofErr w:type="spellStart"/>
            <w:r w:rsidRPr="000B59BF">
              <w:rPr>
                <w:bCs/>
                <w:sz w:val="24"/>
                <w:szCs w:val="24"/>
                <w:lang w:val="lv-LV"/>
              </w:rPr>
              <w:t>valstspilsētas</w:t>
            </w:r>
            <w:proofErr w:type="spellEnd"/>
            <w:r w:rsidRPr="000B59BF">
              <w:rPr>
                <w:bCs/>
                <w:sz w:val="24"/>
                <w:szCs w:val="24"/>
                <w:lang w:val="lv-LV"/>
              </w:rPr>
              <w:t xml:space="preserve"> pašvaldības iestādes “Centrālā pārvalde” personā</w:t>
            </w:r>
          </w:p>
        </w:tc>
        <w:tc>
          <w:tcPr>
            <w:tcW w:w="4427" w:type="dxa"/>
            <w:hideMark/>
          </w:tcPr>
          <w:p w14:paraId="6E0C76B4" w14:textId="77777777" w:rsidR="003F2D47" w:rsidRPr="000B59BF" w:rsidRDefault="003F2D47" w:rsidP="003F2D47">
            <w:pPr>
              <w:ind w:right="-180"/>
              <w:jc w:val="both"/>
              <w:rPr>
                <w:b/>
                <w:sz w:val="24"/>
                <w:szCs w:val="24"/>
                <w:lang w:val="lv-LV"/>
              </w:rPr>
            </w:pPr>
          </w:p>
        </w:tc>
      </w:tr>
      <w:tr w:rsidR="003F2D47" w:rsidRPr="002E1228" w14:paraId="02FD0E1D" w14:textId="77777777" w:rsidTr="001C0514">
        <w:tc>
          <w:tcPr>
            <w:tcW w:w="4678" w:type="dxa"/>
            <w:hideMark/>
          </w:tcPr>
          <w:p w14:paraId="3BEBFFE4" w14:textId="77777777" w:rsidR="003F2D47" w:rsidRPr="000B59BF" w:rsidRDefault="003F2D47" w:rsidP="003F2D47">
            <w:pPr>
              <w:jc w:val="both"/>
              <w:rPr>
                <w:sz w:val="24"/>
                <w:szCs w:val="24"/>
                <w:lang w:val="lv-LV"/>
              </w:rPr>
            </w:pPr>
            <w:r w:rsidRPr="000B59BF">
              <w:rPr>
                <w:sz w:val="24"/>
                <w:szCs w:val="24"/>
                <w:lang w:val="lv-LV"/>
              </w:rPr>
              <w:t>reģistrācijas Nr.90000042516</w:t>
            </w:r>
          </w:p>
          <w:p w14:paraId="0C98F852" w14:textId="67C4AE09" w:rsidR="003F2D47" w:rsidRPr="000B59BF" w:rsidRDefault="003F2D47" w:rsidP="003F2D47">
            <w:pPr>
              <w:jc w:val="both"/>
              <w:rPr>
                <w:sz w:val="24"/>
                <w:szCs w:val="24"/>
                <w:lang w:val="lv-LV"/>
              </w:rPr>
            </w:pPr>
            <w:r w:rsidRPr="000B59BF">
              <w:rPr>
                <w:sz w:val="24"/>
                <w:szCs w:val="24"/>
                <w:lang w:val="lv-LV"/>
              </w:rPr>
              <w:t>Lielā iela 11, Jelgava, LV-3001</w:t>
            </w:r>
          </w:p>
        </w:tc>
        <w:tc>
          <w:tcPr>
            <w:tcW w:w="4427" w:type="dxa"/>
          </w:tcPr>
          <w:p w14:paraId="637B0F0B" w14:textId="77777777" w:rsidR="003F2D47" w:rsidRPr="000B59BF" w:rsidRDefault="003F2D47" w:rsidP="003F2D47">
            <w:pPr>
              <w:jc w:val="both"/>
              <w:rPr>
                <w:sz w:val="24"/>
                <w:szCs w:val="24"/>
                <w:lang w:val="lv-LV"/>
              </w:rPr>
            </w:pPr>
          </w:p>
        </w:tc>
      </w:tr>
      <w:tr w:rsidR="003F2D47" w:rsidRPr="000B59BF" w14:paraId="772A0B7F" w14:textId="77777777" w:rsidTr="001C0514">
        <w:tc>
          <w:tcPr>
            <w:tcW w:w="4678" w:type="dxa"/>
            <w:hideMark/>
          </w:tcPr>
          <w:p w14:paraId="0BFB99D8" w14:textId="77777777" w:rsidR="003F2D47" w:rsidRPr="000B59BF" w:rsidRDefault="003F2D47" w:rsidP="003F2D47">
            <w:pPr>
              <w:jc w:val="both"/>
              <w:rPr>
                <w:sz w:val="24"/>
                <w:szCs w:val="24"/>
                <w:lang w:val="lv-LV"/>
              </w:rPr>
            </w:pPr>
            <w:r w:rsidRPr="000B59BF">
              <w:rPr>
                <w:sz w:val="24"/>
                <w:szCs w:val="24"/>
                <w:lang w:val="lv-LV"/>
              </w:rPr>
              <w:t>AS SEB banka</w:t>
            </w:r>
          </w:p>
          <w:p w14:paraId="4E49BB53" w14:textId="77777777" w:rsidR="003F2D47" w:rsidRPr="000B59BF" w:rsidRDefault="003F2D47" w:rsidP="003F2D47">
            <w:pPr>
              <w:jc w:val="both"/>
              <w:rPr>
                <w:sz w:val="24"/>
                <w:szCs w:val="24"/>
                <w:lang w:val="lv-LV"/>
              </w:rPr>
            </w:pPr>
            <w:r w:rsidRPr="000B59BF">
              <w:rPr>
                <w:sz w:val="24"/>
                <w:szCs w:val="24"/>
                <w:lang w:val="lv-LV"/>
              </w:rPr>
              <w:t>Konts: LV12UNLA0050008206447</w:t>
            </w:r>
          </w:p>
          <w:p w14:paraId="61B94A97" w14:textId="7DA44068" w:rsidR="003F2D47" w:rsidRPr="000B59BF" w:rsidRDefault="003F2D47" w:rsidP="003F2D47">
            <w:pPr>
              <w:jc w:val="both"/>
              <w:rPr>
                <w:sz w:val="24"/>
                <w:szCs w:val="24"/>
                <w:lang w:val="lv-LV"/>
              </w:rPr>
            </w:pPr>
            <w:r w:rsidRPr="000B59BF">
              <w:rPr>
                <w:sz w:val="24"/>
                <w:szCs w:val="24"/>
                <w:lang w:val="lv-LV"/>
              </w:rPr>
              <w:t>kods UNLALV2X</w:t>
            </w:r>
          </w:p>
        </w:tc>
        <w:tc>
          <w:tcPr>
            <w:tcW w:w="4427" w:type="dxa"/>
          </w:tcPr>
          <w:p w14:paraId="1C6F5C06" w14:textId="77777777" w:rsidR="003F2D47" w:rsidRPr="000B59BF" w:rsidRDefault="003F2D47" w:rsidP="003F2D47">
            <w:pPr>
              <w:jc w:val="both"/>
              <w:rPr>
                <w:sz w:val="24"/>
                <w:szCs w:val="24"/>
                <w:lang w:val="lv-LV"/>
              </w:rPr>
            </w:pPr>
          </w:p>
        </w:tc>
      </w:tr>
      <w:tr w:rsidR="002A6C74" w:rsidRPr="000B59BF" w14:paraId="1FEB23A3" w14:textId="77777777" w:rsidTr="003F2D47">
        <w:tc>
          <w:tcPr>
            <w:tcW w:w="4678" w:type="dxa"/>
          </w:tcPr>
          <w:p w14:paraId="2308059E" w14:textId="77777777" w:rsidR="002A6C74" w:rsidRPr="000B59BF" w:rsidRDefault="002A6C74" w:rsidP="001C0514">
            <w:pPr>
              <w:jc w:val="both"/>
              <w:rPr>
                <w:sz w:val="24"/>
                <w:szCs w:val="24"/>
                <w:lang w:val="lv-LV"/>
              </w:rPr>
            </w:pPr>
          </w:p>
        </w:tc>
        <w:tc>
          <w:tcPr>
            <w:tcW w:w="4427" w:type="dxa"/>
          </w:tcPr>
          <w:p w14:paraId="092307B3" w14:textId="77777777" w:rsidR="002A6C74" w:rsidRPr="000B59BF" w:rsidRDefault="002A6C74" w:rsidP="001C0514">
            <w:pPr>
              <w:jc w:val="both"/>
              <w:rPr>
                <w:sz w:val="24"/>
                <w:szCs w:val="24"/>
                <w:lang w:val="lv-LV"/>
              </w:rPr>
            </w:pPr>
          </w:p>
        </w:tc>
      </w:tr>
      <w:tr w:rsidR="002A6C74" w:rsidRPr="000B59BF" w14:paraId="222F24CB" w14:textId="77777777" w:rsidTr="001C0514">
        <w:tc>
          <w:tcPr>
            <w:tcW w:w="4678" w:type="dxa"/>
          </w:tcPr>
          <w:p w14:paraId="4420A1B3" w14:textId="7EA6F8AE" w:rsidR="002A6C74" w:rsidRPr="000B59BF" w:rsidRDefault="002A6C74" w:rsidP="001C0514">
            <w:pPr>
              <w:jc w:val="both"/>
              <w:rPr>
                <w:sz w:val="24"/>
                <w:szCs w:val="24"/>
                <w:lang w:val="lv-LV"/>
              </w:rPr>
            </w:pPr>
          </w:p>
        </w:tc>
        <w:tc>
          <w:tcPr>
            <w:tcW w:w="4427" w:type="dxa"/>
          </w:tcPr>
          <w:p w14:paraId="0FF41750" w14:textId="128475C6" w:rsidR="002A6C74" w:rsidRPr="000B59BF" w:rsidRDefault="002A6C74" w:rsidP="001C0514">
            <w:pPr>
              <w:jc w:val="both"/>
              <w:rPr>
                <w:sz w:val="24"/>
                <w:szCs w:val="24"/>
                <w:lang w:val="lv-LV"/>
              </w:rPr>
            </w:pPr>
          </w:p>
        </w:tc>
      </w:tr>
      <w:tr w:rsidR="002A6C74" w:rsidRPr="000B59BF" w14:paraId="144FD9A1" w14:textId="77777777" w:rsidTr="003F2D47">
        <w:tc>
          <w:tcPr>
            <w:tcW w:w="4678" w:type="dxa"/>
            <w:hideMark/>
          </w:tcPr>
          <w:p w14:paraId="05A3333A" w14:textId="1C715C4D" w:rsidR="002A6C74" w:rsidRPr="000B59BF" w:rsidRDefault="002A6C74" w:rsidP="001C0514">
            <w:pPr>
              <w:jc w:val="both"/>
              <w:rPr>
                <w:sz w:val="24"/>
                <w:szCs w:val="24"/>
                <w:lang w:val="lv-LV"/>
              </w:rPr>
            </w:pPr>
            <w:r w:rsidRPr="000B59BF">
              <w:rPr>
                <w:sz w:val="24"/>
                <w:szCs w:val="24"/>
                <w:lang w:val="lv-LV"/>
              </w:rPr>
              <w:t>Pašvaldības izpilddirektors</w:t>
            </w:r>
          </w:p>
        </w:tc>
        <w:tc>
          <w:tcPr>
            <w:tcW w:w="4427" w:type="dxa"/>
          </w:tcPr>
          <w:p w14:paraId="60F0E361" w14:textId="77777777" w:rsidR="002A6C74" w:rsidRPr="000B59BF" w:rsidRDefault="002A6C74" w:rsidP="001C0514">
            <w:pPr>
              <w:jc w:val="both"/>
              <w:rPr>
                <w:sz w:val="24"/>
                <w:szCs w:val="24"/>
                <w:lang w:val="lv-LV"/>
              </w:rPr>
            </w:pPr>
          </w:p>
        </w:tc>
      </w:tr>
    </w:tbl>
    <w:p w14:paraId="2A91E0E7" w14:textId="77777777" w:rsidR="001D12CF" w:rsidRDefault="001D12CF" w:rsidP="003F2D47">
      <w:pPr>
        <w:jc w:val="both"/>
        <w:outlineLvl w:val="4"/>
        <w:rPr>
          <w:sz w:val="24"/>
          <w:szCs w:val="24"/>
          <w:lang w:val="lv-LV"/>
        </w:rPr>
      </w:pPr>
    </w:p>
    <w:p w14:paraId="5EF732A6" w14:textId="77777777" w:rsidR="000B59BF" w:rsidRDefault="000B59BF" w:rsidP="003F2D47">
      <w:pPr>
        <w:jc w:val="both"/>
        <w:outlineLvl w:val="4"/>
        <w:rPr>
          <w:sz w:val="24"/>
          <w:szCs w:val="24"/>
          <w:lang w:val="lv-LV"/>
        </w:rPr>
      </w:pPr>
    </w:p>
    <w:p w14:paraId="70A242C1" w14:textId="77777777" w:rsidR="000B59BF" w:rsidRDefault="000B59BF" w:rsidP="003F2D47">
      <w:pPr>
        <w:jc w:val="both"/>
        <w:outlineLvl w:val="4"/>
        <w:rPr>
          <w:sz w:val="24"/>
          <w:szCs w:val="24"/>
          <w:lang w:val="lv-LV"/>
        </w:rPr>
      </w:pPr>
    </w:p>
    <w:p w14:paraId="2ADA5ED5" w14:textId="77777777" w:rsidR="000B59BF" w:rsidRDefault="000B59BF" w:rsidP="003F2D47">
      <w:pPr>
        <w:jc w:val="both"/>
        <w:outlineLvl w:val="4"/>
        <w:rPr>
          <w:sz w:val="24"/>
          <w:szCs w:val="24"/>
          <w:lang w:val="lv-LV"/>
        </w:rPr>
      </w:pPr>
    </w:p>
    <w:p w14:paraId="1B3D59E0" w14:textId="77777777" w:rsidR="000B59BF" w:rsidRDefault="000B59BF" w:rsidP="003F2D47">
      <w:pPr>
        <w:jc w:val="both"/>
        <w:outlineLvl w:val="4"/>
        <w:rPr>
          <w:sz w:val="24"/>
          <w:szCs w:val="24"/>
          <w:lang w:val="lv-LV"/>
        </w:rPr>
      </w:pPr>
    </w:p>
    <w:p w14:paraId="716C49E7" w14:textId="77777777" w:rsidR="000B59BF" w:rsidRDefault="000B59BF" w:rsidP="003F2D47">
      <w:pPr>
        <w:jc w:val="both"/>
        <w:outlineLvl w:val="4"/>
        <w:rPr>
          <w:sz w:val="24"/>
          <w:szCs w:val="24"/>
          <w:lang w:val="lv-LV"/>
        </w:rPr>
      </w:pPr>
    </w:p>
    <w:p w14:paraId="028E5BAB" w14:textId="77777777" w:rsidR="000B59BF" w:rsidRDefault="000B59BF" w:rsidP="003F2D47">
      <w:pPr>
        <w:jc w:val="both"/>
        <w:outlineLvl w:val="4"/>
        <w:rPr>
          <w:sz w:val="24"/>
          <w:szCs w:val="24"/>
          <w:lang w:val="lv-LV"/>
        </w:rPr>
      </w:pPr>
    </w:p>
    <w:p w14:paraId="28928784" w14:textId="71299B44" w:rsidR="007B7B7D" w:rsidRPr="000B59BF" w:rsidRDefault="007B7B7D" w:rsidP="007B7B7D">
      <w:pPr>
        <w:jc w:val="right"/>
        <w:rPr>
          <w:sz w:val="24"/>
          <w:szCs w:val="24"/>
          <w:u w:val="single"/>
          <w:lang w:val="lv-LV"/>
        </w:rPr>
      </w:pPr>
      <w:r>
        <w:rPr>
          <w:sz w:val="24"/>
          <w:szCs w:val="24"/>
          <w:u w:val="single"/>
          <w:lang w:val="lv-LV"/>
        </w:rPr>
        <w:lastRenderedPageBreak/>
        <w:t>2</w:t>
      </w:r>
      <w:r w:rsidRPr="000B59BF">
        <w:rPr>
          <w:sz w:val="24"/>
          <w:szCs w:val="24"/>
          <w:u w:val="single"/>
          <w:lang w:val="lv-LV"/>
        </w:rPr>
        <w:t>.pielikums</w:t>
      </w:r>
    </w:p>
    <w:p w14:paraId="1865A574" w14:textId="77777777" w:rsidR="007B7B7D" w:rsidRPr="000B59BF" w:rsidRDefault="007B7B7D" w:rsidP="007B7B7D">
      <w:pPr>
        <w:jc w:val="right"/>
        <w:rPr>
          <w:sz w:val="24"/>
          <w:szCs w:val="24"/>
          <w:lang w:val="lv-LV"/>
        </w:rPr>
      </w:pPr>
      <w:r w:rsidRPr="000B59BF">
        <w:rPr>
          <w:sz w:val="24"/>
          <w:szCs w:val="24"/>
          <w:lang w:val="lv-LV"/>
        </w:rPr>
        <w:t xml:space="preserve">Zemgales industriālā parka teritorijas zemes vienības </w:t>
      </w:r>
    </w:p>
    <w:p w14:paraId="0E890618" w14:textId="77777777" w:rsidR="007B7B7D" w:rsidRPr="000B59BF" w:rsidRDefault="007B7B7D" w:rsidP="007B7B7D">
      <w:pPr>
        <w:jc w:val="right"/>
        <w:rPr>
          <w:sz w:val="24"/>
          <w:szCs w:val="24"/>
          <w:lang w:val="lv-LV"/>
        </w:rPr>
      </w:pPr>
      <w:r w:rsidRPr="000B59BF">
        <w:rPr>
          <w:sz w:val="24"/>
          <w:szCs w:val="24"/>
          <w:lang w:val="lv-LV"/>
        </w:rPr>
        <w:t xml:space="preserve">Slokas ielā 7, Jelgavā, daļas </w:t>
      </w:r>
    </w:p>
    <w:p w14:paraId="39BB8DFA" w14:textId="77777777" w:rsidR="007B7B7D" w:rsidRPr="000B59BF" w:rsidRDefault="007B7B7D" w:rsidP="007B7B7D">
      <w:pPr>
        <w:jc w:val="right"/>
        <w:rPr>
          <w:sz w:val="24"/>
          <w:szCs w:val="24"/>
          <w:lang w:val="lv-LV"/>
        </w:rPr>
      </w:pPr>
      <w:r w:rsidRPr="000B59BF">
        <w:rPr>
          <w:sz w:val="24"/>
          <w:szCs w:val="24"/>
          <w:lang w:val="lv-LV"/>
        </w:rPr>
        <w:t>apbūves tiesības izsoles noteikumiem</w:t>
      </w:r>
    </w:p>
    <w:p w14:paraId="263711B3" w14:textId="77777777" w:rsidR="000B59BF" w:rsidRDefault="000B59BF" w:rsidP="003F2D47">
      <w:pPr>
        <w:jc w:val="both"/>
        <w:outlineLvl w:val="4"/>
        <w:rPr>
          <w:sz w:val="24"/>
          <w:szCs w:val="24"/>
          <w:lang w:val="lv-LV"/>
        </w:rPr>
      </w:pPr>
    </w:p>
    <w:p w14:paraId="3347F290" w14:textId="77777777" w:rsidR="000B59BF" w:rsidRDefault="000B59BF" w:rsidP="003F2D47">
      <w:pPr>
        <w:jc w:val="both"/>
        <w:outlineLvl w:val="4"/>
        <w:rPr>
          <w:sz w:val="24"/>
          <w:szCs w:val="24"/>
          <w:lang w:val="lv-LV"/>
        </w:rPr>
      </w:pPr>
    </w:p>
    <w:p w14:paraId="02156196" w14:textId="77777777" w:rsidR="000B59BF" w:rsidRDefault="000B59BF" w:rsidP="003F2D47">
      <w:pPr>
        <w:jc w:val="both"/>
        <w:outlineLvl w:val="4"/>
        <w:rPr>
          <w:sz w:val="24"/>
          <w:szCs w:val="24"/>
          <w:lang w:val="lv-LV"/>
        </w:rPr>
      </w:pPr>
    </w:p>
    <w:p w14:paraId="78C00CC4" w14:textId="544CFEB6" w:rsidR="000B59BF" w:rsidRDefault="00975B74" w:rsidP="003F2D47">
      <w:pPr>
        <w:jc w:val="both"/>
        <w:outlineLvl w:val="4"/>
        <w:rPr>
          <w:sz w:val="24"/>
          <w:szCs w:val="24"/>
          <w:lang w:val="lv-LV"/>
        </w:rPr>
      </w:pPr>
      <w:r>
        <w:rPr>
          <w:sz w:val="24"/>
          <w:szCs w:val="24"/>
          <w:lang w:val="lv-LV"/>
        </w:rPr>
        <w:t>Zemesgabala izvietojuma shēma</w:t>
      </w:r>
    </w:p>
    <w:p w14:paraId="6E479EA1" w14:textId="77777777" w:rsidR="007B7B7D" w:rsidRDefault="007B7B7D" w:rsidP="003F2D47">
      <w:pPr>
        <w:jc w:val="both"/>
        <w:outlineLvl w:val="4"/>
        <w:rPr>
          <w:sz w:val="24"/>
          <w:szCs w:val="24"/>
          <w:lang w:val="lv-LV"/>
        </w:rPr>
      </w:pPr>
    </w:p>
    <w:p w14:paraId="49D942C3" w14:textId="681752C6" w:rsidR="000B59BF" w:rsidRPr="000B59BF" w:rsidRDefault="002E1228" w:rsidP="003F2D47">
      <w:pPr>
        <w:jc w:val="both"/>
        <w:outlineLvl w:val="4"/>
        <w:rPr>
          <w:sz w:val="24"/>
          <w:szCs w:val="24"/>
          <w:lang w:val="lv-LV"/>
        </w:rPr>
      </w:pPr>
      <w:r>
        <w:rPr>
          <w:noProof/>
          <w:lang w:val="lv-LV" w:eastAsia="lv-LV"/>
        </w:rPr>
        <w:drawing>
          <wp:inline distT="0" distB="0" distL="0" distR="0" wp14:anchorId="22E9873A" wp14:editId="5AC23926">
            <wp:extent cx="5296535" cy="6668135"/>
            <wp:effectExtent l="0" t="0" r="0" b="0"/>
            <wp:docPr id="182051284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96535" cy="6668135"/>
                    </a:xfrm>
                    <a:prstGeom prst="rect">
                      <a:avLst/>
                    </a:prstGeom>
                    <a:noFill/>
                    <a:ln>
                      <a:noFill/>
                    </a:ln>
                  </pic:spPr>
                </pic:pic>
              </a:graphicData>
            </a:graphic>
          </wp:inline>
        </w:drawing>
      </w:r>
    </w:p>
    <w:sectPr w:rsidR="000B59BF" w:rsidRPr="000B59BF" w:rsidSect="00037CAC">
      <w:footerReference w:type="even" r:id="rId24"/>
      <w:footerReference w:type="default" r:id="rId25"/>
      <w:headerReference w:type="first" r:id="rId26"/>
      <w:footerReference w:type="first" r:id="rId27"/>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D7828" w14:textId="77777777" w:rsidR="000F228B" w:rsidRDefault="000F228B">
      <w:r>
        <w:separator/>
      </w:r>
    </w:p>
  </w:endnote>
  <w:endnote w:type="continuationSeparator" w:id="0">
    <w:p w14:paraId="0864D0B2" w14:textId="77777777" w:rsidR="000F228B" w:rsidRDefault="000F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EndPr/>
    <w:sdtContent>
      <w:p w14:paraId="640205E6" w14:textId="4748E472" w:rsidR="0089063D" w:rsidRDefault="0089063D" w:rsidP="0089063D">
        <w:pPr>
          <w:pStyle w:val="Kjene"/>
        </w:pPr>
        <w:r>
          <w:t>CP</w:t>
        </w:r>
        <w:r w:rsidRPr="00A16369">
          <w:t>_</w:t>
        </w:r>
        <w:r>
          <w:t>buse</w:t>
        </w:r>
        <w:r w:rsidRPr="00A16369">
          <w:t>_</w:t>
        </w:r>
        <w:r w:rsidR="006B7838">
          <w:t>0</w:t>
        </w:r>
        <w:r w:rsidR="0019020C">
          <w:t>6</w:t>
        </w:r>
        <w:r w:rsidRPr="00A16369">
          <w:t>_p_01</w:t>
        </w:r>
      </w:p>
      <w:p w14:paraId="7D90E822" w14:textId="581F7DBD" w:rsidR="0089063D" w:rsidRDefault="0089063D">
        <w:pPr>
          <w:pStyle w:val="Kjene"/>
          <w:jc w:val="center"/>
        </w:pPr>
        <w:r>
          <w:fldChar w:fldCharType="begin"/>
        </w:r>
        <w:r>
          <w:instrText>PAGE   \* MERGEFORMAT</w:instrText>
        </w:r>
        <w:r>
          <w:fldChar w:fldCharType="separate"/>
        </w:r>
        <w:r w:rsidR="00B92C9B" w:rsidRPr="00B92C9B">
          <w:rPr>
            <w:noProof/>
            <w:lang w:val="lv-LV"/>
          </w:rPr>
          <w:t>3</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EECC" w14:textId="6BA4000B" w:rsidR="0089063D" w:rsidRDefault="0089063D" w:rsidP="0089063D">
    <w:pPr>
      <w:pStyle w:val="Kjene"/>
    </w:pPr>
    <w:r>
      <w:t>CP</w:t>
    </w:r>
    <w:r w:rsidRPr="00A16369">
      <w:t>_</w:t>
    </w:r>
    <w:r>
      <w:t>buse</w:t>
    </w:r>
    <w:r w:rsidRPr="00A16369">
      <w:t>_</w:t>
    </w:r>
    <w:r w:rsidR="006B7838">
      <w:t>0</w:t>
    </w:r>
    <w:r w:rsidR="0019020C">
      <w:t>6</w:t>
    </w:r>
    <w:r w:rsidRPr="00A16369">
      <w:t>_p_01</w:t>
    </w:r>
  </w:p>
  <w:sdt>
    <w:sdtPr>
      <w:id w:val="1452591441"/>
      <w:docPartObj>
        <w:docPartGallery w:val="Page Numbers (Bottom of Page)"/>
        <w:docPartUnique/>
      </w:docPartObj>
    </w:sdtPr>
    <w:sdtEndPr/>
    <w:sdtContent>
      <w:p w14:paraId="52EB0A91" w14:textId="22944A09" w:rsidR="0089063D" w:rsidRDefault="0089063D">
        <w:pPr>
          <w:pStyle w:val="Kjene"/>
          <w:jc w:val="center"/>
        </w:pPr>
        <w:r>
          <w:fldChar w:fldCharType="begin"/>
        </w:r>
        <w:r>
          <w:instrText>PAGE   \* MERGEFORMAT</w:instrText>
        </w:r>
        <w:r>
          <w:fldChar w:fldCharType="separate"/>
        </w:r>
        <w:r w:rsidR="00B92C9B" w:rsidRPr="00B92C9B">
          <w:rPr>
            <w:noProof/>
            <w:lang w:val="lv-LV"/>
          </w:rPr>
          <w:t>1</w:t>
        </w:r>
        <w:r>
          <w:fldChar w:fldCharType="end"/>
        </w:r>
      </w:p>
    </w:sdtContent>
  </w:sdt>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850E" w14:textId="77777777" w:rsidR="000F228B" w:rsidRDefault="000F228B">
      <w:r>
        <w:separator/>
      </w:r>
    </w:p>
  </w:footnote>
  <w:footnote w:type="continuationSeparator" w:id="0">
    <w:p w14:paraId="27A9AEF4" w14:textId="77777777" w:rsidR="000F228B" w:rsidRDefault="000F2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6321AB"/>
    <w:multiLevelType w:val="multilevel"/>
    <w:tmpl w:val="C0C86D2C"/>
    <w:lvl w:ilvl="0">
      <w:start w:val="4"/>
      <w:numFmt w:val="decimal"/>
      <w:lvlText w:val="%1."/>
      <w:lvlJc w:val="left"/>
      <w:pPr>
        <w:ind w:left="540" w:hanging="540"/>
      </w:pPr>
      <w:rPr>
        <w:rFonts w:hint="default"/>
      </w:rPr>
    </w:lvl>
    <w:lvl w:ilvl="1">
      <w:start w:val="1"/>
      <w:numFmt w:val="decimal"/>
      <w:lvlText w:val="%1.%2."/>
      <w:lvlJc w:val="left"/>
      <w:pPr>
        <w:ind w:left="902" w:hanging="54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4" w15:restartNumberingAfterBreak="0">
    <w:nsid w:val="31A24AA6"/>
    <w:multiLevelType w:val="multilevel"/>
    <w:tmpl w:val="CD34FC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9D3C73"/>
    <w:multiLevelType w:val="multilevel"/>
    <w:tmpl w:val="914696F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9" w15:restartNumberingAfterBreak="0">
    <w:nsid w:val="54C602AA"/>
    <w:multiLevelType w:val="multilevel"/>
    <w:tmpl w:val="48AC824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D45DF0"/>
    <w:multiLevelType w:val="multilevel"/>
    <w:tmpl w:val="F20C6DA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1425AF"/>
    <w:multiLevelType w:val="multilevel"/>
    <w:tmpl w:val="D3C493A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71510021"/>
    <w:multiLevelType w:val="multilevel"/>
    <w:tmpl w:val="1EDEA8D8"/>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36C3D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81610A"/>
    <w:multiLevelType w:val="multilevel"/>
    <w:tmpl w:val="3334B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0005452">
    <w:abstractNumId w:val="0"/>
  </w:num>
  <w:num w:numId="2" w16cid:durableId="421990366">
    <w:abstractNumId w:val="15"/>
  </w:num>
  <w:num w:numId="3" w16cid:durableId="278606205">
    <w:abstractNumId w:val="5"/>
  </w:num>
  <w:num w:numId="4" w16cid:durableId="1237589409">
    <w:abstractNumId w:val="6"/>
  </w:num>
  <w:num w:numId="5" w16cid:durableId="162281074">
    <w:abstractNumId w:val="12"/>
  </w:num>
  <w:num w:numId="6" w16cid:durableId="592590760">
    <w:abstractNumId w:val="1"/>
  </w:num>
  <w:num w:numId="7" w16cid:durableId="1597597334">
    <w:abstractNumId w:val="2"/>
  </w:num>
  <w:num w:numId="8" w16cid:durableId="445318433">
    <w:abstractNumId w:val="4"/>
  </w:num>
  <w:num w:numId="9" w16cid:durableId="1010645073">
    <w:abstractNumId w:val="14"/>
  </w:num>
  <w:num w:numId="10" w16cid:durableId="1331980727">
    <w:abstractNumId w:val="9"/>
  </w:num>
  <w:num w:numId="11" w16cid:durableId="109710234">
    <w:abstractNumId w:val="8"/>
  </w:num>
  <w:num w:numId="12" w16cid:durableId="676807666">
    <w:abstractNumId w:val="11"/>
  </w:num>
  <w:num w:numId="13" w16cid:durableId="1960136307">
    <w:abstractNumId w:val="3"/>
  </w:num>
  <w:num w:numId="14" w16cid:durableId="1560939837">
    <w:abstractNumId w:val="13"/>
  </w:num>
  <w:num w:numId="15" w16cid:durableId="1485971803">
    <w:abstractNumId w:val="10"/>
  </w:num>
  <w:num w:numId="16" w16cid:durableId="1445075597">
    <w:abstractNumId w:val="16"/>
  </w:num>
  <w:num w:numId="17" w16cid:durableId="1615333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3D"/>
    <w:rsid w:val="00005546"/>
    <w:rsid w:val="00006F3D"/>
    <w:rsid w:val="000107FC"/>
    <w:rsid w:val="00013A73"/>
    <w:rsid w:val="00034827"/>
    <w:rsid w:val="0003655D"/>
    <w:rsid w:val="00037CAC"/>
    <w:rsid w:val="00047151"/>
    <w:rsid w:val="00050D76"/>
    <w:rsid w:val="00057012"/>
    <w:rsid w:val="00063E34"/>
    <w:rsid w:val="00067063"/>
    <w:rsid w:val="00073D08"/>
    <w:rsid w:val="00075167"/>
    <w:rsid w:val="00097EDA"/>
    <w:rsid w:val="000B59BF"/>
    <w:rsid w:val="000B7CEA"/>
    <w:rsid w:val="000C1314"/>
    <w:rsid w:val="000D034F"/>
    <w:rsid w:val="000D194B"/>
    <w:rsid w:val="000D5C7B"/>
    <w:rsid w:val="000D6519"/>
    <w:rsid w:val="000E01B4"/>
    <w:rsid w:val="000E4F28"/>
    <w:rsid w:val="000F13B9"/>
    <w:rsid w:val="000F1691"/>
    <w:rsid w:val="000F228B"/>
    <w:rsid w:val="000F493A"/>
    <w:rsid w:val="000F66EE"/>
    <w:rsid w:val="00111BD8"/>
    <w:rsid w:val="00116ADC"/>
    <w:rsid w:val="00116B08"/>
    <w:rsid w:val="00125A0B"/>
    <w:rsid w:val="0012601F"/>
    <w:rsid w:val="00126D54"/>
    <w:rsid w:val="00134F80"/>
    <w:rsid w:val="001473F1"/>
    <w:rsid w:val="00150E12"/>
    <w:rsid w:val="001530C4"/>
    <w:rsid w:val="00162E26"/>
    <w:rsid w:val="00166D48"/>
    <w:rsid w:val="001715F5"/>
    <w:rsid w:val="00171DD0"/>
    <w:rsid w:val="00181C6F"/>
    <w:rsid w:val="00181EDE"/>
    <w:rsid w:val="0019020C"/>
    <w:rsid w:val="00191C04"/>
    <w:rsid w:val="001A0558"/>
    <w:rsid w:val="001A3E2C"/>
    <w:rsid w:val="001B366B"/>
    <w:rsid w:val="001D12CF"/>
    <w:rsid w:val="001E34A8"/>
    <w:rsid w:val="001E5236"/>
    <w:rsid w:val="001F7423"/>
    <w:rsid w:val="002019B8"/>
    <w:rsid w:val="00207125"/>
    <w:rsid w:val="00211EE6"/>
    <w:rsid w:val="00231DCD"/>
    <w:rsid w:val="002328A4"/>
    <w:rsid w:val="00240002"/>
    <w:rsid w:val="00243614"/>
    <w:rsid w:val="002437E5"/>
    <w:rsid w:val="002501C0"/>
    <w:rsid w:val="00262173"/>
    <w:rsid w:val="00263CDD"/>
    <w:rsid w:val="00282B45"/>
    <w:rsid w:val="002842AA"/>
    <w:rsid w:val="00284D52"/>
    <w:rsid w:val="002855CC"/>
    <w:rsid w:val="002A4D7C"/>
    <w:rsid w:val="002A6C74"/>
    <w:rsid w:val="002B7D12"/>
    <w:rsid w:val="002D0F27"/>
    <w:rsid w:val="002D535C"/>
    <w:rsid w:val="002E1228"/>
    <w:rsid w:val="002E7E6E"/>
    <w:rsid w:val="002F2434"/>
    <w:rsid w:val="002F75A0"/>
    <w:rsid w:val="002F7A5A"/>
    <w:rsid w:val="00303CD4"/>
    <w:rsid w:val="00313651"/>
    <w:rsid w:val="003306C0"/>
    <w:rsid w:val="0033183D"/>
    <w:rsid w:val="003351B1"/>
    <w:rsid w:val="00345846"/>
    <w:rsid w:val="00362651"/>
    <w:rsid w:val="00367F91"/>
    <w:rsid w:val="00370C71"/>
    <w:rsid w:val="00372916"/>
    <w:rsid w:val="003921A6"/>
    <w:rsid w:val="003A762A"/>
    <w:rsid w:val="003B214A"/>
    <w:rsid w:val="003C14EA"/>
    <w:rsid w:val="003C4E28"/>
    <w:rsid w:val="003C5DD5"/>
    <w:rsid w:val="003D2365"/>
    <w:rsid w:val="003F0E76"/>
    <w:rsid w:val="003F1D4B"/>
    <w:rsid w:val="003F2D47"/>
    <w:rsid w:val="003F5A84"/>
    <w:rsid w:val="004042C8"/>
    <w:rsid w:val="00405A9B"/>
    <w:rsid w:val="00407AB7"/>
    <w:rsid w:val="004153A9"/>
    <w:rsid w:val="00417A87"/>
    <w:rsid w:val="004200D5"/>
    <w:rsid w:val="00421122"/>
    <w:rsid w:val="00423AF0"/>
    <w:rsid w:val="0044336B"/>
    <w:rsid w:val="0044739D"/>
    <w:rsid w:val="004635F3"/>
    <w:rsid w:val="004727F3"/>
    <w:rsid w:val="00492C72"/>
    <w:rsid w:val="004A45F4"/>
    <w:rsid w:val="004A629E"/>
    <w:rsid w:val="004B2224"/>
    <w:rsid w:val="004B295A"/>
    <w:rsid w:val="004C2301"/>
    <w:rsid w:val="004D038E"/>
    <w:rsid w:val="004D2431"/>
    <w:rsid w:val="004E375D"/>
    <w:rsid w:val="0050444D"/>
    <w:rsid w:val="00505588"/>
    <w:rsid w:val="00510A7D"/>
    <w:rsid w:val="00510D42"/>
    <w:rsid w:val="005115E1"/>
    <w:rsid w:val="005153E2"/>
    <w:rsid w:val="00515783"/>
    <w:rsid w:val="00516040"/>
    <w:rsid w:val="005176C6"/>
    <w:rsid w:val="00526405"/>
    <w:rsid w:val="00536C76"/>
    <w:rsid w:val="0054371D"/>
    <w:rsid w:val="005466A6"/>
    <w:rsid w:val="00580D6E"/>
    <w:rsid w:val="00591676"/>
    <w:rsid w:val="0059496D"/>
    <w:rsid w:val="005A12C0"/>
    <w:rsid w:val="005A1F5A"/>
    <w:rsid w:val="005B397A"/>
    <w:rsid w:val="005B464C"/>
    <w:rsid w:val="005C5A04"/>
    <w:rsid w:val="005C701D"/>
    <w:rsid w:val="005C7733"/>
    <w:rsid w:val="005D0E96"/>
    <w:rsid w:val="005E304F"/>
    <w:rsid w:val="005E6684"/>
    <w:rsid w:val="005F057B"/>
    <w:rsid w:val="005F6675"/>
    <w:rsid w:val="00615798"/>
    <w:rsid w:val="00617B4A"/>
    <w:rsid w:val="00625365"/>
    <w:rsid w:val="006415A7"/>
    <w:rsid w:val="006427A9"/>
    <w:rsid w:val="00643DFA"/>
    <w:rsid w:val="00645555"/>
    <w:rsid w:val="00645F7E"/>
    <w:rsid w:val="00652930"/>
    <w:rsid w:val="00660EED"/>
    <w:rsid w:val="00661671"/>
    <w:rsid w:val="00663B00"/>
    <w:rsid w:val="00670421"/>
    <w:rsid w:val="00692F13"/>
    <w:rsid w:val="006953E1"/>
    <w:rsid w:val="006A4548"/>
    <w:rsid w:val="006A7E41"/>
    <w:rsid w:val="006B1C5D"/>
    <w:rsid w:val="006B3E11"/>
    <w:rsid w:val="006B7838"/>
    <w:rsid w:val="006C075A"/>
    <w:rsid w:val="006C0E9C"/>
    <w:rsid w:val="006D53D2"/>
    <w:rsid w:val="006D73DC"/>
    <w:rsid w:val="006E6CD2"/>
    <w:rsid w:val="007019BF"/>
    <w:rsid w:val="00706EBD"/>
    <w:rsid w:val="00715038"/>
    <w:rsid w:val="0072001B"/>
    <w:rsid w:val="007231A0"/>
    <w:rsid w:val="00732AB1"/>
    <w:rsid w:val="007471E6"/>
    <w:rsid w:val="00751F8E"/>
    <w:rsid w:val="00755195"/>
    <w:rsid w:val="00771B26"/>
    <w:rsid w:val="00791AE2"/>
    <w:rsid w:val="007A120F"/>
    <w:rsid w:val="007A380B"/>
    <w:rsid w:val="007A4C4C"/>
    <w:rsid w:val="007B218C"/>
    <w:rsid w:val="007B7B7D"/>
    <w:rsid w:val="007B7F67"/>
    <w:rsid w:val="007C155B"/>
    <w:rsid w:val="007C6593"/>
    <w:rsid w:val="007E0276"/>
    <w:rsid w:val="008242C5"/>
    <w:rsid w:val="008269D1"/>
    <w:rsid w:val="008334D2"/>
    <w:rsid w:val="008361D0"/>
    <w:rsid w:val="008429C8"/>
    <w:rsid w:val="00842F38"/>
    <w:rsid w:val="00857433"/>
    <w:rsid w:val="00875554"/>
    <w:rsid w:val="00875FA5"/>
    <w:rsid w:val="00882222"/>
    <w:rsid w:val="008878C5"/>
    <w:rsid w:val="0089063D"/>
    <w:rsid w:val="00895748"/>
    <w:rsid w:val="008A3C8C"/>
    <w:rsid w:val="008A4E1D"/>
    <w:rsid w:val="008B4290"/>
    <w:rsid w:val="008E3007"/>
    <w:rsid w:val="008E4A00"/>
    <w:rsid w:val="008E55B0"/>
    <w:rsid w:val="008F1362"/>
    <w:rsid w:val="008F7C6B"/>
    <w:rsid w:val="0090050C"/>
    <w:rsid w:val="009042D3"/>
    <w:rsid w:val="00906B26"/>
    <w:rsid w:val="00915BE4"/>
    <w:rsid w:val="0092460A"/>
    <w:rsid w:val="00925FAF"/>
    <w:rsid w:val="00944A8E"/>
    <w:rsid w:val="00944BB7"/>
    <w:rsid w:val="00962064"/>
    <w:rsid w:val="00966E2C"/>
    <w:rsid w:val="00974CE0"/>
    <w:rsid w:val="00975B74"/>
    <w:rsid w:val="00986B75"/>
    <w:rsid w:val="009929FE"/>
    <w:rsid w:val="00993009"/>
    <w:rsid w:val="0099475F"/>
    <w:rsid w:val="009A33B3"/>
    <w:rsid w:val="009B74CA"/>
    <w:rsid w:val="009C1EF3"/>
    <w:rsid w:val="009D2023"/>
    <w:rsid w:val="00A04670"/>
    <w:rsid w:val="00A04B6C"/>
    <w:rsid w:val="00A1400F"/>
    <w:rsid w:val="00A247D4"/>
    <w:rsid w:val="00A26248"/>
    <w:rsid w:val="00A27243"/>
    <w:rsid w:val="00A32676"/>
    <w:rsid w:val="00A3291A"/>
    <w:rsid w:val="00A408B9"/>
    <w:rsid w:val="00A66693"/>
    <w:rsid w:val="00A70EF5"/>
    <w:rsid w:val="00A81279"/>
    <w:rsid w:val="00A83D7A"/>
    <w:rsid w:val="00A91165"/>
    <w:rsid w:val="00AA77E1"/>
    <w:rsid w:val="00AB2F1F"/>
    <w:rsid w:val="00AB47F1"/>
    <w:rsid w:val="00AC0845"/>
    <w:rsid w:val="00AC1E13"/>
    <w:rsid w:val="00AC768E"/>
    <w:rsid w:val="00AE2218"/>
    <w:rsid w:val="00AE4217"/>
    <w:rsid w:val="00AF2852"/>
    <w:rsid w:val="00AF3D0D"/>
    <w:rsid w:val="00AF79E9"/>
    <w:rsid w:val="00B1173E"/>
    <w:rsid w:val="00B15278"/>
    <w:rsid w:val="00B16635"/>
    <w:rsid w:val="00B339FD"/>
    <w:rsid w:val="00B364A5"/>
    <w:rsid w:val="00B37628"/>
    <w:rsid w:val="00B40D49"/>
    <w:rsid w:val="00B57FD5"/>
    <w:rsid w:val="00B626E2"/>
    <w:rsid w:val="00B630B7"/>
    <w:rsid w:val="00B72C12"/>
    <w:rsid w:val="00B92C9B"/>
    <w:rsid w:val="00B948ED"/>
    <w:rsid w:val="00B957A3"/>
    <w:rsid w:val="00B96183"/>
    <w:rsid w:val="00BA03AD"/>
    <w:rsid w:val="00BC290E"/>
    <w:rsid w:val="00BC7257"/>
    <w:rsid w:val="00BD242D"/>
    <w:rsid w:val="00BE563D"/>
    <w:rsid w:val="00C1386A"/>
    <w:rsid w:val="00C17240"/>
    <w:rsid w:val="00C22F9D"/>
    <w:rsid w:val="00C416F6"/>
    <w:rsid w:val="00C4492A"/>
    <w:rsid w:val="00C63626"/>
    <w:rsid w:val="00C71825"/>
    <w:rsid w:val="00C87CF6"/>
    <w:rsid w:val="00C94767"/>
    <w:rsid w:val="00C97276"/>
    <w:rsid w:val="00CA23DE"/>
    <w:rsid w:val="00CB15E0"/>
    <w:rsid w:val="00CC328B"/>
    <w:rsid w:val="00CD1441"/>
    <w:rsid w:val="00CD6D0F"/>
    <w:rsid w:val="00CE4E9E"/>
    <w:rsid w:val="00CE7C1C"/>
    <w:rsid w:val="00CF2619"/>
    <w:rsid w:val="00CF75EE"/>
    <w:rsid w:val="00D00FE8"/>
    <w:rsid w:val="00D06155"/>
    <w:rsid w:val="00D15EE3"/>
    <w:rsid w:val="00D2144F"/>
    <w:rsid w:val="00D25B8C"/>
    <w:rsid w:val="00D35804"/>
    <w:rsid w:val="00D41268"/>
    <w:rsid w:val="00D43C6C"/>
    <w:rsid w:val="00D96898"/>
    <w:rsid w:val="00DA4069"/>
    <w:rsid w:val="00DA4E53"/>
    <w:rsid w:val="00DB2A4C"/>
    <w:rsid w:val="00DB7E8C"/>
    <w:rsid w:val="00DC1D2A"/>
    <w:rsid w:val="00DD12CF"/>
    <w:rsid w:val="00DD2EC2"/>
    <w:rsid w:val="00DE643B"/>
    <w:rsid w:val="00DF6E8B"/>
    <w:rsid w:val="00E02F7E"/>
    <w:rsid w:val="00E04FF9"/>
    <w:rsid w:val="00E21070"/>
    <w:rsid w:val="00E26541"/>
    <w:rsid w:val="00E41CA6"/>
    <w:rsid w:val="00E62432"/>
    <w:rsid w:val="00E716CF"/>
    <w:rsid w:val="00E76C6B"/>
    <w:rsid w:val="00E80D76"/>
    <w:rsid w:val="00E9229E"/>
    <w:rsid w:val="00E93537"/>
    <w:rsid w:val="00E94D61"/>
    <w:rsid w:val="00EB36C8"/>
    <w:rsid w:val="00EC57D5"/>
    <w:rsid w:val="00ED1666"/>
    <w:rsid w:val="00EE4BC1"/>
    <w:rsid w:val="00EE58E5"/>
    <w:rsid w:val="00EE74A3"/>
    <w:rsid w:val="00EF0036"/>
    <w:rsid w:val="00F121E9"/>
    <w:rsid w:val="00F12A91"/>
    <w:rsid w:val="00F12CFE"/>
    <w:rsid w:val="00F13940"/>
    <w:rsid w:val="00F205D3"/>
    <w:rsid w:val="00F33A0E"/>
    <w:rsid w:val="00F33B13"/>
    <w:rsid w:val="00F93896"/>
    <w:rsid w:val="00F93951"/>
    <w:rsid w:val="00FB0AA3"/>
    <w:rsid w:val="00FB250A"/>
    <w:rsid w:val="00FC3843"/>
    <w:rsid w:val="00FC7A27"/>
    <w:rsid w:val="00FE2C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320"/>
        <w:tab w:val="right" w:pos="8640"/>
      </w:tabs>
    </w:pPr>
    <w:rPr>
      <w:lang w:val="en-US" w:eastAsia="lv-LV"/>
    </w:rPr>
  </w:style>
  <w:style w:type="paragraph" w:styleId="Kjene">
    <w:name w:val="footer"/>
    <w:basedOn w:val="Parasts"/>
    <w:link w:val="KjeneRakstz"/>
    <w:uiPriority w:val="99"/>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link w:val="PamattekstsRakstz"/>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uiPriority w:val="99"/>
    <w:rsid w:val="0089063D"/>
    <w:rPr>
      <w:lang w:val="en-GB" w:eastAsia="en-US"/>
    </w:rPr>
  </w:style>
  <w:style w:type="paragraph" w:styleId="Prskatjums">
    <w:name w:val="Revision"/>
    <w:hidden/>
    <w:uiPriority w:val="99"/>
    <w:semiHidden/>
    <w:rsid w:val="00CF75EE"/>
    <w:rPr>
      <w:lang w:val="en-GB" w:eastAsia="en-US"/>
    </w:rPr>
  </w:style>
  <w:style w:type="paragraph" w:customStyle="1" w:styleId="Default">
    <w:name w:val="Default"/>
    <w:rsid w:val="00895748"/>
    <w:pPr>
      <w:autoSpaceDE w:val="0"/>
      <w:autoSpaceDN w:val="0"/>
      <w:adjustRightInd w:val="0"/>
    </w:pPr>
    <w:rPr>
      <w:color w:val="000000"/>
      <w:sz w:val="24"/>
      <w:szCs w:val="24"/>
    </w:rPr>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895748"/>
    <w:rPr>
      <w:lang w:val="en-GB" w:eastAsia="en-US"/>
    </w:rPr>
  </w:style>
  <w:style w:type="character" w:customStyle="1" w:styleId="Neatrisintapieminana1">
    <w:name w:val="Neatrisināta pieminēšana1"/>
    <w:basedOn w:val="Noklusjumarindkopasfonts"/>
    <w:uiPriority w:val="99"/>
    <w:semiHidden/>
    <w:unhideWhenUsed/>
    <w:rsid w:val="003D2365"/>
    <w:rPr>
      <w:color w:val="605E5C"/>
      <w:shd w:val="clear" w:color="auto" w:fill="E1DFDD"/>
    </w:rPr>
  </w:style>
  <w:style w:type="character" w:customStyle="1" w:styleId="GalveneRakstz">
    <w:name w:val="Galvene Rakstz."/>
    <w:link w:val="Galvene"/>
    <w:rsid w:val="002A6C74"/>
    <w:rPr>
      <w:lang w:val="en-US"/>
    </w:rPr>
  </w:style>
  <w:style w:type="character" w:customStyle="1" w:styleId="PamattekstsRakstz">
    <w:name w:val="Pamatteksts Rakstz."/>
    <w:basedOn w:val="Noklusjumarindkopasfonts"/>
    <w:link w:val="Pamatteksts"/>
    <w:rsid w:val="002A6C74"/>
    <w:rPr>
      <w:rFonts w:ascii="Belwe Lt TL" w:hAnsi="Belwe Lt TL"/>
      <w:lang w:val="en-GB" w:eastAsia="en-US"/>
    </w:rPr>
  </w:style>
  <w:style w:type="paragraph" w:customStyle="1" w:styleId="Style2">
    <w:name w:val="Style2"/>
    <w:basedOn w:val="Parasts"/>
    <w:rsid w:val="00150E12"/>
    <w:pPr>
      <w:widowControl w:val="0"/>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izsoles.ta.gov.lv" TargetMode="External"/><Relationship Id="rId18" Type="http://schemas.openxmlformats.org/officeDocument/2006/relationships/hyperlink" Target="https://www.sanctionsmap.e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sanctionssearch.ofac.treas.go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nkcijas.fid.gov.lv/" TargetMode="External"/><Relationship Id="rId20" Type="http://schemas.openxmlformats.org/officeDocument/2006/relationships/hyperlink" Target="https://izsoles.ta.gov.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atvija.lv" TargetMode="Externa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vestnesis.lv/oficialie-pazinojumi/izsoles" TargetMode="External"/><Relationship Id="rId22" Type="http://schemas.openxmlformats.org/officeDocument/2006/relationships/hyperlink" Target="mailto:sigita.belaka@jelgava.lv"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E0B89-CFCC-4057-811E-7FCFB53D7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20831</Words>
  <Characters>11874</Characters>
  <Application>Microsoft Office Word</Application>
  <DocSecurity>0</DocSecurity>
  <Lines>98</Lines>
  <Paragraphs>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1-18</vt:lpstr>
    </vt:vector>
  </TitlesOfParts>
  <Company/>
  <LinksUpToDate>false</LinksUpToDate>
  <CharactersWithSpaces>32640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Kazaine</dc:creator>
  <cp:lastModifiedBy>Ilze Kazaine</cp:lastModifiedBy>
  <cp:revision>2</cp:revision>
  <cp:lastPrinted>2010-02-24T14:36:00Z</cp:lastPrinted>
  <dcterms:created xsi:type="dcterms:W3CDTF">2026-03-13T11:05:00Z</dcterms:created>
  <dcterms:modified xsi:type="dcterms:W3CDTF">2026-03-13T11:05:00Z</dcterms:modified>
</cp:coreProperties>
</file>