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C0B4A" w14:textId="77777777" w:rsidR="00181DE1" w:rsidRDefault="00181DE1" w:rsidP="00181DE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1CF95D0D" wp14:editId="257375CB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29E76" w14:textId="77777777" w:rsidR="00181DE1" w:rsidRDefault="00181DE1" w:rsidP="00181DE1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F95D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" o:allowincell="f" o:allowoverlap="f" stroked="f" strokeweight="1pt">
                <v:textbox>
                  <w:txbxContent>
                    <w:p w14:paraId="7B129E76" w14:textId="77777777" w:rsidR="00181DE1" w:rsidRDefault="00181DE1" w:rsidP="00181DE1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181DE1" w14:paraId="00CE360E" w14:textId="77777777" w:rsidTr="003C7B74">
        <w:tc>
          <w:tcPr>
            <w:tcW w:w="7905" w:type="dxa"/>
          </w:tcPr>
          <w:p w14:paraId="2E79F126" w14:textId="6BBAF810" w:rsidR="00181DE1" w:rsidRDefault="00006958" w:rsidP="003C7B7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26.03.2026</w:t>
            </w:r>
            <w:r w:rsidR="00181DE1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724FB6D" w14:textId="77777777" w:rsidR="00181DE1" w:rsidRDefault="00181DE1" w:rsidP="003C7B7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</w:p>
        </w:tc>
      </w:tr>
    </w:tbl>
    <w:p w14:paraId="01FC6612" w14:textId="77777777" w:rsidR="00181DE1" w:rsidRDefault="00181DE1" w:rsidP="00181DE1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389FC1FF" w14:textId="53F0A990" w:rsidR="00181DE1" w:rsidRPr="00B77328" w:rsidRDefault="00181DE1" w:rsidP="00006958">
      <w:pPr>
        <w:pStyle w:val="Heading6"/>
        <w:pBdr>
          <w:bottom w:val="single" w:sz="6" w:space="1" w:color="auto"/>
        </w:pBdr>
        <w:spacing w:before="0"/>
        <w:jc w:val="center"/>
        <w:rPr>
          <w:sz w:val="4"/>
          <w:szCs w:val="4"/>
        </w:rPr>
      </w:pPr>
      <w:bookmarkStart w:id="0" w:name="_GoBack"/>
      <w:r>
        <w:rPr>
          <w:b/>
          <w:bCs/>
          <w:i w:val="0"/>
          <w:iCs w:val="0"/>
          <w:color w:val="auto"/>
        </w:rPr>
        <w:t xml:space="preserve">GROZĪJUMS </w:t>
      </w:r>
      <w:r w:rsidRPr="00EA7C31">
        <w:rPr>
          <w:b/>
          <w:bCs/>
          <w:i w:val="0"/>
          <w:iCs w:val="0"/>
          <w:color w:val="auto"/>
        </w:rPr>
        <w:t xml:space="preserve">JELGAVAS VALSTSPILSĒTAS PAŠVALDĪBAS </w:t>
      </w:r>
      <w:r>
        <w:rPr>
          <w:b/>
          <w:bCs/>
          <w:i w:val="0"/>
          <w:iCs w:val="0"/>
          <w:color w:val="auto"/>
        </w:rPr>
        <w:t>DOMES 2025.</w:t>
      </w:r>
      <w:r w:rsidR="00006958">
        <w:rPr>
          <w:b/>
          <w:bCs/>
          <w:i w:val="0"/>
          <w:iCs w:val="0"/>
          <w:color w:val="auto"/>
        </w:rPr>
        <w:t xml:space="preserve"> </w:t>
      </w:r>
      <w:r>
        <w:rPr>
          <w:b/>
          <w:bCs/>
          <w:i w:val="0"/>
          <w:iCs w:val="0"/>
          <w:color w:val="auto"/>
        </w:rPr>
        <w:t>GADA 25.</w:t>
      </w:r>
      <w:r w:rsidR="00006958">
        <w:rPr>
          <w:b/>
          <w:bCs/>
          <w:i w:val="0"/>
          <w:iCs w:val="0"/>
          <w:color w:val="auto"/>
        </w:rPr>
        <w:t xml:space="preserve"> </w:t>
      </w:r>
      <w:r>
        <w:rPr>
          <w:b/>
          <w:bCs/>
          <w:i w:val="0"/>
          <w:iCs w:val="0"/>
          <w:color w:val="auto"/>
        </w:rPr>
        <w:t>SEPTEMBRA LĒMUMĀ NR.12/39 “JELGAVAS VALSTSPILSĒTAS PAŠVALDĪBAS Z</w:t>
      </w:r>
      <w:r w:rsidRPr="00EA7C31">
        <w:rPr>
          <w:b/>
          <w:bCs/>
          <w:i w:val="0"/>
          <w:iCs w:val="0"/>
          <w:color w:val="auto"/>
        </w:rPr>
        <w:t xml:space="preserve">IEDOJUMU (DĀVINĀJUMU) PIEŅEMŠANAS </w:t>
      </w:r>
      <w:r>
        <w:rPr>
          <w:b/>
          <w:bCs/>
          <w:i w:val="0"/>
          <w:iCs w:val="0"/>
          <w:color w:val="auto"/>
        </w:rPr>
        <w:t>UN IZLIETOŠANAS</w:t>
      </w:r>
      <w:r w:rsidRPr="00EA7C31">
        <w:rPr>
          <w:b/>
          <w:bCs/>
          <w:i w:val="0"/>
          <w:iCs w:val="0"/>
          <w:color w:val="auto"/>
        </w:rPr>
        <w:t xml:space="preserve"> KOMISIJAS SASTĀVA APSTIPRINĀŠANA</w:t>
      </w:r>
      <w:r>
        <w:rPr>
          <w:b/>
          <w:bCs/>
          <w:i w:val="0"/>
          <w:iCs w:val="0"/>
          <w:color w:val="auto"/>
        </w:rPr>
        <w:t>”</w:t>
      </w:r>
      <w:bookmarkEnd w:id="0"/>
    </w:p>
    <w:p w14:paraId="63E2296E" w14:textId="77777777" w:rsidR="00181DE1" w:rsidRDefault="00181DE1" w:rsidP="00181DE1">
      <w:pPr>
        <w:pStyle w:val="BodyText"/>
        <w:jc w:val="both"/>
      </w:pPr>
    </w:p>
    <w:p w14:paraId="765C39F9" w14:textId="2D71191E" w:rsidR="00181DE1" w:rsidRDefault="00006958" w:rsidP="00181DE1">
      <w:pPr>
        <w:pStyle w:val="ListParagraph"/>
        <w:ind w:left="0" w:firstLine="720"/>
        <w:jc w:val="both"/>
      </w:pPr>
      <w:r>
        <w:t xml:space="preserve">Saskaņā ar Pašvaldību likuma </w:t>
      </w:r>
      <w:r w:rsidR="00181DE1">
        <w:t xml:space="preserve">10.panta pirmās daļas 8.punktu un Ziedojumu (dāvinājumu) pieņemšanas un izlietošanas nolikuma nosacījumiem, </w:t>
      </w:r>
    </w:p>
    <w:p w14:paraId="4B28FD91" w14:textId="77777777" w:rsidR="00181DE1" w:rsidRDefault="00181DE1" w:rsidP="00181DE1">
      <w:pPr>
        <w:pStyle w:val="BodyText"/>
        <w:ind w:firstLine="360"/>
        <w:jc w:val="both"/>
        <w:rPr>
          <w:bCs/>
        </w:rPr>
      </w:pPr>
    </w:p>
    <w:p w14:paraId="7E94841B" w14:textId="77777777" w:rsidR="00181DE1" w:rsidRPr="00CF78DD" w:rsidRDefault="00181DE1" w:rsidP="00181DE1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036366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>VALSTS</w:t>
      </w:r>
      <w:r w:rsidRPr="00036366">
        <w:rPr>
          <w:b/>
          <w:bCs/>
          <w:lang w:val="lv-LV"/>
        </w:rPr>
        <w:t xml:space="preserve">PILSĒTAS </w:t>
      </w:r>
      <w:r>
        <w:rPr>
          <w:b/>
          <w:bCs/>
        </w:rPr>
        <w:t xml:space="preserve">PAŠVALDĪBAS </w:t>
      </w:r>
      <w:r w:rsidRPr="00036366">
        <w:rPr>
          <w:b/>
          <w:bCs/>
          <w:lang w:val="lv-LV"/>
        </w:rPr>
        <w:t>DOME NOLEMJ:</w:t>
      </w:r>
    </w:p>
    <w:p w14:paraId="0D4C27A1" w14:textId="7A33B879" w:rsidR="00181DE1" w:rsidRPr="00823278" w:rsidRDefault="00181DE1" w:rsidP="00006958">
      <w:pPr>
        <w:tabs>
          <w:tab w:val="left" w:pos="142"/>
        </w:tabs>
        <w:jc w:val="both"/>
      </w:pPr>
      <w:r>
        <w:t xml:space="preserve">Izdarīt Jelgavas </w:t>
      </w:r>
      <w:proofErr w:type="spellStart"/>
      <w:r>
        <w:t>valstspilsētas</w:t>
      </w:r>
      <w:proofErr w:type="spellEnd"/>
      <w:r>
        <w:t xml:space="preserve"> pašvaldības domes 2025.</w:t>
      </w:r>
      <w:r w:rsidR="00006958">
        <w:t xml:space="preserve"> </w:t>
      </w:r>
      <w:r>
        <w:t>gada 25.</w:t>
      </w:r>
      <w:r w:rsidR="00006958">
        <w:t xml:space="preserve"> </w:t>
      </w:r>
      <w:r>
        <w:t xml:space="preserve">septembra lēmumā Nr.12/39 “Jelgavas </w:t>
      </w:r>
      <w:proofErr w:type="spellStart"/>
      <w:r>
        <w:t>valstspilsētas</w:t>
      </w:r>
      <w:proofErr w:type="spellEnd"/>
      <w:r>
        <w:t xml:space="preserve"> pašvaldības Ziedojumu (dāvinājumu) pieņemšanas un izlietošanas komisiju sastāva apstiprināšana” grozījumu un aizstāt 1.3.4.apašpunktā </w:t>
      </w:r>
      <w:r>
        <w:rPr>
          <w:color w:val="000000" w:themeColor="text1"/>
        </w:rPr>
        <w:t>vārdus “</w:t>
      </w:r>
      <w:r>
        <w:t>Sabiedrisko attiecību departamenta Komunikācijas un mediju attiecību galvenais specialists</w:t>
      </w:r>
      <w:r>
        <w:rPr>
          <w:color w:val="000000" w:themeColor="text1"/>
        </w:rPr>
        <w:t>” ar vārdiem “Pašvaldības īpašum</w:t>
      </w:r>
      <w:r w:rsidR="00006958">
        <w:rPr>
          <w:color w:val="000000" w:themeColor="text1"/>
        </w:rPr>
        <w:t>u</w:t>
      </w:r>
      <w:r>
        <w:rPr>
          <w:color w:val="000000" w:themeColor="text1"/>
        </w:rPr>
        <w:t xml:space="preserve"> departamenta vadītājs”.</w:t>
      </w:r>
    </w:p>
    <w:p w14:paraId="3D98F66C" w14:textId="77777777" w:rsidR="00181DE1" w:rsidRDefault="00181DE1" w:rsidP="00181DE1">
      <w:pPr>
        <w:ind w:left="709" w:hanging="283"/>
        <w:jc w:val="both"/>
      </w:pPr>
    </w:p>
    <w:p w14:paraId="605EE79B" w14:textId="77777777" w:rsidR="00006958" w:rsidRPr="00823278" w:rsidRDefault="00006958" w:rsidP="00181DE1">
      <w:pPr>
        <w:ind w:left="709" w:hanging="283"/>
        <w:jc w:val="both"/>
      </w:pPr>
    </w:p>
    <w:p w14:paraId="30326A26" w14:textId="33E81241" w:rsidR="00181DE1" w:rsidRDefault="00181DE1" w:rsidP="00181DE1">
      <w:pPr>
        <w:pBdr>
          <w:bottom w:val="single" w:sz="12" w:space="1" w:color="auto"/>
        </w:pBdr>
        <w:jc w:val="both"/>
      </w:pPr>
      <w:r>
        <w:t>Domes priekšsēdētājs</w:t>
      </w:r>
      <w:r>
        <w:tab/>
      </w:r>
      <w:r w:rsidR="0000695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M.Daģis</w:t>
      </w:r>
      <w:proofErr w:type="spellEnd"/>
    </w:p>
    <w:p w14:paraId="191EF046" w14:textId="65475A4B" w:rsidR="00181DE1" w:rsidRPr="003D12D3" w:rsidRDefault="00181DE1" w:rsidP="00181DE1">
      <w:pPr>
        <w:jc w:val="both"/>
        <w:rPr>
          <w:szCs w:val="20"/>
        </w:rPr>
      </w:pPr>
      <w:r w:rsidRPr="00342504">
        <w:rPr>
          <w:b/>
          <w:szCs w:val="20"/>
        </w:rPr>
        <w:t>Iesniedz</w:t>
      </w:r>
      <w:r>
        <w:rPr>
          <w:b/>
          <w:szCs w:val="20"/>
        </w:rPr>
        <w:t>:</w:t>
      </w:r>
      <w:r w:rsidRPr="00342504">
        <w:rPr>
          <w:b/>
          <w:szCs w:val="20"/>
        </w:rPr>
        <w:t xml:space="preserve"> </w:t>
      </w:r>
      <w:r>
        <w:rPr>
          <w:szCs w:val="20"/>
        </w:rPr>
        <w:t xml:space="preserve">Pašvaldības izpilddirektore </w:t>
      </w:r>
      <w:proofErr w:type="spellStart"/>
      <w:r>
        <w:rPr>
          <w:szCs w:val="20"/>
        </w:rPr>
        <w:t>I.Malahovska</w:t>
      </w:r>
      <w:proofErr w:type="spellEnd"/>
    </w:p>
    <w:p w14:paraId="52F4774F" w14:textId="7D5FDDB0" w:rsidR="00181DE1" w:rsidRPr="00A212B6" w:rsidRDefault="00181DE1" w:rsidP="00181DE1">
      <w:pPr>
        <w:jc w:val="both"/>
        <w:rPr>
          <w:szCs w:val="20"/>
        </w:rPr>
      </w:pPr>
      <w:r w:rsidRPr="00342504">
        <w:rPr>
          <w:b/>
          <w:szCs w:val="20"/>
        </w:rPr>
        <w:t>Sagatavoja:</w:t>
      </w:r>
      <w:r w:rsidRPr="003D12D3">
        <w:rPr>
          <w:szCs w:val="20"/>
        </w:rPr>
        <w:t xml:space="preserve"> </w:t>
      </w:r>
      <w:proofErr w:type="spellStart"/>
      <w:r>
        <w:rPr>
          <w:szCs w:val="20"/>
        </w:rPr>
        <w:t>L.Rinča</w:t>
      </w:r>
      <w:proofErr w:type="spellEnd"/>
      <w:r>
        <w:rPr>
          <w:szCs w:val="20"/>
        </w:rPr>
        <w:t xml:space="preserve">, tālrunis 63005515 </w:t>
      </w:r>
    </w:p>
    <w:p w14:paraId="0791EF4A" w14:textId="77777777" w:rsidR="00181DE1" w:rsidRDefault="00181DE1" w:rsidP="00181DE1">
      <w:pPr>
        <w:jc w:val="both"/>
        <w:rPr>
          <w:b/>
          <w:szCs w:val="20"/>
        </w:rPr>
      </w:pPr>
      <w:r w:rsidRPr="0029227E">
        <w:rPr>
          <w:b/>
          <w:szCs w:val="20"/>
        </w:rPr>
        <w:t>Saskaņots:</w:t>
      </w:r>
    </w:p>
    <w:p w14:paraId="1FC395D7" w14:textId="5FD2A280" w:rsidR="002817D5" w:rsidRPr="00E3700A" w:rsidRDefault="002817D5" w:rsidP="00181DE1">
      <w:pPr>
        <w:jc w:val="both"/>
        <w:rPr>
          <w:bCs/>
          <w:szCs w:val="20"/>
        </w:rPr>
      </w:pPr>
      <w:r w:rsidRPr="00E3700A">
        <w:rPr>
          <w:bCs/>
          <w:szCs w:val="20"/>
        </w:rPr>
        <w:t xml:space="preserve">Administratīvā departamenta vadītāja </w:t>
      </w:r>
      <w:proofErr w:type="spellStart"/>
      <w:r w:rsidRPr="00E3700A">
        <w:rPr>
          <w:bCs/>
          <w:szCs w:val="20"/>
        </w:rPr>
        <w:t>I.Meija</w:t>
      </w:r>
      <w:proofErr w:type="spellEnd"/>
    </w:p>
    <w:p w14:paraId="04959858" w14:textId="61C89F19" w:rsidR="00181DE1" w:rsidRDefault="00181DE1" w:rsidP="00181DE1">
      <w:pPr>
        <w:jc w:val="both"/>
        <w:rPr>
          <w:szCs w:val="20"/>
        </w:rPr>
      </w:pPr>
      <w:r>
        <w:t xml:space="preserve">Juridiskās nodaļas vadītāja </w:t>
      </w:r>
      <w:proofErr w:type="spellStart"/>
      <w:r>
        <w:t>I.Potapova</w:t>
      </w:r>
      <w:proofErr w:type="spellEnd"/>
    </w:p>
    <w:p w14:paraId="7A020CC1" w14:textId="688C6D27" w:rsidR="00181DE1" w:rsidRDefault="00181DE1" w:rsidP="00181DE1">
      <w:pPr>
        <w:jc w:val="both"/>
        <w:rPr>
          <w:szCs w:val="20"/>
        </w:rPr>
      </w:pPr>
      <w:r>
        <w:rPr>
          <w:szCs w:val="20"/>
        </w:rPr>
        <w:t xml:space="preserve">Pašvaldības izpilddirektora vietniece </w:t>
      </w:r>
      <w:proofErr w:type="spellStart"/>
      <w:r>
        <w:rPr>
          <w:szCs w:val="20"/>
        </w:rPr>
        <w:t>L.Daugaviete</w:t>
      </w:r>
      <w:proofErr w:type="spellEnd"/>
    </w:p>
    <w:p w14:paraId="75E430F5" w14:textId="77777777" w:rsidR="00181DE1" w:rsidRPr="00A212B6" w:rsidRDefault="00181DE1" w:rsidP="00181DE1">
      <w:pPr>
        <w:pStyle w:val="BodyText"/>
      </w:pPr>
      <w:r w:rsidRPr="0018116B">
        <w:rPr>
          <w:b/>
        </w:rPr>
        <w:t>Komitejā ziņo</w:t>
      </w:r>
      <w:r w:rsidRPr="0018116B">
        <w:t xml:space="preserve">: </w:t>
      </w:r>
      <w:proofErr w:type="spellStart"/>
      <w:r>
        <w:t>L.Rinca</w:t>
      </w:r>
      <w:proofErr w:type="spellEnd"/>
    </w:p>
    <w:p w14:paraId="4E372CD3" w14:textId="6911257F" w:rsidR="00181DE1" w:rsidRDefault="00181DE1" w:rsidP="00181DE1">
      <w:pPr>
        <w:jc w:val="both"/>
      </w:pPr>
      <w:r w:rsidRPr="00342504">
        <w:rPr>
          <w:b/>
          <w:szCs w:val="20"/>
        </w:rPr>
        <w:t>Nosūtīt</w:t>
      </w:r>
      <w:r>
        <w:rPr>
          <w:b/>
          <w:szCs w:val="20"/>
        </w:rPr>
        <w:t xml:space="preserve">: </w:t>
      </w:r>
      <w:r>
        <w:rPr>
          <w:szCs w:val="20"/>
        </w:rPr>
        <w:t xml:space="preserve">komisijas locekļiem, </w:t>
      </w:r>
      <w:proofErr w:type="spellStart"/>
      <w:r>
        <w:rPr>
          <w:szCs w:val="20"/>
        </w:rPr>
        <w:t>I.Potapovai</w:t>
      </w:r>
      <w:proofErr w:type="spellEnd"/>
      <w:r w:rsidR="00006958">
        <w:rPr>
          <w:szCs w:val="20"/>
        </w:rPr>
        <w:t>.</w:t>
      </w:r>
    </w:p>
    <w:p w14:paraId="35BF8461" w14:textId="77777777" w:rsidR="00181DE1" w:rsidRDefault="00181DE1" w:rsidP="00181DE1"/>
    <w:p w14:paraId="0F463C08" w14:textId="77777777" w:rsidR="00181DE1" w:rsidRDefault="00181DE1" w:rsidP="00181DE1"/>
    <w:p w14:paraId="1479BAA1" w14:textId="77777777" w:rsidR="00181DE1" w:rsidRDefault="00181DE1" w:rsidP="00181DE1"/>
    <w:p w14:paraId="225D95C3" w14:textId="77777777" w:rsidR="002D49DC" w:rsidRDefault="002D49DC"/>
    <w:sectPr w:rsidR="002D49DC" w:rsidSect="00181DE1">
      <w:headerReference w:type="first" r:id="rId7"/>
      <w:footerReference w:type="first" r:id="rId8"/>
      <w:pgSz w:w="11906" w:h="16838" w:code="9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75233" w14:textId="77777777" w:rsidR="001A5192" w:rsidRDefault="001A5192" w:rsidP="00181DE1">
      <w:r>
        <w:separator/>
      </w:r>
    </w:p>
  </w:endnote>
  <w:endnote w:type="continuationSeparator" w:id="0">
    <w:p w14:paraId="5DE50885" w14:textId="77777777" w:rsidR="001A5192" w:rsidRDefault="001A5192" w:rsidP="0018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58BD6" w14:textId="5FE1E2B3" w:rsidR="00181DE1" w:rsidRPr="00827057" w:rsidRDefault="00181DE1" w:rsidP="000869CC">
    <w:pPr>
      <w:pStyle w:val="Footer"/>
      <w:tabs>
        <w:tab w:val="clear" w:pos="4153"/>
        <w:tab w:val="clear" w:pos="8306"/>
        <w:tab w:val="left" w:pos="1678"/>
      </w:tabs>
      <w:rPr>
        <w:sz w:val="20"/>
        <w:szCs w:val="20"/>
      </w:rPr>
    </w:pPr>
    <w:r>
      <w:rPr>
        <w:sz w:val="20"/>
        <w:szCs w:val="20"/>
      </w:rPr>
      <w:t>CP_rinca_02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C218D" w14:textId="77777777" w:rsidR="001A5192" w:rsidRDefault="001A5192" w:rsidP="00181DE1">
      <w:r>
        <w:separator/>
      </w:r>
    </w:p>
  </w:footnote>
  <w:footnote w:type="continuationSeparator" w:id="0">
    <w:p w14:paraId="41D5E39A" w14:textId="77777777" w:rsidR="001A5192" w:rsidRDefault="001A5192" w:rsidP="00181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ABDD1" w14:textId="77777777" w:rsidR="00181DE1" w:rsidRPr="00197F0A" w:rsidRDefault="00181DE1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8DE2B35" wp14:editId="4E2C32CC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0E94B" w14:textId="77777777" w:rsidR="00181DE1" w:rsidRPr="00FB6B06" w:rsidRDefault="00181DE1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D92D170" w14:textId="77777777" w:rsidR="00181DE1" w:rsidRPr="007346CE" w:rsidRDefault="00181DE1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3479A4CF" w14:textId="77777777" w:rsidR="00181DE1" w:rsidRPr="000C4CB0" w:rsidRDefault="00181DE1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181DE1" w14:paraId="571641B0" w14:textId="77777777" w:rsidTr="00F72368">
      <w:trPr>
        <w:jc w:val="center"/>
      </w:trPr>
      <w:tc>
        <w:tcPr>
          <w:tcW w:w="8528" w:type="dxa"/>
        </w:tcPr>
        <w:p w14:paraId="39B45B10" w14:textId="77777777" w:rsidR="00181DE1" w:rsidRDefault="00181DE1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BE2E4B7" w14:textId="77777777" w:rsidR="00181DE1" w:rsidRPr="0066057F" w:rsidRDefault="00181DE1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A6D09EA" w14:textId="77777777" w:rsidR="00181DE1" w:rsidRPr="0066057F" w:rsidRDefault="00181DE1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34988"/>
    <w:multiLevelType w:val="multilevel"/>
    <w:tmpl w:val="3ED622E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30A26A8B"/>
    <w:multiLevelType w:val="hybridMultilevel"/>
    <w:tmpl w:val="C8B69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E1"/>
    <w:rsid w:val="00006958"/>
    <w:rsid w:val="0007312F"/>
    <w:rsid w:val="001400D5"/>
    <w:rsid w:val="001616CC"/>
    <w:rsid w:val="00181DE1"/>
    <w:rsid w:val="001A5192"/>
    <w:rsid w:val="002817D5"/>
    <w:rsid w:val="002D49DC"/>
    <w:rsid w:val="00317FA8"/>
    <w:rsid w:val="00706383"/>
    <w:rsid w:val="00733D40"/>
    <w:rsid w:val="00A1220D"/>
    <w:rsid w:val="00AF4FAE"/>
    <w:rsid w:val="00C05F6C"/>
    <w:rsid w:val="00C97B83"/>
    <w:rsid w:val="00E3700A"/>
    <w:rsid w:val="00F6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624AFB3B"/>
  <w15:chartTrackingRefBased/>
  <w15:docId w15:val="{7470C8A0-ED84-400D-AF09-F107B743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E1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D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D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181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D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D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D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181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181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D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D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DE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181DE1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181DE1"/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BodyText">
    <w:name w:val="Body Text"/>
    <w:basedOn w:val="Normal"/>
    <w:link w:val="BodyTextChar"/>
    <w:rsid w:val="00181DE1"/>
    <w:rPr>
      <w:szCs w:val="20"/>
    </w:rPr>
  </w:style>
  <w:style w:type="character" w:customStyle="1" w:styleId="BodyTextChar">
    <w:name w:val="Body Text Char"/>
    <w:basedOn w:val="DefaultParagraphFont"/>
    <w:link w:val="BodyText"/>
    <w:rsid w:val="00181DE1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paragraph" w:styleId="Footer">
    <w:name w:val="footer"/>
    <w:basedOn w:val="Normal"/>
    <w:link w:val="FooterChar"/>
    <w:rsid w:val="00181D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81DE1"/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Revision">
    <w:name w:val="Revision"/>
    <w:hidden/>
    <w:uiPriority w:val="99"/>
    <w:semiHidden/>
    <w:rsid w:val="002817D5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9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958"/>
    <w:rPr>
      <w:rFonts w:ascii="Segoe UI" w:eastAsia="Times New Roman" w:hAnsi="Segoe UI" w:cs="Segoe UI"/>
      <w:kern w:val="0"/>
      <w:sz w:val="18"/>
      <w:szCs w:val="18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Rinča</dc:creator>
  <cp:keywords/>
  <dc:description/>
  <cp:lastModifiedBy>Baiba Jēkabsone</cp:lastModifiedBy>
  <cp:revision>4</cp:revision>
  <dcterms:created xsi:type="dcterms:W3CDTF">2026-03-04T09:23:00Z</dcterms:created>
  <dcterms:modified xsi:type="dcterms:W3CDTF">2026-03-04T09:41:00Z</dcterms:modified>
</cp:coreProperties>
</file>