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0BD7BC" w14:textId="5ACF68CE" w:rsidR="00B239CF" w:rsidRDefault="00B239CF" w:rsidP="00B239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632898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JELGAVAS VALSTSPILSĒTAS PAŠVALDĪBAS 2026. GADA 26. MARTA</w:t>
      </w:r>
    </w:p>
    <w:p w14:paraId="1C604E3F" w14:textId="684484E1" w:rsidR="00B239CF" w:rsidRDefault="00B239CF" w:rsidP="00B239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SAISTOŠO NOTEIKUMU NR.__</w:t>
      </w:r>
      <w:r w:rsidR="00835FBE">
        <w:rPr>
          <w:rFonts w:ascii="Times New Roman" w:hAnsi="Times New Roman" w:cs="Times New Roman"/>
          <w:b/>
          <w:bCs/>
          <w:sz w:val="24"/>
          <w:szCs w:val="24"/>
        </w:rPr>
        <w:t>_</w:t>
      </w:r>
    </w:p>
    <w:p w14:paraId="35A67F9C" w14:textId="34F12C95" w:rsidR="00B239CF" w:rsidRPr="00AD33EA" w:rsidRDefault="00B239CF" w:rsidP="00B23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3EA">
        <w:rPr>
          <w:rFonts w:ascii="Times New Roman" w:hAnsi="Times New Roman" w:cs="Times New Roman"/>
          <w:b/>
          <w:sz w:val="24"/>
          <w:szCs w:val="24"/>
        </w:rPr>
        <w:t>“GROZĪJUM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AD33EA">
        <w:rPr>
          <w:rFonts w:ascii="Times New Roman" w:hAnsi="Times New Roman" w:cs="Times New Roman"/>
          <w:b/>
          <w:sz w:val="24"/>
          <w:szCs w:val="24"/>
        </w:rPr>
        <w:t xml:space="preserve"> JELGAVAS VALSTSPILSĒTAS PAŠVALDĪBAS 2023. GADA 27. APRĪĻA SAISTOŠAJOS NOTEIKUMOS </w:t>
      </w:r>
      <w:r>
        <w:rPr>
          <w:rFonts w:ascii="Times New Roman" w:hAnsi="Times New Roman" w:cs="Times New Roman"/>
          <w:b/>
          <w:sz w:val="24"/>
          <w:szCs w:val="24"/>
        </w:rPr>
        <w:t>NR.</w:t>
      </w:r>
      <w:r w:rsidRPr="00AD33EA">
        <w:rPr>
          <w:rFonts w:ascii="Times New Roman" w:hAnsi="Times New Roman" w:cs="Times New Roman"/>
          <w:b/>
          <w:sz w:val="24"/>
          <w:szCs w:val="24"/>
        </w:rPr>
        <w:t xml:space="preserve">23-6 “PAR DZĪVOKĻU IZĪRĒŠANAS KĀRTĪBU ZEMAS ĪRES MAKSAS DZĪVOJAMĀS MĀJĀS JELGAVĀ”” </w:t>
      </w:r>
    </w:p>
    <w:p w14:paraId="4F7A4A67" w14:textId="77777777" w:rsidR="00B239CF" w:rsidRDefault="00B239CF" w:rsidP="00B23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ASKAIDROJUMA RAKSTS</w:t>
      </w:r>
    </w:p>
    <w:p w14:paraId="21853D3E" w14:textId="77777777" w:rsidR="00B239CF" w:rsidRDefault="00B239CF" w:rsidP="00B239C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9195" w:type="dxa"/>
        <w:tblInd w:w="-2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6538"/>
      </w:tblGrid>
      <w:tr w:rsidR="00B239CF" w:rsidRPr="00EB0D70" w14:paraId="5E83D48D" w14:textId="77777777" w:rsidTr="004A2414"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8B359D" w14:textId="77777777" w:rsidR="00B239CF" w:rsidRPr="00EB0D70" w:rsidRDefault="00B239CF" w:rsidP="004A2414">
            <w:pPr>
              <w:spacing w:after="0" w:line="240" w:lineRule="auto"/>
              <w:ind w:right="3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0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Paskaidrojuma raksta sadaļa</w:t>
            </w:r>
          </w:p>
        </w:tc>
        <w:tc>
          <w:tcPr>
            <w:tcW w:w="6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A948373" w14:textId="77777777" w:rsidR="00B239CF" w:rsidRPr="00EB0D70" w:rsidRDefault="00B239CF" w:rsidP="004A2414">
            <w:pPr>
              <w:spacing w:after="0" w:line="240" w:lineRule="auto"/>
              <w:ind w:right="10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B0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Norādāmā informācija </w:t>
            </w:r>
          </w:p>
        </w:tc>
      </w:tr>
      <w:tr w:rsidR="00B239CF" w:rsidRPr="00EB0D70" w14:paraId="6CCECF7E" w14:textId="77777777" w:rsidTr="004A2414">
        <w:trPr>
          <w:trHeight w:val="1629"/>
        </w:trPr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27E1625" w14:textId="77777777" w:rsidR="00B239CF" w:rsidRDefault="00B239CF" w:rsidP="004A241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326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Mērķis un nepieciešamības pamatojums </w:t>
            </w:r>
          </w:p>
          <w:p w14:paraId="3A2432A7" w14:textId="77777777" w:rsidR="00B239CF" w:rsidRPr="00B902BE" w:rsidRDefault="00B239CF" w:rsidP="004A24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9B806C4" w14:textId="77777777" w:rsidR="00B239CF" w:rsidRPr="00B902BE" w:rsidRDefault="00B239CF" w:rsidP="004A24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3E84C5E" w14:textId="77777777" w:rsidR="00B239CF" w:rsidRPr="00B902BE" w:rsidRDefault="00B239CF" w:rsidP="004A24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1C690B5" w14:textId="77777777" w:rsidR="00B239CF" w:rsidRPr="00B902BE" w:rsidRDefault="00B239CF" w:rsidP="004A24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9AA526E" w14:textId="77777777" w:rsidR="00B239CF" w:rsidRPr="00B902BE" w:rsidRDefault="00B239CF" w:rsidP="004A24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4EE1A2A" w14:textId="413E2D9A" w:rsidR="00573F58" w:rsidRDefault="00B239CF" w:rsidP="00573F58">
            <w:pPr>
              <w:widowControl w:val="0"/>
              <w:spacing w:after="0" w:line="240" w:lineRule="auto"/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B23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Ar </w:t>
            </w:r>
            <w:r w:rsidR="008752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bookmarkStart w:id="1" w:name="_GoBack"/>
            <w:bookmarkEnd w:id="1"/>
            <w:r w:rsidRPr="00FB23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aistošajiem noteikumiem “Grozījumi Jelgavas </w:t>
            </w:r>
            <w:proofErr w:type="spellStart"/>
            <w:r w:rsidRPr="00FB23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valstspilsētas</w:t>
            </w:r>
            <w:proofErr w:type="spellEnd"/>
            <w:r w:rsidRPr="00FB23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pašvaldības 2023. gada 27. aprīļa saistošajos noteikumos Nr.23-6 “Par dzīvokļu izīrēšanas kārtību zemas īres maksas dzīvojamās mājās Jelgavā”” (turpmāk – Saistošie noteikumi) </w:t>
            </w:r>
            <w:r w:rsidRPr="00FB23EB">
              <w:rPr>
                <w:rFonts w:ascii="Times New Roman" w:hAnsi="Times New Roman" w:cs="Times New Roman"/>
                <w:sz w:val="24"/>
                <w:szCs w:val="24"/>
              </w:rPr>
              <w:t>tiek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5FAE">
              <w:rPr>
                <w:rFonts w:ascii="Times New Roman" w:hAnsi="Times New Roman" w:cs="Times New Roman"/>
                <w:sz w:val="24"/>
                <w:szCs w:val="24"/>
              </w:rPr>
              <w:t xml:space="preserve">noteikts </w:t>
            </w:r>
            <w:r w:rsidR="00A75FAE" w:rsidRPr="00A75FAE">
              <w:rPr>
                <w:rFonts w:ascii="Times New Roman" w:hAnsi="Times New Roman" w:cs="Times New Roman"/>
                <w:sz w:val="24"/>
                <w:szCs w:val="24"/>
              </w:rPr>
              <w:t>kopēj</w:t>
            </w:r>
            <w:r w:rsidR="00A75FA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A75FAE" w:rsidRPr="00A75FAE">
              <w:rPr>
                <w:rFonts w:ascii="Times New Roman" w:hAnsi="Times New Roman" w:cs="Times New Roman"/>
                <w:sz w:val="24"/>
                <w:szCs w:val="24"/>
              </w:rPr>
              <w:t xml:space="preserve"> mēneša bruto vidēj</w:t>
            </w:r>
            <w:r w:rsidR="00A75FA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A75FAE" w:rsidRPr="00A75FAE">
              <w:rPr>
                <w:rFonts w:ascii="Times New Roman" w:hAnsi="Times New Roman" w:cs="Times New Roman"/>
                <w:sz w:val="24"/>
                <w:szCs w:val="24"/>
              </w:rPr>
              <w:t xml:space="preserve"> ienākum</w:t>
            </w:r>
            <w:r w:rsidR="00A75FA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A75FAE" w:rsidRPr="00A75FAE">
              <w:rPr>
                <w:rFonts w:ascii="Times New Roman" w:hAnsi="Times New Roman" w:cs="Times New Roman"/>
                <w:sz w:val="24"/>
                <w:szCs w:val="24"/>
              </w:rPr>
              <w:t xml:space="preserve"> iepriekšējā taksācijas gadā</w:t>
            </w:r>
            <w:r w:rsidR="00A75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3F58">
              <w:rPr>
                <w:rFonts w:ascii="Times New Roman" w:hAnsi="Times New Roman" w:cs="Times New Roman"/>
                <w:sz w:val="24"/>
                <w:szCs w:val="24"/>
              </w:rPr>
              <w:t xml:space="preserve">zemākais </w:t>
            </w:r>
            <w:r w:rsidR="00A75FAE">
              <w:rPr>
                <w:rFonts w:ascii="Times New Roman" w:hAnsi="Times New Roman" w:cs="Times New Roman"/>
                <w:sz w:val="24"/>
                <w:szCs w:val="24"/>
              </w:rPr>
              <w:t>slieksnis, kas ir atšķirīgs vienas istabas dzīvokli</w:t>
            </w:r>
            <w:r w:rsidR="00573F5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A75FAE">
              <w:rPr>
                <w:rFonts w:ascii="Times New Roman" w:hAnsi="Times New Roman" w:cs="Times New Roman"/>
                <w:sz w:val="24"/>
                <w:szCs w:val="24"/>
              </w:rPr>
              <w:t>, divu istabu dzīvokli</w:t>
            </w:r>
            <w:r w:rsidR="00573F5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A75FAE">
              <w:rPr>
                <w:rFonts w:ascii="Times New Roman" w:hAnsi="Times New Roman" w:cs="Times New Roman"/>
                <w:sz w:val="24"/>
                <w:szCs w:val="24"/>
              </w:rPr>
              <w:t xml:space="preserve">, trīs un vairāk istabu dzīvoklim. </w:t>
            </w:r>
            <w:r w:rsidR="000A69CC">
              <w:rPr>
                <w:rFonts w:ascii="Times New Roman" w:hAnsi="Times New Roman" w:cs="Times New Roman"/>
                <w:sz w:val="24"/>
                <w:szCs w:val="24"/>
              </w:rPr>
              <w:t xml:space="preserve">Izvērtējot </w:t>
            </w:r>
            <w:r w:rsidR="000A69CC" w:rsidRPr="00573F58">
              <w:rPr>
                <w:rFonts w:ascii="Times New Roman" w:hAnsi="Times New Roman" w:cs="Times New Roman"/>
                <w:sz w:val="24"/>
                <w:szCs w:val="24"/>
              </w:rPr>
              <w:t>Īres maks</w:t>
            </w:r>
            <w:r w:rsidR="000A69CC">
              <w:rPr>
                <w:rFonts w:ascii="Times New Roman" w:hAnsi="Times New Roman" w:cs="Times New Roman"/>
                <w:sz w:val="24"/>
                <w:szCs w:val="24"/>
              </w:rPr>
              <w:t>as (īres maksas griesti 2026.gadā 6,72 EUR/m</w:t>
            </w:r>
            <w:r w:rsidR="000A69CC" w:rsidRPr="00AC70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0A69CC">
              <w:rPr>
                <w:rFonts w:ascii="Times New Roman" w:hAnsi="Times New Roman" w:cs="Times New Roman"/>
                <w:sz w:val="24"/>
                <w:szCs w:val="24"/>
              </w:rPr>
              <w:t xml:space="preserve"> mēnesī) ietekmi kopsakarā ar personas k</w:t>
            </w:r>
            <w:r w:rsidR="000A69CC" w:rsidRPr="00A75FAE">
              <w:rPr>
                <w:rFonts w:ascii="Times New Roman" w:hAnsi="Times New Roman" w:cs="Times New Roman"/>
                <w:sz w:val="24"/>
                <w:szCs w:val="24"/>
              </w:rPr>
              <w:t>opēj</w:t>
            </w:r>
            <w:r w:rsidR="000A69CC">
              <w:rPr>
                <w:rFonts w:ascii="Times New Roman" w:hAnsi="Times New Roman" w:cs="Times New Roman"/>
                <w:sz w:val="24"/>
                <w:szCs w:val="24"/>
              </w:rPr>
              <w:t>iem</w:t>
            </w:r>
            <w:r w:rsidR="000A69CC" w:rsidRPr="00A75FAE">
              <w:rPr>
                <w:rFonts w:ascii="Times New Roman" w:hAnsi="Times New Roman" w:cs="Times New Roman"/>
                <w:sz w:val="24"/>
                <w:szCs w:val="24"/>
              </w:rPr>
              <w:t xml:space="preserve"> mēneša bruto vidējie</w:t>
            </w:r>
            <w:r w:rsidR="000A69C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0A69CC" w:rsidRPr="00A75FAE">
              <w:rPr>
                <w:rFonts w:ascii="Times New Roman" w:hAnsi="Times New Roman" w:cs="Times New Roman"/>
                <w:sz w:val="24"/>
                <w:szCs w:val="24"/>
              </w:rPr>
              <w:t xml:space="preserve"> ienākumi</w:t>
            </w:r>
            <w:r w:rsidR="000A69CC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="000A69CC" w:rsidRPr="00A75FAE">
              <w:rPr>
                <w:rFonts w:ascii="Times New Roman" w:hAnsi="Times New Roman" w:cs="Times New Roman"/>
                <w:sz w:val="24"/>
                <w:szCs w:val="24"/>
              </w:rPr>
              <w:t xml:space="preserve"> iepriekšējā taksācijas gadā </w:t>
            </w:r>
            <w:r w:rsidR="000A69CC">
              <w:rPr>
                <w:rFonts w:ascii="Times New Roman" w:hAnsi="Times New Roman" w:cs="Times New Roman"/>
                <w:sz w:val="24"/>
                <w:szCs w:val="24"/>
              </w:rPr>
              <w:t xml:space="preserve">secināts, lai novērstu situācijas, ka mājsaimniecības nevar segt īres maksu un ar dzīvojamo telpu saistītos izdevumus, tiek noteikti </w:t>
            </w:r>
            <w:r w:rsidR="000A69CC" w:rsidRPr="00A75FAE">
              <w:rPr>
                <w:rFonts w:ascii="Times New Roman" w:hAnsi="Times New Roman" w:cs="Times New Roman"/>
                <w:sz w:val="24"/>
                <w:szCs w:val="24"/>
              </w:rPr>
              <w:t>kopēj</w:t>
            </w:r>
            <w:r w:rsidR="000A69C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0A69CC" w:rsidRPr="00A75FAE">
              <w:rPr>
                <w:rFonts w:ascii="Times New Roman" w:hAnsi="Times New Roman" w:cs="Times New Roman"/>
                <w:sz w:val="24"/>
                <w:szCs w:val="24"/>
              </w:rPr>
              <w:t xml:space="preserve"> mēneša bruto vidēj</w:t>
            </w:r>
            <w:r w:rsidR="000A69C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0A69CC" w:rsidRPr="00A75FAE">
              <w:rPr>
                <w:rFonts w:ascii="Times New Roman" w:hAnsi="Times New Roman" w:cs="Times New Roman"/>
                <w:sz w:val="24"/>
                <w:szCs w:val="24"/>
              </w:rPr>
              <w:t xml:space="preserve"> ienākum</w:t>
            </w:r>
            <w:r w:rsidR="000A69C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0A69CC" w:rsidRPr="00A75FAE">
              <w:rPr>
                <w:rFonts w:ascii="Times New Roman" w:hAnsi="Times New Roman" w:cs="Times New Roman"/>
                <w:sz w:val="24"/>
                <w:szCs w:val="24"/>
              </w:rPr>
              <w:t xml:space="preserve"> iepriekšējā taksācijas gadā</w:t>
            </w:r>
            <w:r w:rsidR="000A69CC">
              <w:rPr>
                <w:rFonts w:ascii="Times New Roman" w:hAnsi="Times New Roman" w:cs="Times New Roman"/>
                <w:sz w:val="24"/>
                <w:szCs w:val="24"/>
              </w:rPr>
              <w:t xml:space="preserve"> zemākais slieksnis.</w:t>
            </w:r>
          </w:p>
          <w:p w14:paraId="1BD851DB" w14:textId="1D6F7372" w:rsidR="008752E3" w:rsidRPr="008752E3" w:rsidRDefault="008752E3" w:rsidP="008752E3">
            <w:pPr>
              <w:widowControl w:val="0"/>
              <w:spacing w:after="0" w:line="240" w:lineRule="auto"/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8752E3">
              <w:rPr>
                <w:rFonts w:ascii="Times New Roman" w:hAnsi="Times New Roman" w:cs="Times New Roman"/>
                <w:sz w:val="24"/>
                <w:szCs w:val="24"/>
              </w:rPr>
              <w:t>opējie mēneša bruto vidējie ienākumi iepriekšējā taksācijas gadā ir:</w:t>
            </w:r>
          </w:p>
          <w:p w14:paraId="54C90FB4" w14:textId="539B311D" w:rsidR="008752E3" w:rsidRPr="008752E3" w:rsidRDefault="008752E3" w:rsidP="008752E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2E3">
              <w:rPr>
                <w:rFonts w:ascii="Times New Roman" w:hAnsi="Times New Roman" w:cs="Times New Roman"/>
                <w:sz w:val="24"/>
                <w:szCs w:val="24"/>
              </w:rPr>
              <w:t>ne mazāki par valstī noteikto minimālo mēnešalgu vienas istabas dzīvoklim;</w:t>
            </w:r>
          </w:p>
          <w:p w14:paraId="406C61BB" w14:textId="1B688D1F" w:rsidR="008752E3" w:rsidRPr="008752E3" w:rsidRDefault="008752E3" w:rsidP="008752E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2E3">
              <w:rPr>
                <w:rFonts w:ascii="Times New Roman" w:hAnsi="Times New Roman" w:cs="Times New Roman"/>
                <w:sz w:val="24"/>
                <w:szCs w:val="24"/>
              </w:rPr>
              <w:t>ne mazāki par minimālo mēnešalgu reizinot ar koeficientu 1,2 divu istabu dzīvoklim;</w:t>
            </w:r>
          </w:p>
          <w:p w14:paraId="58E53929" w14:textId="6EAA1D5A" w:rsidR="008752E3" w:rsidRPr="00FA525D" w:rsidRDefault="008752E3" w:rsidP="008752E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2E3">
              <w:rPr>
                <w:rFonts w:ascii="Times New Roman" w:hAnsi="Times New Roman" w:cs="Times New Roman"/>
                <w:sz w:val="24"/>
                <w:szCs w:val="24"/>
              </w:rPr>
              <w:t>ne mazāki par minimālo mēnešalgu reizinot ar koeficientu 1,4 trīs un vairāk istabu dzīvoklim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39CF" w:rsidRPr="00EB0D70" w14:paraId="356A3C32" w14:textId="77777777" w:rsidTr="004A2414"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FB0504" w14:textId="77777777" w:rsidR="00B239CF" w:rsidRPr="00326959" w:rsidRDefault="00B239CF" w:rsidP="004A241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326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Fiskālā ietekme uz pašvaldības budžetu </w:t>
            </w:r>
          </w:p>
        </w:tc>
        <w:tc>
          <w:tcPr>
            <w:tcW w:w="6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FC4830" w14:textId="77777777" w:rsidR="00B239CF" w:rsidRPr="000B6255" w:rsidRDefault="00B239CF" w:rsidP="004A2414">
            <w:pPr>
              <w:widowControl w:val="0"/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Saistošajiem noteikumiem nav ietekme uz pašvaldības budžetu. </w:t>
            </w:r>
          </w:p>
        </w:tc>
      </w:tr>
      <w:tr w:rsidR="00B239CF" w:rsidRPr="00EB0D70" w14:paraId="1B69CC4E" w14:textId="77777777" w:rsidTr="004A2414"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7940D13" w14:textId="77777777" w:rsidR="00B239CF" w:rsidRPr="00326959" w:rsidRDefault="00B239CF" w:rsidP="004A2414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326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Sociālā ietekme, ietekme uz vidi, iedzīvotāju veselību, uzņēmējdarbības vidi pašvaldības teritorijā, kā arī plānotā regulējuma ietekme uz konkurenci </w:t>
            </w:r>
          </w:p>
        </w:tc>
        <w:tc>
          <w:tcPr>
            <w:tcW w:w="6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720ABC0" w14:textId="6C1E96A4" w:rsidR="00B239CF" w:rsidRPr="00581F94" w:rsidRDefault="00B239CF" w:rsidP="00B239CF">
            <w:pPr>
              <w:widowControl w:val="0"/>
              <w:spacing w:after="0" w:line="240" w:lineRule="auto"/>
              <w:ind w:right="102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Saistošajiem noteikumiem nav sociālā ietekme, nav ietekmes uz vidi, iedzīvotāju veselību,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uzņēmējdarbības vidi, kā arī nav ietekmes uz konkurenci.</w:t>
            </w:r>
          </w:p>
        </w:tc>
      </w:tr>
      <w:tr w:rsidR="00B239CF" w:rsidRPr="00EB0D70" w14:paraId="10B19D81" w14:textId="77777777" w:rsidTr="004A2414"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4CF80DC" w14:textId="77777777" w:rsidR="00B239CF" w:rsidRPr="00326959" w:rsidRDefault="00B239CF" w:rsidP="004A2414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326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Ietekme uz administratīvajām procedūrām un to izmaksām </w:t>
            </w:r>
          </w:p>
        </w:tc>
        <w:tc>
          <w:tcPr>
            <w:tcW w:w="6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22641A9" w14:textId="0CAEF2A8" w:rsidR="00B239CF" w:rsidRPr="00EB0D70" w:rsidRDefault="00B239CF" w:rsidP="00B239CF">
            <w:pPr>
              <w:widowControl w:val="0"/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Saistošajiem noteikumiem nav paredzama ietekme uz administratīvajām procedūrām un nav ietekme uz  administratīvo procedūru izmaksām.</w:t>
            </w:r>
          </w:p>
        </w:tc>
      </w:tr>
      <w:tr w:rsidR="00B239CF" w:rsidRPr="00EB0D70" w14:paraId="61947E04" w14:textId="77777777" w:rsidTr="004A2414"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8F41EAF" w14:textId="77777777" w:rsidR="00B239CF" w:rsidRPr="00326959" w:rsidRDefault="00B239CF" w:rsidP="004A2414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326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Ietekme uz pašvaldības </w:t>
            </w:r>
            <w:r w:rsidRPr="00326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lastRenderedPageBreak/>
              <w:t>funkcijām un cilvēkresursiem </w:t>
            </w:r>
          </w:p>
        </w:tc>
        <w:tc>
          <w:tcPr>
            <w:tcW w:w="6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49C843" w14:textId="3155C86A" w:rsidR="00B239CF" w:rsidRPr="001327FB" w:rsidRDefault="00B239CF" w:rsidP="004A2414">
            <w:pPr>
              <w:widowControl w:val="0"/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Nav ietekmes uz pašvaldības funkcijām un cilvēkresursiem.</w:t>
            </w:r>
          </w:p>
        </w:tc>
      </w:tr>
      <w:tr w:rsidR="00B239CF" w:rsidRPr="00EB0D70" w14:paraId="0E2AB22E" w14:textId="77777777" w:rsidTr="004A2414"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B34AD4" w14:textId="77777777" w:rsidR="00B239CF" w:rsidRPr="00326959" w:rsidRDefault="00B239CF" w:rsidP="004A2414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326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Informācija par izpildes nodrošināšanu </w:t>
            </w:r>
          </w:p>
        </w:tc>
        <w:tc>
          <w:tcPr>
            <w:tcW w:w="6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14A65A8" w14:textId="77777777" w:rsidR="00B239CF" w:rsidRPr="00EB0D70" w:rsidRDefault="00B239CF" w:rsidP="004A2414">
            <w:pPr>
              <w:widowControl w:val="0"/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Saistošo noteikumu izpildi nodrošina Jelgavas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valstspilsētas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pašvaldības iestādes “Centrālā pārvalde” Pašvaldības īpašumu departaments.</w:t>
            </w:r>
          </w:p>
        </w:tc>
      </w:tr>
      <w:tr w:rsidR="00B239CF" w:rsidRPr="00EB0D70" w14:paraId="02CE3B8D" w14:textId="77777777" w:rsidTr="004A2414"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024184" w14:textId="77777777" w:rsidR="00B239CF" w:rsidRPr="00326959" w:rsidRDefault="00B239CF" w:rsidP="004A2414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326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Prasību un izmaksu samērīgums pret ieguvumiem, ko sniedz mērķa sasniegšana </w:t>
            </w:r>
          </w:p>
        </w:tc>
        <w:tc>
          <w:tcPr>
            <w:tcW w:w="6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981E46" w14:textId="77777777" w:rsidR="00B239CF" w:rsidRPr="00EB0D70" w:rsidRDefault="00B239CF" w:rsidP="004A2414">
            <w:pPr>
              <w:widowControl w:val="0"/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D03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Saistošie noteikumi ir piemēroti iecerētā mērķa </w:t>
            </w:r>
            <w:r w:rsidRPr="002D0349">
              <w:rPr>
                <w:rFonts w:ascii="Times New Roman" w:hAnsi="Times New Roman" w:cs="Times New Roman"/>
                <w:sz w:val="24"/>
                <w:szCs w:val="24"/>
              </w:rPr>
              <w:t xml:space="preserve">- palīdzības mājokļa jautājumu risināšanā – </w:t>
            </w:r>
            <w:r w:rsidRPr="002D03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sasniegšanai. </w:t>
            </w:r>
            <w:r w:rsidRPr="002D0349">
              <w:rPr>
                <w:rFonts w:ascii="Times New Roman" w:hAnsi="Times New Roman" w:cs="Times New Roman"/>
                <w:sz w:val="24"/>
                <w:szCs w:val="24"/>
              </w:rPr>
              <w:t>Pašvaldības izraudzītie līdzekļi un paredzamā rīcība ir piemēroti</w:t>
            </w:r>
            <w:r w:rsidRPr="00245528">
              <w:rPr>
                <w:rFonts w:ascii="Times New Roman" w:hAnsi="Times New Roman" w:cs="Times New Roman"/>
              </w:rPr>
              <w:t xml:space="preserve"> mērķa </w:t>
            </w:r>
            <w:r w:rsidRPr="008752E3">
              <w:rPr>
                <w:rFonts w:ascii="Times New Roman" w:hAnsi="Times New Roman" w:cs="Times New Roman"/>
                <w:sz w:val="24"/>
                <w:szCs w:val="24"/>
              </w:rPr>
              <w:t>sasniegšanai.</w:t>
            </w:r>
          </w:p>
        </w:tc>
      </w:tr>
      <w:tr w:rsidR="00B239CF" w:rsidRPr="00EB0D70" w14:paraId="137A35D8" w14:textId="77777777" w:rsidTr="004A2414"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CF34B7" w14:textId="77777777" w:rsidR="00B239CF" w:rsidRPr="00326959" w:rsidRDefault="00B239CF" w:rsidP="004A2414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326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Izstrādes gaitā veiktās konsultācijas ar privātpersonām un institūcijām </w:t>
            </w:r>
          </w:p>
        </w:tc>
        <w:tc>
          <w:tcPr>
            <w:tcW w:w="6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E3C3502" w14:textId="77777777" w:rsidR="00B239CF" w:rsidRDefault="00B239CF" w:rsidP="008752E3">
            <w:pPr>
              <w:widowControl w:val="0"/>
              <w:spacing w:after="0" w:line="240" w:lineRule="auto"/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165AA">
              <w:rPr>
                <w:rFonts w:ascii="Times New Roman" w:hAnsi="Times New Roman" w:cs="Times New Roman"/>
                <w:sz w:val="24"/>
                <w:szCs w:val="24"/>
              </w:rPr>
              <w:t>Saistošo noteikumu projekts un tam pievienotais paskaidrojuma raksts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52E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35F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3.2026. </w:t>
            </w: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 xml:space="preserve">publicēts pašvaldības oficiālajā tīmekļvietnē </w:t>
            </w:r>
            <w:r w:rsidRPr="0066153D">
              <w:rPr>
                <w:rFonts w:ascii="Times New Roman" w:hAnsi="Times New Roman" w:cs="Times New Roman"/>
                <w:sz w:val="24"/>
                <w:szCs w:val="24"/>
              </w:rPr>
              <w:t>www.jelgava.lv</w:t>
            </w: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 xml:space="preserve"> sabiedrības viedokļa noskaidrošanai, paredzot termiņu viedokļu sniegšanai līdz </w:t>
            </w:r>
            <w:r w:rsidR="008752E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.03.2026.</w:t>
            </w:r>
          </w:p>
          <w:p w14:paraId="74163849" w14:textId="0560D5BB" w:rsidR="008752E3" w:rsidRPr="00EF43AA" w:rsidRDefault="008752E3" w:rsidP="008752E3">
            <w:pPr>
              <w:widowControl w:val="0"/>
              <w:spacing w:after="0" w:line="240" w:lineRule="auto"/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0D39">
              <w:rPr>
                <w:rFonts w:ascii="Times New Roman" w:hAnsi="Times New Roman" w:cs="Times New Roman"/>
                <w:sz w:val="24"/>
                <w:szCs w:val="24"/>
              </w:rPr>
              <w:t xml:space="preserve">Par </w:t>
            </w:r>
            <w:r w:rsidRPr="00930D3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saistošo noteikumu projektu pašvaldība nav saņēmusi viedokļus un priekšlikumus.</w:t>
            </w:r>
          </w:p>
        </w:tc>
      </w:tr>
    </w:tbl>
    <w:p w14:paraId="5270538B" w14:textId="77777777" w:rsidR="00B239CF" w:rsidRDefault="00B239CF" w:rsidP="00B239C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7AAAB0B" w14:textId="77777777" w:rsidR="00835FBE" w:rsidRDefault="00835FBE" w:rsidP="00B239C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A41DE8D" w14:textId="77777777" w:rsidR="00B239CF" w:rsidRPr="003749D5" w:rsidRDefault="00B239CF" w:rsidP="00B239CF">
      <w:pPr>
        <w:spacing w:after="0"/>
        <w:ind w:left="-284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Jelgavas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valstspilsētas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pašvaldības domes priekšsēdētājs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>M. Daģis</w:t>
      </w:r>
    </w:p>
    <w:p w14:paraId="650D0C42" w14:textId="77777777" w:rsidR="003D5CD1" w:rsidRDefault="003D5CD1"/>
    <w:sectPr w:rsidR="003D5CD1" w:rsidSect="00B239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190FDC" w14:textId="77777777" w:rsidR="000669DB" w:rsidRDefault="000669DB">
      <w:pPr>
        <w:spacing w:after="0" w:line="240" w:lineRule="auto"/>
      </w:pPr>
      <w:r>
        <w:separator/>
      </w:r>
    </w:p>
  </w:endnote>
  <w:endnote w:type="continuationSeparator" w:id="0">
    <w:p w14:paraId="487D9409" w14:textId="77777777" w:rsidR="000669DB" w:rsidRDefault="00066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8FDA1E" w14:textId="77777777" w:rsidR="00B239CF" w:rsidRDefault="00B239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91563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254970" w14:textId="77777777" w:rsidR="00B239CF" w:rsidRPr="009D153C" w:rsidRDefault="00B239CF" w:rsidP="009D15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52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A1EC3A" w14:textId="77777777" w:rsidR="00B239CF" w:rsidRDefault="00B239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C8AB08" w14:textId="77777777" w:rsidR="000669DB" w:rsidRDefault="000669DB">
      <w:pPr>
        <w:spacing w:after="0" w:line="240" w:lineRule="auto"/>
      </w:pPr>
      <w:r>
        <w:separator/>
      </w:r>
    </w:p>
  </w:footnote>
  <w:footnote w:type="continuationSeparator" w:id="0">
    <w:p w14:paraId="1B80A21C" w14:textId="77777777" w:rsidR="000669DB" w:rsidRDefault="00066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03A603" w14:textId="77777777" w:rsidR="00B239CF" w:rsidRDefault="00B239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AE1F38" w14:textId="77777777" w:rsidR="00B239CF" w:rsidRDefault="00B239C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9E146D" w14:textId="77777777" w:rsidR="00B239CF" w:rsidRDefault="00B239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450E7"/>
    <w:multiLevelType w:val="multilevel"/>
    <w:tmpl w:val="0ACE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B46EE8"/>
    <w:multiLevelType w:val="hybridMultilevel"/>
    <w:tmpl w:val="F0C2D8A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879F5"/>
    <w:multiLevelType w:val="multilevel"/>
    <w:tmpl w:val="C7023A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BC57A0"/>
    <w:multiLevelType w:val="multilevel"/>
    <w:tmpl w:val="F8AA5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F451A"/>
    <w:multiLevelType w:val="multilevel"/>
    <w:tmpl w:val="E27080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283BD7"/>
    <w:multiLevelType w:val="multilevel"/>
    <w:tmpl w:val="B05070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1E0F6C"/>
    <w:multiLevelType w:val="multilevel"/>
    <w:tmpl w:val="FE3249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7B67B6"/>
    <w:multiLevelType w:val="multilevel"/>
    <w:tmpl w:val="508674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8909D2"/>
    <w:multiLevelType w:val="multilevel"/>
    <w:tmpl w:val="F30234A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8B00E9"/>
    <w:multiLevelType w:val="multilevel"/>
    <w:tmpl w:val="7EB8E0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9"/>
  </w:num>
  <w:num w:numId="6">
    <w:abstractNumId w:val="6"/>
  </w:num>
  <w:num w:numId="7">
    <w:abstractNumId w:val="2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9CF"/>
    <w:rsid w:val="000669DB"/>
    <w:rsid w:val="000A69CC"/>
    <w:rsid w:val="003D5CD1"/>
    <w:rsid w:val="00410D5D"/>
    <w:rsid w:val="00425021"/>
    <w:rsid w:val="00573F58"/>
    <w:rsid w:val="006A40FB"/>
    <w:rsid w:val="00734C22"/>
    <w:rsid w:val="00835FBE"/>
    <w:rsid w:val="008752E3"/>
    <w:rsid w:val="00A75FAE"/>
    <w:rsid w:val="00AC70AF"/>
    <w:rsid w:val="00B239CF"/>
    <w:rsid w:val="00C80F6F"/>
    <w:rsid w:val="00FA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2B08C1"/>
  <w15:chartTrackingRefBased/>
  <w15:docId w15:val="{11312AEA-20B6-4738-98E6-1810CDCBC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9CF"/>
    <w:pPr>
      <w:spacing w:line="256" w:lineRule="auto"/>
    </w:pPr>
    <w:rPr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3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9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9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9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9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9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9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9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9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9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9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9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9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9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9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9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9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9C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39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9CF"/>
    <w:rPr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239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9CF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2000</Words>
  <Characters>1140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Baiba Jēkabsone</cp:lastModifiedBy>
  <cp:revision>2</cp:revision>
  <dcterms:created xsi:type="dcterms:W3CDTF">2026-03-03T13:21:00Z</dcterms:created>
  <dcterms:modified xsi:type="dcterms:W3CDTF">2026-03-20T11:54:00Z</dcterms:modified>
</cp:coreProperties>
</file>