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0EB57" w14:textId="77777777" w:rsidR="00E61AB9" w:rsidRDefault="00C9728B">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7728" behindDoc="1" locked="0" layoutInCell="0" allowOverlap="0" wp14:anchorId="5CD6A781" wp14:editId="31E4EE62">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7CDE09A" w14:textId="412E0818"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D6A781" id="_x0000_t202" coordsize="21600,21600" o:spt="202" path="m,l,21600r21600,l21600,xe">
                <v:stroke joinstyle="miter"/>
                <v:path gradientshapeok="t" o:connecttype="rect"/>
              </v:shapetype>
              <v:shape id="Tekstlodziņš 1"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" o:allowincell="f" o:allowoverlap="f" stroked="f" strokeweight="1pt">
                <v:textbox>
                  <w:txbxContent>
                    <w:p w14:paraId="17CDE09A" w14:textId="412E0818" w:rsidR="003D5C89" w:rsidRDefault="003D5C89" w:rsidP="003D5C89"/>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14:paraId="2266E5E4" w14:textId="77777777" w:rsidTr="007346CE">
        <w:tc>
          <w:tcPr>
            <w:tcW w:w="7905" w:type="dxa"/>
          </w:tcPr>
          <w:p w14:paraId="26910EDE" w14:textId="074A8886" w:rsidR="00E61AB9" w:rsidRDefault="00F63F45" w:rsidP="00CD2FC4">
            <w:pPr>
              <w:pStyle w:val="Header"/>
              <w:tabs>
                <w:tab w:val="clear" w:pos="4320"/>
                <w:tab w:val="clear" w:pos="8640"/>
              </w:tabs>
              <w:rPr>
                <w:bCs/>
                <w:szCs w:val="44"/>
                <w:lang w:val="lv-LV"/>
              </w:rPr>
            </w:pPr>
            <w:r>
              <w:rPr>
                <w:bCs/>
                <w:szCs w:val="44"/>
                <w:lang w:val="lv-LV"/>
              </w:rPr>
              <w:t>30</w:t>
            </w:r>
            <w:r w:rsidR="005604B7" w:rsidRPr="00E109F8">
              <w:rPr>
                <w:bCs/>
                <w:szCs w:val="44"/>
                <w:lang w:val="lv-LV"/>
              </w:rPr>
              <w:t>.</w:t>
            </w:r>
            <w:r>
              <w:rPr>
                <w:bCs/>
                <w:szCs w:val="44"/>
                <w:lang w:val="lv-LV"/>
              </w:rPr>
              <w:t>04</w:t>
            </w:r>
            <w:r w:rsidR="005604B7" w:rsidRPr="00E109F8">
              <w:rPr>
                <w:bCs/>
                <w:szCs w:val="44"/>
                <w:lang w:val="lv-LV"/>
              </w:rPr>
              <w:t>.202</w:t>
            </w:r>
            <w:r>
              <w:rPr>
                <w:bCs/>
                <w:szCs w:val="44"/>
                <w:lang w:val="lv-LV"/>
              </w:rPr>
              <w:t>6</w:t>
            </w:r>
            <w:r w:rsidR="00A61C73" w:rsidRPr="00E109F8">
              <w:rPr>
                <w:bCs/>
                <w:szCs w:val="44"/>
                <w:lang w:val="lv-LV"/>
              </w:rPr>
              <w:t>.</w:t>
            </w:r>
          </w:p>
        </w:tc>
        <w:tc>
          <w:tcPr>
            <w:tcW w:w="1137" w:type="dxa"/>
          </w:tcPr>
          <w:p w14:paraId="25F4261D" w14:textId="3303A284" w:rsidR="00E61AB9" w:rsidRDefault="00E61AB9">
            <w:pPr>
              <w:pStyle w:val="Header"/>
              <w:tabs>
                <w:tab w:val="clear" w:pos="4320"/>
                <w:tab w:val="clear" w:pos="8640"/>
              </w:tabs>
              <w:rPr>
                <w:bCs/>
                <w:szCs w:val="44"/>
                <w:lang w:val="lv-LV"/>
              </w:rPr>
            </w:pPr>
            <w:r>
              <w:rPr>
                <w:bCs/>
                <w:szCs w:val="44"/>
                <w:lang w:val="lv-LV"/>
              </w:rPr>
              <w:t>Nr.</w:t>
            </w:r>
            <w:r w:rsidR="009159EA">
              <w:rPr>
                <w:bCs/>
                <w:szCs w:val="44"/>
                <w:lang w:val="lv-LV"/>
              </w:rPr>
              <w:t>7/15</w:t>
            </w:r>
          </w:p>
        </w:tc>
      </w:tr>
    </w:tbl>
    <w:p w14:paraId="39CDA606" w14:textId="77777777" w:rsidR="00DF68E7" w:rsidRDefault="00DF68E7" w:rsidP="009B757E">
      <w:pPr>
        <w:ind w:right="-24"/>
        <w:jc w:val="center"/>
        <w:rPr>
          <w:b/>
          <w:bCs/>
        </w:rPr>
      </w:pPr>
    </w:p>
    <w:p w14:paraId="2740C7CC" w14:textId="778C527B" w:rsidR="00DF68E7" w:rsidRDefault="00DF68E7" w:rsidP="009B757E">
      <w:pPr>
        <w:pBdr>
          <w:bottom w:val="single" w:sz="4" w:space="1" w:color="auto"/>
        </w:pBdr>
        <w:ind w:right="-24"/>
        <w:jc w:val="center"/>
        <w:rPr>
          <w:b/>
          <w:bCs/>
        </w:rPr>
      </w:pPr>
      <w:r>
        <w:rPr>
          <w:b/>
          <w:bCs/>
        </w:rPr>
        <w:t>ZEMES VIENĪBAS</w:t>
      </w:r>
      <w:r w:rsidR="0036641C">
        <w:rPr>
          <w:b/>
          <w:bCs/>
        </w:rPr>
        <w:t xml:space="preserve"> AR KADAS</w:t>
      </w:r>
      <w:r w:rsidR="00F63F45">
        <w:rPr>
          <w:b/>
          <w:bCs/>
        </w:rPr>
        <w:t>TRA APZĪMĒJUMU 0900 004 0472</w:t>
      </w:r>
      <w:r>
        <w:rPr>
          <w:b/>
          <w:bCs/>
        </w:rPr>
        <w:t xml:space="preserve"> PIEKRITĪBA JELGAVAS VALSTSPILSĒTAS PAŠVALDĪBAI</w:t>
      </w:r>
    </w:p>
    <w:p w14:paraId="3C776833" w14:textId="77777777" w:rsidR="001C104F" w:rsidRDefault="001C104F" w:rsidP="001C104F"/>
    <w:p w14:paraId="0023482B" w14:textId="66D9C9B1" w:rsidR="009159EA" w:rsidRDefault="009159EA" w:rsidP="009159EA">
      <w:pPr>
        <w:jc w:val="both"/>
      </w:pPr>
      <w:r>
        <w:rPr>
          <w:b/>
        </w:rPr>
        <w:t>Atklāti balsojot: PAR – 1</w:t>
      </w:r>
      <w:r w:rsidR="002D0756">
        <w:rPr>
          <w:b/>
        </w:rPr>
        <w:t>4</w:t>
      </w:r>
      <w:r>
        <w:t xml:space="preserve"> (</w:t>
      </w:r>
      <w:proofErr w:type="spellStart"/>
      <w:r>
        <w:rPr>
          <w:bCs/>
          <w:color w:val="000000"/>
        </w:rPr>
        <w:t>M.Daģis</w:t>
      </w:r>
      <w:proofErr w:type="spellEnd"/>
      <w:r>
        <w:rPr>
          <w:bCs/>
          <w:color w:val="000000"/>
        </w:rPr>
        <w:t xml:space="preserve">, </w:t>
      </w:r>
      <w:proofErr w:type="spellStart"/>
      <w:r>
        <w:rPr>
          <w:bCs/>
          <w:color w:val="000000"/>
        </w:rPr>
        <w:t>U.Dūmiņš</w:t>
      </w:r>
      <w:proofErr w:type="spellEnd"/>
      <w:r>
        <w:rPr>
          <w:bCs/>
          <w:color w:val="000000"/>
        </w:rPr>
        <w:t xml:space="preserve">, </w:t>
      </w:r>
      <w:proofErr w:type="spellStart"/>
      <w:r>
        <w:rPr>
          <w:bCs/>
          <w:color w:val="000000"/>
        </w:rPr>
        <w:t>M.Galkins</w:t>
      </w:r>
      <w:proofErr w:type="spellEnd"/>
      <w:r>
        <w:rPr>
          <w:bCs/>
          <w:color w:val="000000"/>
        </w:rPr>
        <w:t xml:space="preserve">, </w:t>
      </w:r>
      <w:proofErr w:type="spellStart"/>
      <w:r>
        <w:rPr>
          <w:bCs/>
          <w:color w:val="000000"/>
        </w:rPr>
        <w:t>I.Konutis</w:t>
      </w:r>
      <w:proofErr w:type="spellEnd"/>
      <w:r>
        <w:rPr>
          <w:bCs/>
          <w:color w:val="000000"/>
        </w:rPr>
        <w:t xml:space="preserve">, </w:t>
      </w:r>
      <w:proofErr w:type="spellStart"/>
      <w:r>
        <w:rPr>
          <w:bCs/>
          <w:color w:val="000000"/>
        </w:rPr>
        <w:t>V.Kudrjavceva</w:t>
      </w:r>
      <w:proofErr w:type="spellEnd"/>
      <w:r>
        <w:rPr>
          <w:bCs/>
          <w:color w:val="000000"/>
        </w:rPr>
        <w:t xml:space="preserve">, </w:t>
      </w:r>
      <w:proofErr w:type="spellStart"/>
      <w:r>
        <w:rPr>
          <w:bCs/>
          <w:color w:val="000000"/>
        </w:rPr>
        <w:t>G.Kurlovičs</w:t>
      </w:r>
      <w:proofErr w:type="spellEnd"/>
      <w:r>
        <w:rPr>
          <w:bCs/>
          <w:color w:val="000000"/>
        </w:rPr>
        <w:t xml:space="preserve">, </w:t>
      </w:r>
      <w:proofErr w:type="spellStart"/>
      <w:r>
        <w:rPr>
          <w:bCs/>
          <w:color w:val="000000"/>
        </w:rPr>
        <w:t>A.Pagors</w:t>
      </w:r>
      <w:proofErr w:type="spellEnd"/>
      <w:r>
        <w:rPr>
          <w:bCs/>
          <w:color w:val="000000"/>
        </w:rPr>
        <w:t xml:space="preserve">, </w:t>
      </w:r>
      <w:proofErr w:type="spellStart"/>
      <w:r>
        <w:rPr>
          <w:bCs/>
          <w:color w:val="000000"/>
        </w:rPr>
        <w:t>A.Rāviņš</w:t>
      </w:r>
      <w:proofErr w:type="spellEnd"/>
      <w:r>
        <w:rPr>
          <w:bCs/>
          <w:color w:val="000000"/>
        </w:rPr>
        <w:t xml:space="preserve">, </w:t>
      </w:r>
      <w:proofErr w:type="spellStart"/>
      <w:r>
        <w:rPr>
          <w:bCs/>
          <w:color w:val="000000"/>
        </w:rPr>
        <w:t>A.Rublis</w:t>
      </w:r>
      <w:proofErr w:type="spellEnd"/>
      <w:r>
        <w:rPr>
          <w:bCs/>
          <w:color w:val="000000"/>
        </w:rPr>
        <w:t xml:space="preserve">, </w:t>
      </w:r>
      <w:proofErr w:type="spellStart"/>
      <w:r>
        <w:rPr>
          <w:bCs/>
          <w:color w:val="000000"/>
        </w:rPr>
        <w:t>R.Šlegelmilhs</w:t>
      </w:r>
      <w:proofErr w:type="spellEnd"/>
      <w:r>
        <w:rPr>
          <w:bCs/>
          <w:color w:val="000000"/>
        </w:rPr>
        <w:t xml:space="preserve">, </w:t>
      </w:r>
      <w:proofErr w:type="spellStart"/>
      <w:r>
        <w:rPr>
          <w:bCs/>
          <w:color w:val="000000"/>
        </w:rPr>
        <w:t>M.Štāls</w:t>
      </w:r>
      <w:proofErr w:type="spellEnd"/>
      <w:r>
        <w:rPr>
          <w:bCs/>
          <w:color w:val="000000"/>
        </w:rPr>
        <w:t xml:space="preserve">, </w:t>
      </w:r>
      <w:proofErr w:type="spellStart"/>
      <w:r>
        <w:rPr>
          <w:bCs/>
          <w:color w:val="000000"/>
        </w:rPr>
        <w:t>V.Švāns</w:t>
      </w:r>
      <w:proofErr w:type="spellEnd"/>
      <w:r>
        <w:rPr>
          <w:bCs/>
          <w:color w:val="000000"/>
        </w:rPr>
        <w:t xml:space="preserve">, </w:t>
      </w:r>
      <w:proofErr w:type="spellStart"/>
      <w:r>
        <w:rPr>
          <w:bCs/>
          <w:color w:val="000000"/>
        </w:rPr>
        <w:t>K.Vaivods</w:t>
      </w:r>
      <w:proofErr w:type="spellEnd"/>
      <w:r>
        <w:rPr>
          <w:bCs/>
          <w:color w:val="000000"/>
        </w:rPr>
        <w:t xml:space="preserve">, </w:t>
      </w:r>
      <w:proofErr w:type="spellStart"/>
      <w:r>
        <w:rPr>
          <w:bCs/>
          <w:color w:val="000000"/>
        </w:rPr>
        <w:t>R.Vectirāne</w:t>
      </w:r>
      <w:proofErr w:type="spellEnd"/>
      <w:r>
        <w:t xml:space="preserve">), </w:t>
      </w:r>
      <w:r>
        <w:rPr>
          <w:b/>
        </w:rPr>
        <w:t>PRET – nav</w:t>
      </w:r>
      <w:r>
        <w:t xml:space="preserve">, </w:t>
      </w:r>
      <w:r>
        <w:rPr>
          <w:b/>
        </w:rPr>
        <w:t>ATTURAS – nav</w:t>
      </w:r>
      <w:r w:rsidRPr="000841BF">
        <w:rPr>
          <w:color w:val="000000"/>
        </w:rPr>
        <w:t>,</w:t>
      </w:r>
    </w:p>
    <w:p w14:paraId="358A604E" w14:textId="3BE6A701" w:rsidR="00F63F45" w:rsidRDefault="00F63F45" w:rsidP="00F63F45">
      <w:pPr>
        <w:ind w:firstLine="567"/>
        <w:jc w:val="both"/>
      </w:pPr>
      <w:r>
        <w:t>Saņemts</w:t>
      </w:r>
      <w:r w:rsidRPr="001D3FDD">
        <w:t xml:space="preserve"> </w:t>
      </w:r>
      <w:r>
        <w:t>Valsts zemes dienesta Zemgales reģionālās pārvaldes 2026.</w:t>
      </w:r>
      <w:r w:rsidR="0036641C">
        <w:t xml:space="preserve"> </w:t>
      </w:r>
      <w:r>
        <w:t>gada 8.</w:t>
      </w:r>
      <w:r w:rsidR="0036641C">
        <w:t xml:space="preserve"> </w:t>
      </w:r>
      <w:r>
        <w:t xml:space="preserve">aprīļa iesniegums par </w:t>
      </w:r>
      <w:r w:rsidR="00E04B4A">
        <w:t xml:space="preserve">datu aktualizēšanu Nekustamā īpašuma valsts kadastra informācijas sistēmā  un </w:t>
      </w:r>
      <w:r>
        <w:t>zemes vienība</w:t>
      </w:r>
      <w:r w:rsidR="0086778C">
        <w:t xml:space="preserve">s </w:t>
      </w:r>
      <w:r>
        <w:t>ar kadastra apzīmējumu 0900 004 0472 piekritību</w:t>
      </w:r>
      <w:r w:rsidR="0086778C">
        <w:t>.</w:t>
      </w:r>
      <w:r>
        <w:t xml:space="preserve"> </w:t>
      </w:r>
    </w:p>
    <w:p w14:paraId="59F796CE" w14:textId="4800B240" w:rsidR="00AE72A4" w:rsidRDefault="00F63F45" w:rsidP="00E04B4A">
      <w:pPr>
        <w:ind w:firstLine="567"/>
        <w:jc w:val="both"/>
      </w:pPr>
      <w:r>
        <w:t>Saskaņā ar Valsts zemes dienesta Zemgales reģionālās pārvaldes iesniegumu, izskatot Nekustamā īpašuma valsts kadastra informācijas sistēmā reģistrētos datus, konstatēts, ka nekustamā īpašuma ar kadastra Nr.</w:t>
      </w:r>
      <w:r w:rsidR="002B1D29">
        <w:t> </w:t>
      </w:r>
      <w:r>
        <w:t xml:space="preserve">0900 004 0432 sastāvā </w:t>
      </w:r>
      <w:r w:rsidR="00B45235">
        <w:t>ietilpst</w:t>
      </w:r>
      <w:r>
        <w:t xml:space="preserve"> zemes vienība ar kadastra apzīmējumu 0900 004 0472, aptuvenā platība 0,0117 ha.</w:t>
      </w:r>
      <w:r w:rsidR="00E04B4A">
        <w:t xml:space="preserve"> Ar</w:t>
      </w:r>
      <w:r>
        <w:t xml:space="preserve"> Jelgavas pilsētas Zemes komisijas 2001.</w:t>
      </w:r>
      <w:r w:rsidR="0036641C">
        <w:t xml:space="preserve"> </w:t>
      </w:r>
      <w:r>
        <w:t>gada 6.</w:t>
      </w:r>
      <w:r w:rsidR="0036641C">
        <w:t xml:space="preserve"> </w:t>
      </w:r>
      <w:r>
        <w:t>septembra</w:t>
      </w:r>
      <w:r w:rsidR="00E04B4A">
        <w:t xml:space="preserve"> </w:t>
      </w:r>
      <w:r>
        <w:t>sēdes protokola izrakst</w:t>
      </w:r>
      <w:r w:rsidR="00E04B4A">
        <w:t>u</w:t>
      </w:r>
      <w:r>
        <w:t xml:space="preserve"> Nr.15</w:t>
      </w:r>
      <w:r w:rsidR="00B64CBC">
        <w:t>/</w:t>
      </w:r>
      <w:r>
        <w:t>9</w:t>
      </w:r>
      <w:r w:rsidR="0086778C">
        <w:t>,</w:t>
      </w:r>
      <w:r>
        <w:t xml:space="preserve"> zemes lietošanas tiesības piešķirtas Ivaram Lasim.</w:t>
      </w:r>
    </w:p>
    <w:p w14:paraId="0F27A0A7" w14:textId="6EDF242A" w:rsidR="00B45235" w:rsidRDefault="00B45235" w:rsidP="00B45235">
      <w:pPr>
        <w:ind w:firstLine="567"/>
        <w:jc w:val="both"/>
      </w:pPr>
      <w:r>
        <w:t>Zemes vienība ar kadastra apzīmējumu 0900 004 0472 nav kadastrāli uzmērīta un nav reģistrēta Zemgales rajona tiesas Jelgavas pilsētas zemesgrāmatā.</w:t>
      </w:r>
    </w:p>
    <w:p w14:paraId="56B81E81" w14:textId="4EB5F1D3" w:rsidR="00AE72A4" w:rsidRDefault="00AE72A4" w:rsidP="00AE72A4">
      <w:pPr>
        <w:ind w:firstLine="567"/>
        <w:jc w:val="both"/>
      </w:pPr>
      <w:r>
        <w:t xml:space="preserve">Saskaņā ar </w:t>
      </w:r>
      <w:r w:rsidRPr="002D01B6">
        <w:t>Valsts un pašvaldību īpašuma privatizācijas un privatizācijas sertifikātu i</w:t>
      </w:r>
      <w:r>
        <w:t xml:space="preserve">zmantošanas pabeigšanas likuma </w:t>
      </w:r>
      <w:r w:rsidRPr="005F5A3B">
        <w:t>26</w:t>
      </w:r>
      <w:r>
        <w:t>.panta pirm</w:t>
      </w:r>
      <w:r w:rsidR="0086778C">
        <w:t>o</w:t>
      </w:r>
      <w:r>
        <w:t xml:space="preserve"> daļ</w:t>
      </w:r>
      <w:r w:rsidR="0086778C">
        <w:t>u</w:t>
      </w:r>
      <w:r>
        <w:t xml:space="preserve">, personām, kuras nenoslēdza zemes izpirkuma </w:t>
      </w:r>
      <w:r w:rsidRPr="002D01B6">
        <w:t xml:space="preserve">(pirkuma) līgumus ar </w:t>
      </w:r>
      <w:r>
        <w:t xml:space="preserve">VAS “Latvijas </w:t>
      </w:r>
      <w:r w:rsidRPr="002D01B6">
        <w:t xml:space="preserve">Hipotēku </w:t>
      </w:r>
      <w:r>
        <w:t>un zemes banka”, izbeidzas zemes lietošanas tiesības.</w:t>
      </w:r>
    </w:p>
    <w:p w14:paraId="19EB5578" w14:textId="2CDC7569" w:rsidR="00AE72A4" w:rsidRDefault="00AE72A4" w:rsidP="00AE72A4">
      <w:pPr>
        <w:ind w:firstLine="567"/>
        <w:jc w:val="both"/>
      </w:pPr>
      <w:r>
        <w:t>Saskaņā ar 2012.</w:t>
      </w:r>
      <w:r w:rsidR="0036641C">
        <w:t xml:space="preserve"> </w:t>
      </w:r>
      <w:r>
        <w:t>gada 17.</w:t>
      </w:r>
      <w:r w:rsidR="0036641C">
        <w:t xml:space="preserve"> </w:t>
      </w:r>
      <w:r>
        <w:t xml:space="preserve">augustā VAS “Latvijas </w:t>
      </w:r>
      <w:r w:rsidRPr="002D01B6">
        <w:t xml:space="preserve">Hipotēku </w:t>
      </w:r>
      <w:r>
        <w:t xml:space="preserve">un zemes banka” iesniegto informāciju par noslēgtajiem </w:t>
      </w:r>
      <w:r w:rsidRPr="00852613">
        <w:t>zemes izpirkuma (pirkuma) līgum</w:t>
      </w:r>
      <w:r>
        <w:t>iem Jelgavas pilsētā līdz 2011.</w:t>
      </w:r>
      <w:r w:rsidR="0036641C">
        <w:t xml:space="preserve"> </w:t>
      </w:r>
      <w:r>
        <w:t>gada 30.</w:t>
      </w:r>
      <w:r w:rsidR="0036641C">
        <w:t xml:space="preserve"> </w:t>
      </w:r>
      <w:r>
        <w:t>decembrim, ar Ivaru Lasi nav slēgts</w:t>
      </w:r>
      <w:r w:rsidRPr="00E8580B">
        <w:t xml:space="preserve"> </w:t>
      </w:r>
      <w:r w:rsidRPr="00852613">
        <w:t>zemes pirkuma līgum</w:t>
      </w:r>
      <w:r>
        <w:t>s, līdz ar to, saskaņā ar</w:t>
      </w:r>
      <w:r w:rsidRPr="00D85DFB">
        <w:t xml:space="preserve"> </w:t>
      </w:r>
      <w:r w:rsidRPr="002D01B6">
        <w:t>Valsts un pašvaldību īpašuma privatizācijas un privatizācijas sertifikātu izmantošanas pabeigšanas likuma</w:t>
      </w:r>
      <w:r>
        <w:t xml:space="preserve"> </w:t>
      </w:r>
      <w:r w:rsidRPr="005F5A3B">
        <w:t>26</w:t>
      </w:r>
      <w:r>
        <w:t>.panta pirm</w:t>
      </w:r>
      <w:r w:rsidR="0086778C">
        <w:t>o</w:t>
      </w:r>
      <w:r>
        <w:t xml:space="preserve"> daļ</w:t>
      </w:r>
      <w:r w:rsidR="0086778C">
        <w:t xml:space="preserve">u, </w:t>
      </w:r>
      <w:r>
        <w:t xml:space="preserve">Ivara Laša lietošanas tiesības uz </w:t>
      </w:r>
      <w:r w:rsidRPr="00BC58B0">
        <w:t>zemes vienīb</w:t>
      </w:r>
      <w:r>
        <w:t>u</w:t>
      </w:r>
      <w:r w:rsidRPr="00BC58B0">
        <w:t xml:space="preserve"> </w:t>
      </w:r>
      <w:r>
        <w:t>ar kadastra apzīmējumu 09000 004 0472</w:t>
      </w:r>
      <w:r w:rsidRPr="00BC58B0">
        <w:t xml:space="preserve"> </w:t>
      </w:r>
      <w:r>
        <w:t xml:space="preserve">ir izbeigušās. </w:t>
      </w:r>
    </w:p>
    <w:p w14:paraId="42AF55CE" w14:textId="0AA8609E" w:rsidR="00DF68E7" w:rsidRDefault="00DF68E7" w:rsidP="00DF68E7">
      <w:pPr>
        <w:ind w:firstLine="567"/>
        <w:jc w:val="both"/>
      </w:pPr>
      <w:r>
        <w:t xml:space="preserve">Saskaņā ar likuma “Par valsts un pašvaldību zemes īpašuma tiesībām un to nostiprināšanu zemesgrāmatās” 3.panta sesto daļu,  pašvaldībām piekrīt un uz pašvaldības vārda zemesgrāmatā ierakstāma pilsētas zeme, uz kuru izbeidzas zemes lietošanas tiesības saskaņā ar </w:t>
      </w:r>
      <w:r w:rsidRPr="002D01B6">
        <w:t xml:space="preserve">Valsts un pašvaldību īpašuma privatizācijas un privatizācijas sertifikātu izmantošanas pabeigšanas likuma </w:t>
      </w:r>
      <w:r w:rsidRPr="005F5A3B">
        <w:t>26</w:t>
      </w:r>
      <w:r>
        <w:t xml:space="preserve">.panta pirmo daļu. </w:t>
      </w:r>
    </w:p>
    <w:p w14:paraId="5B7B951A" w14:textId="0C55733E" w:rsidR="00DF68E7" w:rsidRDefault="00B3511F" w:rsidP="00DF68E7">
      <w:pPr>
        <w:ind w:firstLine="567"/>
        <w:jc w:val="both"/>
      </w:pPr>
      <w:r>
        <w:t>Pamatojoties uz</w:t>
      </w:r>
      <w:r w:rsidR="00B45235">
        <w:t xml:space="preserve"> iepriekš minēto un</w:t>
      </w:r>
      <w:r w:rsidR="00DF68E7">
        <w:t xml:space="preserve"> Zemes pārvaldības likuma 13.panta trešo daļu, </w:t>
      </w:r>
      <w:r w:rsidR="00DF68E7" w:rsidRPr="002D01B6">
        <w:t xml:space="preserve">Valsts un pašvaldību īpašuma privatizācijas un privatizācijas sertifikātu izmantošanas pabeigšanas likuma  </w:t>
      </w:r>
      <w:r w:rsidR="00DF68E7" w:rsidRPr="005F5A3B">
        <w:t>26</w:t>
      </w:r>
      <w:r w:rsidR="00DF68E7">
        <w:t>.panta pirm</w:t>
      </w:r>
      <w:r w:rsidR="0086778C">
        <w:t>o</w:t>
      </w:r>
      <w:r w:rsidR="00DF68E7">
        <w:t xml:space="preserve"> daļ</w:t>
      </w:r>
      <w:r w:rsidR="0086778C">
        <w:t>u</w:t>
      </w:r>
      <w:r w:rsidR="00AB522A">
        <w:t xml:space="preserve"> un</w:t>
      </w:r>
      <w:r w:rsidR="00DF68E7">
        <w:t xml:space="preserve"> likuma “Par valsts un pašvaldību zemes īpašuma tiesībām un to nostiprināšanu zemesgrāmatās” 3.panta sesto daļu, </w:t>
      </w:r>
    </w:p>
    <w:p w14:paraId="6A65FCE8" w14:textId="77777777" w:rsidR="00B3511F" w:rsidRDefault="00B3511F" w:rsidP="00B3511F">
      <w:pPr>
        <w:jc w:val="both"/>
      </w:pPr>
    </w:p>
    <w:p w14:paraId="4C1B80A3" w14:textId="77777777" w:rsidR="002D0756" w:rsidRDefault="002D0756" w:rsidP="00DF68E7">
      <w:pPr>
        <w:pStyle w:val="Header"/>
        <w:tabs>
          <w:tab w:val="left" w:pos="720"/>
        </w:tabs>
        <w:rPr>
          <w:b/>
          <w:bCs/>
          <w:lang w:val="lv-LV"/>
        </w:rPr>
      </w:pPr>
    </w:p>
    <w:p w14:paraId="5622D849" w14:textId="77777777" w:rsidR="002D0756" w:rsidRDefault="002D0756" w:rsidP="00DF68E7">
      <w:pPr>
        <w:pStyle w:val="Header"/>
        <w:tabs>
          <w:tab w:val="left" w:pos="720"/>
        </w:tabs>
        <w:rPr>
          <w:b/>
          <w:bCs/>
          <w:lang w:val="lv-LV"/>
        </w:rPr>
      </w:pPr>
    </w:p>
    <w:p w14:paraId="2C0E479D" w14:textId="77777777" w:rsidR="00DF68E7" w:rsidRDefault="00DF68E7" w:rsidP="00DF68E7">
      <w:pPr>
        <w:pStyle w:val="Header"/>
        <w:tabs>
          <w:tab w:val="left" w:pos="720"/>
        </w:tabs>
        <w:rPr>
          <w:b/>
          <w:bCs/>
          <w:lang w:val="lv-LV"/>
        </w:rPr>
      </w:pPr>
      <w:bookmarkStart w:id="0" w:name="_GoBack"/>
      <w:bookmarkEnd w:id="0"/>
      <w:r>
        <w:rPr>
          <w:b/>
          <w:bCs/>
          <w:lang w:val="lv-LV"/>
        </w:rPr>
        <w:lastRenderedPageBreak/>
        <w:t>JELGAVAS VALSTSPILSĒTAS PAŠVALDĪBAS DOME NOLEMJ:</w:t>
      </w:r>
    </w:p>
    <w:p w14:paraId="45429ACF" w14:textId="4D117BAE" w:rsidR="00AE72A4" w:rsidRDefault="00AE72A4" w:rsidP="0036641C">
      <w:pPr>
        <w:pStyle w:val="Header"/>
        <w:numPr>
          <w:ilvl w:val="0"/>
          <w:numId w:val="3"/>
        </w:numPr>
        <w:tabs>
          <w:tab w:val="clear" w:pos="4320"/>
          <w:tab w:val="clear" w:pos="8640"/>
          <w:tab w:val="left" w:pos="851"/>
        </w:tabs>
        <w:ind w:left="284" w:hanging="284"/>
        <w:jc w:val="both"/>
        <w:rPr>
          <w:lang w:val="lv-LV"/>
        </w:rPr>
      </w:pPr>
      <w:r w:rsidRPr="00016278">
        <w:rPr>
          <w:lang w:val="lv-LV"/>
        </w:rPr>
        <w:t xml:space="preserve">Noteikt </w:t>
      </w:r>
      <w:r>
        <w:rPr>
          <w:lang w:val="lv-LV"/>
        </w:rPr>
        <w:t>zemes vienībai</w:t>
      </w:r>
      <w:r w:rsidRPr="00016278">
        <w:rPr>
          <w:lang w:val="lv-LV"/>
        </w:rPr>
        <w:t xml:space="preserve"> </w:t>
      </w:r>
      <w:r>
        <w:rPr>
          <w:lang w:val="lv-LV"/>
        </w:rPr>
        <w:t>117</w:t>
      </w:r>
      <w:r w:rsidRPr="003346D4">
        <w:rPr>
          <w:lang w:val="lv-LV"/>
        </w:rPr>
        <w:t xml:space="preserve"> m</w:t>
      </w:r>
      <w:r w:rsidRPr="003346D4">
        <w:rPr>
          <w:vertAlign w:val="superscript"/>
          <w:lang w:val="lv-LV"/>
        </w:rPr>
        <w:t>2</w:t>
      </w:r>
      <w:r>
        <w:rPr>
          <w:lang w:val="lv-LV"/>
        </w:rPr>
        <w:t xml:space="preserve"> platībā ar kadastra apzīmējumu 0900 004 0472 </w:t>
      </w:r>
      <w:r w:rsidRPr="00016278">
        <w:rPr>
          <w:lang w:val="lv-LV"/>
        </w:rPr>
        <w:t>statusu “pašvaldībai piekritīga zeme”</w:t>
      </w:r>
      <w:r>
        <w:rPr>
          <w:lang w:val="lv-LV"/>
        </w:rPr>
        <w:t>.</w:t>
      </w:r>
      <w:r w:rsidRPr="00016278">
        <w:rPr>
          <w:lang w:val="lv-LV"/>
        </w:rPr>
        <w:t xml:space="preserve"> </w:t>
      </w:r>
    </w:p>
    <w:p w14:paraId="66B0D0B7" w14:textId="20669248" w:rsidR="00DF68E7" w:rsidRDefault="00DF68E7" w:rsidP="0036641C">
      <w:pPr>
        <w:pStyle w:val="Header"/>
        <w:numPr>
          <w:ilvl w:val="0"/>
          <w:numId w:val="3"/>
        </w:numPr>
        <w:tabs>
          <w:tab w:val="clear" w:pos="4320"/>
          <w:tab w:val="clear" w:pos="8640"/>
          <w:tab w:val="left" w:pos="851"/>
        </w:tabs>
        <w:ind w:left="284" w:hanging="284"/>
        <w:jc w:val="both"/>
        <w:rPr>
          <w:lang w:val="lv-LV"/>
        </w:rPr>
      </w:pPr>
      <w:r>
        <w:rPr>
          <w:lang w:val="lv-LV"/>
        </w:rPr>
        <w:t xml:space="preserve">Jelgavas </w:t>
      </w:r>
      <w:proofErr w:type="spellStart"/>
      <w:r>
        <w:rPr>
          <w:lang w:val="lv-LV"/>
        </w:rPr>
        <w:t>valstspilsētas</w:t>
      </w:r>
      <w:proofErr w:type="spellEnd"/>
      <w:r>
        <w:rPr>
          <w:lang w:val="lv-LV"/>
        </w:rPr>
        <w:t xml:space="preserve"> pašvaldības iestādes “Centrālā pārvalde” Pašvaldības īpašumu departamentam reģistrēt īpašuma tiesības uz zemes vienīb</w:t>
      </w:r>
      <w:r w:rsidR="00AE72A4">
        <w:rPr>
          <w:lang w:val="lv-LV"/>
        </w:rPr>
        <w:t>u</w:t>
      </w:r>
      <w:r>
        <w:rPr>
          <w:lang w:val="lv-LV"/>
        </w:rPr>
        <w:t xml:space="preserve"> Zemgales rajona tiesas Jelgavas pilsētas zemesgrāmatā uz Jelgavas </w:t>
      </w:r>
      <w:proofErr w:type="spellStart"/>
      <w:r>
        <w:rPr>
          <w:lang w:val="lv-LV"/>
        </w:rPr>
        <w:t>valstspilsētas</w:t>
      </w:r>
      <w:proofErr w:type="spellEnd"/>
      <w:r>
        <w:rPr>
          <w:lang w:val="lv-LV"/>
        </w:rPr>
        <w:t xml:space="preserve"> pašvaldības vārda.</w:t>
      </w:r>
    </w:p>
    <w:p w14:paraId="3674005F" w14:textId="06255766" w:rsidR="007346CE" w:rsidRDefault="007346CE">
      <w:pPr>
        <w:pStyle w:val="Header"/>
        <w:tabs>
          <w:tab w:val="clear" w:pos="4320"/>
          <w:tab w:val="clear" w:pos="8640"/>
        </w:tabs>
        <w:rPr>
          <w:lang w:val="lv-LV"/>
        </w:rPr>
      </w:pPr>
    </w:p>
    <w:p w14:paraId="61969415" w14:textId="77777777" w:rsidR="00465006" w:rsidRDefault="00465006">
      <w:pPr>
        <w:pStyle w:val="Header"/>
        <w:tabs>
          <w:tab w:val="clear" w:pos="4320"/>
          <w:tab w:val="clear" w:pos="8640"/>
        </w:tabs>
        <w:rPr>
          <w:lang w:val="lv-LV"/>
        </w:rPr>
      </w:pPr>
    </w:p>
    <w:p w14:paraId="6F2AED18" w14:textId="3AB6D1D5" w:rsidR="00342504" w:rsidRPr="009159EA" w:rsidRDefault="009159EA" w:rsidP="009159EA">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342504" w:rsidRPr="009159EA" w:rsidSect="0036641C">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6792E" w14:textId="77777777" w:rsidR="00207F95" w:rsidRDefault="00207F95">
      <w:r>
        <w:separator/>
      </w:r>
    </w:p>
  </w:endnote>
  <w:endnote w:type="continuationSeparator" w:id="0">
    <w:p w14:paraId="5AFDEB69" w14:textId="77777777" w:rsidR="00207F95" w:rsidRDefault="0020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632948"/>
      <w:docPartObj>
        <w:docPartGallery w:val="Page Numbers (Bottom of Page)"/>
        <w:docPartUnique/>
      </w:docPartObj>
    </w:sdtPr>
    <w:sdtEndPr>
      <w:rPr>
        <w:noProof/>
      </w:rPr>
    </w:sdtEndPr>
    <w:sdtContent>
      <w:p w14:paraId="7B4CE2E8" w14:textId="77777777" w:rsidR="009159EA" w:rsidRPr="00305C9D" w:rsidRDefault="009159EA" w:rsidP="009159EA">
        <w:pPr>
          <w:pStyle w:val="Footer"/>
          <w:jc w:val="center"/>
          <w:rPr>
            <w:sz w:val="20"/>
            <w:szCs w:val="20"/>
          </w:rPr>
        </w:pPr>
        <w:r w:rsidRPr="00F609A9">
          <w:rPr>
            <w:sz w:val="20"/>
            <w:szCs w:val="20"/>
          </w:rPr>
          <w:t>DOKUMENTS IR PARAKSTĪTS AR DROŠU ELEKTRONISKO PARAKSTU UN SATUR LAIKA ZĪMOGU</w:t>
        </w:r>
      </w:p>
      <w:p w14:paraId="3EC5D9B7" w14:textId="36BB5CD4" w:rsidR="0036641C" w:rsidRDefault="0036641C" w:rsidP="0036641C">
        <w:pPr>
          <w:pStyle w:val="Footer"/>
          <w:jc w:val="center"/>
        </w:pPr>
        <w:r>
          <w:fldChar w:fldCharType="begin"/>
        </w:r>
        <w:r>
          <w:instrText xml:space="preserve"> PAGE   \* MERGEFORMAT </w:instrText>
        </w:r>
        <w:r>
          <w:fldChar w:fldCharType="separate"/>
        </w:r>
        <w:r w:rsidR="002D075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27924" w14:textId="77777777" w:rsidR="00207F95" w:rsidRDefault="00207F95">
      <w:r>
        <w:separator/>
      </w:r>
    </w:p>
  </w:footnote>
  <w:footnote w:type="continuationSeparator" w:id="0">
    <w:p w14:paraId="07012330" w14:textId="77777777" w:rsidR="00207F95" w:rsidRDefault="00207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ECCE5"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67C17DE6" wp14:editId="0507D047">
          <wp:extent cx="638175" cy="752475"/>
          <wp:effectExtent l="0" t="0" r="9525" b="9525"/>
          <wp:docPr id="1" name="Attēls 2"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5A2735A5"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2D41ED95"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proofErr w:type="spellStart"/>
    <w:r w:rsidR="00CC1DD5" w:rsidRPr="007346CE">
      <w:rPr>
        <w:rFonts w:ascii="Arial" w:hAnsi="Arial" w:cs="Arial"/>
        <w:b/>
        <w:sz w:val="44"/>
        <w:szCs w:val="44"/>
        <w:lang w:val="lv-LV"/>
      </w:rPr>
      <w:t>valsts</w:t>
    </w:r>
    <w:r w:rsidRPr="007346CE">
      <w:rPr>
        <w:rFonts w:ascii="Arial" w:hAnsi="Arial" w:cs="Arial"/>
        <w:b/>
        <w:sz w:val="44"/>
        <w:szCs w:val="44"/>
        <w:lang w:val="lv-LV"/>
      </w:rPr>
      <w:t>pilsētas</w:t>
    </w:r>
    <w:proofErr w:type="spellEnd"/>
    <w:r w:rsidRPr="007346CE">
      <w:rPr>
        <w:rFonts w:ascii="Arial" w:hAnsi="Arial" w:cs="Arial"/>
        <w:b/>
        <w:sz w:val="44"/>
        <w:szCs w:val="44"/>
        <w:lang w:val="lv-LV"/>
      </w:rPr>
      <w:t xml:space="preserve">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55444385"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2B3656A0" w14:textId="77777777" w:rsidTr="00F72368">
      <w:trPr>
        <w:jc w:val="center"/>
      </w:trPr>
      <w:tc>
        <w:tcPr>
          <w:tcW w:w="8528" w:type="dxa"/>
        </w:tcPr>
        <w:p w14:paraId="36DF2FB7" w14:textId="77777777" w:rsidR="00FB6B06" w:rsidRDefault="00FB6B06" w:rsidP="007F54F5">
          <w:pPr>
            <w:pStyle w:val="Header"/>
            <w:tabs>
              <w:tab w:val="clear" w:pos="4320"/>
              <w:tab w:val="clear" w:pos="8640"/>
            </w:tabs>
            <w:jc w:val="center"/>
            <w:rPr>
              <w:rFonts w:ascii="Arial" w:hAnsi="Arial"/>
              <w:sz w:val="20"/>
              <w:lang w:val="lv-LV"/>
            </w:rPr>
          </w:pPr>
        </w:p>
      </w:tc>
    </w:tr>
  </w:tbl>
  <w:p w14:paraId="5EA5F51D"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1FB95432"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C4394"/>
    <w:multiLevelType w:val="hybridMultilevel"/>
    <w:tmpl w:val="B450E13C"/>
    <w:lvl w:ilvl="0" w:tplc="9162F7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D1183C"/>
    <w:multiLevelType w:val="hybridMultilevel"/>
    <w:tmpl w:val="0582BA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4A"/>
    <w:rsid w:val="00010FB7"/>
    <w:rsid w:val="0004441F"/>
    <w:rsid w:val="00076D9D"/>
    <w:rsid w:val="00093D82"/>
    <w:rsid w:val="00097AF4"/>
    <w:rsid w:val="000A41C4"/>
    <w:rsid w:val="000C4CB0"/>
    <w:rsid w:val="000E4EB6"/>
    <w:rsid w:val="00126D62"/>
    <w:rsid w:val="00132E92"/>
    <w:rsid w:val="00157FB5"/>
    <w:rsid w:val="00197F0A"/>
    <w:rsid w:val="001A2C80"/>
    <w:rsid w:val="001B2E18"/>
    <w:rsid w:val="001C104F"/>
    <w:rsid w:val="001C61BB"/>
    <w:rsid w:val="001C629A"/>
    <w:rsid w:val="001C6392"/>
    <w:rsid w:val="002019C6"/>
    <w:rsid w:val="002051D3"/>
    <w:rsid w:val="00207F95"/>
    <w:rsid w:val="00213EF2"/>
    <w:rsid w:val="002241DA"/>
    <w:rsid w:val="002438AA"/>
    <w:rsid w:val="00265B3C"/>
    <w:rsid w:val="00267179"/>
    <w:rsid w:val="002914DE"/>
    <w:rsid w:val="0029227E"/>
    <w:rsid w:val="002A3A85"/>
    <w:rsid w:val="002A71EA"/>
    <w:rsid w:val="002B1D29"/>
    <w:rsid w:val="002C4FE6"/>
    <w:rsid w:val="002D0756"/>
    <w:rsid w:val="002D745A"/>
    <w:rsid w:val="003041E3"/>
    <w:rsid w:val="0031251F"/>
    <w:rsid w:val="00336862"/>
    <w:rsid w:val="00342504"/>
    <w:rsid w:val="0036641C"/>
    <w:rsid w:val="00371A4A"/>
    <w:rsid w:val="003959A1"/>
    <w:rsid w:val="003D12D3"/>
    <w:rsid w:val="003D5C89"/>
    <w:rsid w:val="004371B8"/>
    <w:rsid w:val="004373FF"/>
    <w:rsid w:val="004407DF"/>
    <w:rsid w:val="0044759D"/>
    <w:rsid w:val="00465006"/>
    <w:rsid w:val="00495794"/>
    <w:rsid w:val="004A07D3"/>
    <w:rsid w:val="004D47D9"/>
    <w:rsid w:val="00503BF4"/>
    <w:rsid w:val="00540422"/>
    <w:rsid w:val="005604B7"/>
    <w:rsid w:val="00560FB3"/>
    <w:rsid w:val="00577970"/>
    <w:rsid w:val="005931AB"/>
    <w:rsid w:val="00597032"/>
    <w:rsid w:val="005F07BD"/>
    <w:rsid w:val="0060175D"/>
    <w:rsid w:val="0063151B"/>
    <w:rsid w:val="00631B8B"/>
    <w:rsid w:val="0063637A"/>
    <w:rsid w:val="006457D0"/>
    <w:rsid w:val="00655C31"/>
    <w:rsid w:val="00656D08"/>
    <w:rsid w:val="0066057F"/>
    <w:rsid w:val="0066324F"/>
    <w:rsid w:val="00664D10"/>
    <w:rsid w:val="006D62C3"/>
    <w:rsid w:val="0070148D"/>
    <w:rsid w:val="00720161"/>
    <w:rsid w:val="00732C45"/>
    <w:rsid w:val="007346CE"/>
    <w:rsid w:val="007419F0"/>
    <w:rsid w:val="00764CF2"/>
    <w:rsid w:val="0076543C"/>
    <w:rsid w:val="0079027A"/>
    <w:rsid w:val="007E28D4"/>
    <w:rsid w:val="007F22AB"/>
    <w:rsid w:val="007F3525"/>
    <w:rsid w:val="007F54F5"/>
    <w:rsid w:val="00802131"/>
    <w:rsid w:val="00807AB7"/>
    <w:rsid w:val="00827057"/>
    <w:rsid w:val="008431BC"/>
    <w:rsid w:val="00845C57"/>
    <w:rsid w:val="008562DC"/>
    <w:rsid w:val="0086778C"/>
    <w:rsid w:val="00880030"/>
    <w:rsid w:val="00892EB6"/>
    <w:rsid w:val="008A3653"/>
    <w:rsid w:val="008E009E"/>
    <w:rsid w:val="008E43EB"/>
    <w:rsid w:val="009159EA"/>
    <w:rsid w:val="00924BFD"/>
    <w:rsid w:val="00937624"/>
    <w:rsid w:val="00946181"/>
    <w:rsid w:val="0097415D"/>
    <w:rsid w:val="009A4CA4"/>
    <w:rsid w:val="009B757E"/>
    <w:rsid w:val="009C00E0"/>
    <w:rsid w:val="009C3A6A"/>
    <w:rsid w:val="00A20DD3"/>
    <w:rsid w:val="00A2288E"/>
    <w:rsid w:val="00A61C73"/>
    <w:rsid w:val="00A867C4"/>
    <w:rsid w:val="00AA6D58"/>
    <w:rsid w:val="00AB522A"/>
    <w:rsid w:val="00AD699C"/>
    <w:rsid w:val="00AE4A4C"/>
    <w:rsid w:val="00AE72A4"/>
    <w:rsid w:val="00AF607E"/>
    <w:rsid w:val="00B03FD3"/>
    <w:rsid w:val="00B3511F"/>
    <w:rsid w:val="00B35B4C"/>
    <w:rsid w:val="00B45235"/>
    <w:rsid w:val="00B51C9C"/>
    <w:rsid w:val="00B64CBC"/>
    <w:rsid w:val="00B64D4D"/>
    <w:rsid w:val="00B746FE"/>
    <w:rsid w:val="00BB795F"/>
    <w:rsid w:val="00BC0063"/>
    <w:rsid w:val="00C205BD"/>
    <w:rsid w:val="00C36D3B"/>
    <w:rsid w:val="00C516D8"/>
    <w:rsid w:val="00C67CDF"/>
    <w:rsid w:val="00C7296E"/>
    <w:rsid w:val="00C75E2C"/>
    <w:rsid w:val="00C86BBA"/>
    <w:rsid w:val="00C9728B"/>
    <w:rsid w:val="00CA0990"/>
    <w:rsid w:val="00CB0B9E"/>
    <w:rsid w:val="00CB28D7"/>
    <w:rsid w:val="00CC1DD5"/>
    <w:rsid w:val="00CC74FB"/>
    <w:rsid w:val="00CD139B"/>
    <w:rsid w:val="00CD2FC4"/>
    <w:rsid w:val="00D00D85"/>
    <w:rsid w:val="00D1121C"/>
    <w:rsid w:val="00DC5428"/>
    <w:rsid w:val="00DC7715"/>
    <w:rsid w:val="00DD1D50"/>
    <w:rsid w:val="00DF68E7"/>
    <w:rsid w:val="00DF7F50"/>
    <w:rsid w:val="00E04B4A"/>
    <w:rsid w:val="00E109F8"/>
    <w:rsid w:val="00E215C3"/>
    <w:rsid w:val="00E300F5"/>
    <w:rsid w:val="00E33678"/>
    <w:rsid w:val="00E3404B"/>
    <w:rsid w:val="00E61AB9"/>
    <w:rsid w:val="00EA770A"/>
    <w:rsid w:val="00EB10AE"/>
    <w:rsid w:val="00EC0ED8"/>
    <w:rsid w:val="00EC3FC4"/>
    <w:rsid w:val="00EC4C76"/>
    <w:rsid w:val="00EC518D"/>
    <w:rsid w:val="00EF6E4D"/>
    <w:rsid w:val="00F16AD0"/>
    <w:rsid w:val="00F63F45"/>
    <w:rsid w:val="00F72368"/>
    <w:rsid w:val="00F848CF"/>
    <w:rsid w:val="00FB6B06"/>
    <w:rsid w:val="00FB7367"/>
    <w:rsid w:val="00FD76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CB00131"/>
  <w15:docId w15:val="{E79D3BFF-DB11-4A7E-B35A-95BBECD3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link w:val="BodyTextChar"/>
    <w:rPr>
      <w:szCs w:val="20"/>
    </w:rPr>
  </w:style>
  <w:style w:type="paragraph" w:styleId="Footer">
    <w:name w:val="footer"/>
    <w:basedOn w:val="Normal"/>
    <w:link w:val="FooterChar"/>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BodyTextChar">
    <w:name w:val="Body Text Char"/>
    <w:basedOn w:val="DefaultParagraphFont"/>
    <w:link w:val="BodyText"/>
    <w:rsid w:val="007F22AB"/>
    <w:rPr>
      <w:sz w:val="24"/>
      <w:lang w:eastAsia="en-US"/>
    </w:rPr>
  </w:style>
  <w:style w:type="character" w:styleId="Hyperlink">
    <w:name w:val="Hyperlink"/>
    <w:basedOn w:val="DefaultParagraphFont"/>
    <w:unhideWhenUsed/>
    <w:rsid w:val="00C7296E"/>
    <w:rPr>
      <w:color w:val="0563C1" w:themeColor="hyperlink"/>
      <w:u w:val="single"/>
    </w:rPr>
  </w:style>
  <w:style w:type="character" w:customStyle="1" w:styleId="Neatrisintapieminana1">
    <w:name w:val="Neatrisināta pieminēšana1"/>
    <w:basedOn w:val="DefaultParagraphFont"/>
    <w:uiPriority w:val="99"/>
    <w:semiHidden/>
    <w:unhideWhenUsed/>
    <w:rsid w:val="00C7296E"/>
    <w:rPr>
      <w:color w:val="605E5C"/>
      <w:shd w:val="clear" w:color="auto" w:fill="E1DFDD"/>
    </w:rPr>
  </w:style>
  <w:style w:type="character" w:styleId="CommentReference">
    <w:name w:val="annotation reference"/>
    <w:basedOn w:val="DefaultParagraphFont"/>
    <w:semiHidden/>
    <w:unhideWhenUsed/>
    <w:rsid w:val="008E009E"/>
    <w:rPr>
      <w:sz w:val="16"/>
      <w:szCs w:val="16"/>
    </w:rPr>
  </w:style>
  <w:style w:type="paragraph" w:styleId="CommentText">
    <w:name w:val="annotation text"/>
    <w:basedOn w:val="Normal"/>
    <w:link w:val="CommentTextChar"/>
    <w:semiHidden/>
    <w:unhideWhenUsed/>
    <w:rsid w:val="008E009E"/>
    <w:rPr>
      <w:sz w:val="20"/>
      <w:szCs w:val="20"/>
    </w:rPr>
  </w:style>
  <w:style w:type="character" w:customStyle="1" w:styleId="CommentTextChar">
    <w:name w:val="Comment Text Char"/>
    <w:basedOn w:val="DefaultParagraphFont"/>
    <w:link w:val="CommentText"/>
    <w:semiHidden/>
    <w:rsid w:val="008E009E"/>
    <w:rPr>
      <w:lang w:eastAsia="en-US"/>
    </w:rPr>
  </w:style>
  <w:style w:type="paragraph" w:styleId="CommentSubject">
    <w:name w:val="annotation subject"/>
    <w:basedOn w:val="CommentText"/>
    <w:next w:val="CommentText"/>
    <w:link w:val="CommentSubjectChar"/>
    <w:semiHidden/>
    <w:unhideWhenUsed/>
    <w:rsid w:val="008E009E"/>
    <w:rPr>
      <w:b/>
      <w:bCs/>
    </w:rPr>
  </w:style>
  <w:style w:type="character" w:customStyle="1" w:styleId="CommentSubjectChar">
    <w:name w:val="Comment Subject Char"/>
    <w:basedOn w:val="CommentTextChar"/>
    <w:link w:val="CommentSubject"/>
    <w:semiHidden/>
    <w:rsid w:val="008E009E"/>
    <w:rPr>
      <w:b/>
      <w:bCs/>
      <w:lang w:eastAsia="en-US"/>
    </w:rPr>
  </w:style>
  <w:style w:type="paragraph" w:styleId="Revision">
    <w:name w:val="Revision"/>
    <w:hidden/>
    <w:uiPriority w:val="99"/>
    <w:semiHidden/>
    <w:rsid w:val="008431BC"/>
    <w:rPr>
      <w:sz w:val="24"/>
      <w:szCs w:val="24"/>
      <w:lang w:eastAsia="en-US"/>
    </w:rPr>
  </w:style>
  <w:style w:type="character" w:customStyle="1" w:styleId="HeaderChar">
    <w:name w:val="Header Char"/>
    <w:basedOn w:val="DefaultParagraphFont"/>
    <w:link w:val="Header"/>
    <w:rsid w:val="00DF68E7"/>
    <w:rPr>
      <w:sz w:val="24"/>
      <w:lang w:val="en-US"/>
    </w:rPr>
  </w:style>
  <w:style w:type="paragraph" w:customStyle="1" w:styleId="tv213">
    <w:name w:val="tv213"/>
    <w:basedOn w:val="Normal"/>
    <w:rsid w:val="00AE72A4"/>
    <w:pPr>
      <w:spacing w:before="100" w:beforeAutospacing="1" w:after="100" w:afterAutospacing="1"/>
    </w:pPr>
    <w:rPr>
      <w:rFonts w:eastAsiaTheme="minorHAnsi"/>
      <w:lang w:eastAsia="lv-LV"/>
    </w:rPr>
  </w:style>
  <w:style w:type="character" w:customStyle="1" w:styleId="FooterChar">
    <w:name w:val="Footer Char"/>
    <w:basedOn w:val="DefaultParagraphFont"/>
    <w:link w:val="Footer"/>
    <w:rsid w:val="0036641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C04F9-335B-49DA-94CA-29BFD42B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1989</Words>
  <Characters>1134</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2025-03-11T08:59:00Z</cp:lastPrinted>
  <dcterms:created xsi:type="dcterms:W3CDTF">2026-04-29T12:22:00Z</dcterms:created>
  <dcterms:modified xsi:type="dcterms:W3CDTF">2026-04-30T09:09:00Z</dcterms:modified>
</cp:coreProperties>
</file>