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EC6AA" w14:textId="77777777" w:rsidR="00E61AB9" w:rsidRPr="00797109" w:rsidRDefault="00C9728B" w:rsidP="0078185E">
      <w:pPr>
        <w:pStyle w:val="Heading6"/>
        <w:rPr>
          <w:rFonts w:ascii="Arial" w:hAnsi="Arial" w:cs="Arial"/>
          <w:szCs w:val="44"/>
        </w:rPr>
      </w:pPr>
      <w:r w:rsidRPr="00797109">
        <w:rPr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239E74BD" wp14:editId="10F13A1A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37A4C" w14:textId="67C0EDD3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E74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71D37A4C" w14:textId="67C0EDD3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:rsidRPr="00797109" w14:paraId="1708D48B" w14:textId="77777777" w:rsidTr="007346CE">
        <w:tc>
          <w:tcPr>
            <w:tcW w:w="7905" w:type="dxa"/>
          </w:tcPr>
          <w:p w14:paraId="6E285693" w14:textId="754386BD" w:rsidR="00E61AB9" w:rsidRPr="00797109" w:rsidRDefault="005C3027" w:rsidP="00710C1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797109">
              <w:rPr>
                <w:bCs/>
                <w:szCs w:val="44"/>
                <w:lang w:val="lv-LV"/>
              </w:rPr>
              <w:t>28.05.2026.</w:t>
            </w:r>
          </w:p>
        </w:tc>
        <w:tc>
          <w:tcPr>
            <w:tcW w:w="1137" w:type="dxa"/>
          </w:tcPr>
          <w:p w14:paraId="1C8E380C" w14:textId="7EBCEEA1" w:rsidR="00E61AB9" w:rsidRPr="0079710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797109">
              <w:rPr>
                <w:bCs/>
                <w:szCs w:val="44"/>
                <w:lang w:val="lv-LV"/>
              </w:rPr>
              <w:t>Nr.</w:t>
            </w:r>
            <w:r w:rsidR="003E1871">
              <w:rPr>
                <w:bCs/>
                <w:szCs w:val="44"/>
                <w:lang w:val="lv-LV"/>
              </w:rPr>
              <w:t>9/3</w:t>
            </w:r>
          </w:p>
        </w:tc>
      </w:tr>
    </w:tbl>
    <w:p w14:paraId="0C3E0379" w14:textId="77777777" w:rsidR="00D74A43" w:rsidRPr="00797109" w:rsidRDefault="00D74A43" w:rsidP="00D74A43">
      <w:pPr>
        <w:jc w:val="center"/>
        <w:rPr>
          <w:b/>
        </w:rPr>
      </w:pPr>
    </w:p>
    <w:p w14:paraId="32651FF0" w14:textId="51955C5F" w:rsidR="005067C8" w:rsidRPr="00797109" w:rsidRDefault="005C3027" w:rsidP="00401673">
      <w:pPr>
        <w:pStyle w:val="Heading6"/>
        <w:pBdr>
          <w:bottom w:val="single" w:sz="4" w:space="1" w:color="auto"/>
        </w:pBdr>
        <w:rPr>
          <w:u w:val="none"/>
        </w:rPr>
      </w:pPr>
      <w:r w:rsidRPr="00797109">
        <w:rPr>
          <w:u w:val="none"/>
        </w:rPr>
        <w:t>GROZĪJUMI JELGAVAS VALSTSPILSĒTAS PAŠVALDĪBAS DOMES 2024.</w:t>
      </w:r>
      <w:r w:rsidR="004B7972">
        <w:rPr>
          <w:u w:val="none"/>
        </w:rPr>
        <w:t xml:space="preserve"> </w:t>
      </w:r>
      <w:r w:rsidRPr="00797109">
        <w:rPr>
          <w:u w:val="none"/>
        </w:rPr>
        <w:t>GADA 22.</w:t>
      </w:r>
      <w:r w:rsidR="004B7972">
        <w:rPr>
          <w:u w:val="none"/>
        </w:rPr>
        <w:t xml:space="preserve"> </w:t>
      </w:r>
      <w:r w:rsidR="003E1871">
        <w:rPr>
          <w:u w:val="none"/>
        </w:rPr>
        <w:t>AUGUSTA LĒMUMĀ NR.</w:t>
      </w:r>
      <w:r w:rsidRPr="00797109">
        <w:rPr>
          <w:u w:val="none"/>
        </w:rPr>
        <w:t>9/7 “</w:t>
      </w:r>
      <w:r w:rsidR="005067C8" w:rsidRPr="00797109">
        <w:rPr>
          <w:u w:val="none"/>
        </w:rPr>
        <w:t>PROJEKTA ““JELGAVAS PAMATSKOLAS “VALDEKA”- ATTĪSTĪBAS CENTRS” INFRASTRUKTŪRAS UN MĀCĪBU VIDES ATTĪSTĪBA”</w:t>
      </w:r>
      <w:r w:rsidRPr="00797109">
        <w:rPr>
          <w:u w:val="none"/>
        </w:rPr>
        <w:t xml:space="preserve"> </w:t>
      </w:r>
      <w:r w:rsidR="005067C8" w:rsidRPr="00797109">
        <w:rPr>
          <w:u w:val="none"/>
        </w:rPr>
        <w:t>IESNIEGUMA IESNIEGŠANA</w:t>
      </w:r>
      <w:r w:rsidRPr="00797109">
        <w:rPr>
          <w:u w:val="none"/>
        </w:rPr>
        <w:t>”</w:t>
      </w:r>
    </w:p>
    <w:p w14:paraId="22542272" w14:textId="77777777" w:rsidR="00F052F7" w:rsidRPr="00797109" w:rsidRDefault="00F052F7" w:rsidP="00F052F7">
      <w:pPr>
        <w:jc w:val="both"/>
        <w:rPr>
          <w:color w:val="000000"/>
        </w:rPr>
      </w:pPr>
    </w:p>
    <w:p w14:paraId="238F0F35" w14:textId="77777777" w:rsidR="003E1871" w:rsidRDefault="003E1871" w:rsidP="003E1871">
      <w:pPr>
        <w:pStyle w:val="BodyText"/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0841BF">
        <w:rPr>
          <w:color w:val="000000"/>
        </w:rPr>
        <w:t>,</w:t>
      </w:r>
    </w:p>
    <w:p w14:paraId="3E48D150" w14:textId="157ECC33" w:rsidR="005C3027" w:rsidRPr="00797109" w:rsidRDefault="005C3027" w:rsidP="002628C1">
      <w:pPr>
        <w:pStyle w:val="BodyText"/>
        <w:ind w:firstLine="720"/>
        <w:jc w:val="both"/>
      </w:pPr>
      <w:r w:rsidRPr="00797109">
        <w:t>Saskaņā ar 202</w:t>
      </w:r>
      <w:r w:rsidR="002628C1" w:rsidRPr="00797109">
        <w:t>5</w:t>
      </w:r>
      <w:r w:rsidRPr="00797109">
        <w:t>.</w:t>
      </w:r>
      <w:r w:rsidR="00A23C69">
        <w:t xml:space="preserve"> </w:t>
      </w:r>
      <w:r w:rsidRPr="00797109">
        <w:t xml:space="preserve">gada </w:t>
      </w:r>
      <w:r w:rsidR="002628C1" w:rsidRPr="00797109">
        <w:t>22.</w:t>
      </w:r>
      <w:r w:rsidR="00A23C69">
        <w:t xml:space="preserve"> </w:t>
      </w:r>
      <w:r w:rsidR="002628C1" w:rsidRPr="00797109">
        <w:t xml:space="preserve">janvārī </w:t>
      </w:r>
      <w:r w:rsidRPr="00797109">
        <w:t>starp Centrālo finanšu un līgumu aģentūru un Jelgavas valstspilsētas pašvaldības iestādi “Centrālā pārvalde” (turpmāk</w:t>
      </w:r>
      <w:r w:rsidR="00BE1A79" w:rsidRPr="00797109">
        <w:t xml:space="preserve"> – </w:t>
      </w:r>
      <w:r w:rsidRPr="00797109">
        <w:t xml:space="preserve">Pašvaldība) noslēgto </w:t>
      </w:r>
      <w:r w:rsidR="002628C1" w:rsidRPr="00797109">
        <w:t>Vienošanos par Eiropas Savienības fonda projekta īstenošanu Nr. 4.2.1.3/1/24/I/003</w:t>
      </w:r>
      <w:r w:rsidRPr="00797109">
        <w:t xml:space="preserve">, Pašvaldība īsteno projektu </w:t>
      </w:r>
      <w:r w:rsidR="00BE1A79" w:rsidRPr="00797109">
        <w:t>““Jelgavas pamatskolas “</w:t>
      </w:r>
      <w:proofErr w:type="spellStart"/>
      <w:r w:rsidR="00BE1A79" w:rsidRPr="00797109">
        <w:t>Valdeka</w:t>
      </w:r>
      <w:proofErr w:type="spellEnd"/>
      <w:r w:rsidR="00BE1A79" w:rsidRPr="00797109">
        <w:t>” – attīstības centrs” infrastruktūras un mācību vides attīstība””</w:t>
      </w:r>
      <w:r w:rsidRPr="00797109">
        <w:t xml:space="preserve"> (turpmāk</w:t>
      </w:r>
      <w:r w:rsidR="00BE1A79" w:rsidRPr="00797109">
        <w:t xml:space="preserve"> –</w:t>
      </w:r>
      <w:r w:rsidRPr="00797109">
        <w:t xml:space="preserve"> </w:t>
      </w:r>
      <w:r w:rsidR="00BE1A79" w:rsidRPr="00797109">
        <w:t>P</w:t>
      </w:r>
      <w:r w:rsidRPr="00797109">
        <w:t>rojekts).</w:t>
      </w:r>
    </w:p>
    <w:p w14:paraId="31A6CE36" w14:textId="618DE7B4" w:rsidR="0004765B" w:rsidRPr="00797109" w:rsidRDefault="005C3027" w:rsidP="00F27F59">
      <w:pPr>
        <w:pStyle w:val="BodyText"/>
        <w:ind w:firstLine="720"/>
        <w:jc w:val="both"/>
      </w:pPr>
      <w:r w:rsidRPr="00797109">
        <w:t xml:space="preserve">Pamatojoties uz </w:t>
      </w:r>
      <w:r w:rsidR="005067C8" w:rsidRPr="00797109">
        <w:t xml:space="preserve">Pašvaldību likuma 4. panta pirmās daļas 4. punktu, </w:t>
      </w:r>
      <w:r w:rsidRPr="00797109">
        <w:t xml:space="preserve">Ministru kabineta 2023. </w:t>
      </w:r>
      <w:r w:rsidR="00A23C69">
        <w:t>gada 14. novembra noteikumu Nr.</w:t>
      </w:r>
      <w:r w:rsidRPr="00797109">
        <w:t xml:space="preserve">656 “Eiropas Savienības kohēzijas politikas programmas 2021.–2027. gadam 4.2.1. specifiskā atbalsta mērķa </w:t>
      </w:r>
      <w:r w:rsidR="00A23C69">
        <w:t>“</w:t>
      </w:r>
      <w:r w:rsidRPr="00797109">
        <w:t>Uzlabot vienlīdzīgu piekļuvi iekļaujošiem un kvalitatīviem pakalpojumiem izglītības, mācību un mūžizglītības jomā, attīstot pieejamu infrastruktūru, tostarp veicinot noturību izglītošanā un mācībās attālinātā un tiešsaistes režīmā</w:t>
      </w:r>
      <w:r w:rsidR="00A23C69">
        <w:t>”</w:t>
      </w:r>
      <w:r w:rsidRPr="00797109">
        <w:t xml:space="preserve"> 4.2.1.3. pasākuma </w:t>
      </w:r>
      <w:r w:rsidR="00A23C69">
        <w:t>“</w:t>
      </w:r>
      <w:r w:rsidRPr="00797109">
        <w:t>Infrastruktūras un mācību vides pilnveide efektīvas, kvalitatīvas un mūsdienīgas izglītības īstenošanai speciālās izglītības iestādēs</w:t>
      </w:r>
      <w:r w:rsidR="00A23C69">
        <w:t>”</w:t>
      </w:r>
      <w:r w:rsidRPr="00797109">
        <w:t xml:space="preserve"> īstenošanas noteikumi” 18.6.</w:t>
      </w:r>
      <w:r w:rsidRPr="00263E2A">
        <w:rPr>
          <w:vertAlign w:val="superscript"/>
        </w:rPr>
        <w:t>1</w:t>
      </w:r>
      <w:r w:rsidRPr="00797109">
        <w:t> </w:t>
      </w:r>
      <w:r w:rsidR="005C08C1">
        <w:t>apakš</w:t>
      </w:r>
      <w:r w:rsidRPr="00797109">
        <w:t>punktu un</w:t>
      </w:r>
      <w:r w:rsidR="00F27F59" w:rsidRPr="00797109">
        <w:t xml:space="preserve"> </w:t>
      </w:r>
      <w:r w:rsidR="00383EEB" w:rsidRPr="00797109">
        <w:t>veikto iepirkumu rezultātiem</w:t>
      </w:r>
      <w:r w:rsidR="00A23C69">
        <w:t xml:space="preserve">, </w:t>
      </w:r>
      <w:r w:rsidR="00F27F59" w:rsidRPr="00797109">
        <w:t xml:space="preserve">nepieciešams </w:t>
      </w:r>
      <w:r w:rsidR="00383EEB" w:rsidRPr="00797109">
        <w:t>precizēt Projekta īstenošanai</w:t>
      </w:r>
      <w:r w:rsidR="00A770B2" w:rsidRPr="00797109">
        <w:t xml:space="preserve"> nepieciešamā finansējuma apjomu</w:t>
      </w:r>
      <w:r w:rsidR="0004765B" w:rsidRPr="00797109">
        <w:t xml:space="preserve"> un tā sadalījumu pa gadiem</w:t>
      </w:r>
      <w:r w:rsidR="00F27F59" w:rsidRPr="00797109">
        <w:t xml:space="preserve">. </w:t>
      </w:r>
    </w:p>
    <w:p w14:paraId="4182D97E" w14:textId="01E6FDBE" w:rsidR="00F27F59" w:rsidRPr="00797109" w:rsidRDefault="00F27F59" w:rsidP="00F27F59">
      <w:pPr>
        <w:pStyle w:val="BodyText"/>
        <w:ind w:firstLine="720"/>
        <w:jc w:val="both"/>
      </w:pPr>
      <w:r w:rsidRPr="00797109">
        <w:t xml:space="preserve">Ņemot vērā </w:t>
      </w:r>
      <w:r w:rsidR="0004765B" w:rsidRPr="00797109">
        <w:t xml:space="preserve">iepriekš </w:t>
      </w:r>
      <w:r w:rsidRPr="00797109">
        <w:t>minēto,</w:t>
      </w:r>
    </w:p>
    <w:p w14:paraId="29E8EC03" w14:textId="77777777" w:rsidR="005067C8" w:rsidRPr="00797109" w:rsidRDefault="005067C8" w:rsidP="005067C8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67B30747" w14:textId="6E5E848F" w:rsidR="005067C8" w:rsidRPr="00797109" w:rsidRDefault="005067C8" w:rsidP="005067C8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797109">
        <w:rPr>
          <w:b/>
          <w:bCs/>
          <w:lang w:val="lv-LV"/>
        </w:rPr>
        <w:t>JELGAVAS VALSTSPILSĒTAS PAŠVALDĪBAS DOME NOLEMJ:</w:t>
      </w:r>
    </w:p>
    <w:p w14:paraId="5C92EE45" w14:textId="306066D5" w:rsidR="0004765B" w:rsidRPr="00797109" w:rsidRDefault="00F27F59" w:rsidP="0004765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797109">
        <w:rPr>
          <w:lang w:val="lv-LV"/>
        </w:rPr>
        <w:t>Izdarīt Jelgavas valstspilsētas pašvaldības domes 20</w:t>
      </w:r>
      <w:r w:rsidR="00A23C69">
        <w:rPr>
          <w:lang w:val="lv-LV"/>
        </w:rPr>
        <w:t>24. gada 22. augusta lēmumā Nr.</w:t>
      </w:r>
      <w:r w:rsidRPr="00797109">
        <w:rPr>
          <w:lang w:val="lv-LV"/>
        </w:rPr>
        <w:t>9/7 “Projekta ““Jelgavas pamatskolas “</w:t>
      </w:r>
      <w:proofErr w:type="spellStart"/>
      <w:r w:rsidRPr="00797109">
        <w:rPr>
          <w:lang w:val="lv-LV"/>
        </w:rPr>
        <w:t>Valdeka</w:t>
      </w:r>
      <w:proofErr w:type="spellEnd"/>
      <w:r w:rsidRPr="00797109">
        <w:rPr>
          <w:lang w:val="lv-LV"/>
        </w:rPr>
        <w:t>”</w:t>
      </w:r>
      <w:r w:rsidR="0004765B" w:rsidRPr="00797109">
        <w:rPr>
          <w:lang w:val="lv-LV"/>
        </w:rPr>
        <w:t xml:space="preserve"> –</w:t>
      </w:r>
      <w:r w:rsidRPr="00797109">
        <w:rPr>
          <w:lang w:val="lv-LV"/>
        </w:rPr>
        <w:t xml:space="preserve"> attīstības</w:t>
      </w:r>
      <w:r w:rsidR="0004765B" w:rsidRPr="00797109">
        <w:rPr>
          <w:lang w:val="lv-LV"/>
        </w:rPr>
        <w:t xml:space="preserve"> </w:t>
      </w:r>
      <w:r w:rsidRPr="00797109">
        <w:rPr>
          <w:lang w:val="lv-LV"/>
        </w:rPr>
        <w:t xml:space="preserve">centrs” infrastruktūras un mācību vides attīstība” iesnieguma iesniegšana” </w:t>
      </w:r>
      <w:r w:rsidR="005C08C1">
        <w:rPr>
          <w:lang w:val="lv-LV"/>
        </w:rPr>
        <w:t xml:space="preserve">(turpmāk – Lēmums) </w:t>
      </w:r>
      <w:r w:rsidRPr="00797109">
        <w:rPr>
          <w:lang w:val="lv-LV"/>
        </w:rPr>
        <w:t>grozījumus</w:t>
      </w:r>
      <w:r w:rsidR="0004765B" w:rsidRPr="00797109">
        <w:rPr>
          <w:lang w:val="lv-LV"/>
        </w:rPr>
        <w:t>:</w:t>
      </w:r>
    </w:p>
    <w:p w14:paraId="50A0A107" w14:textId="0A4780FF" w:rsidR="0004765B" w:rsidRPr="00797109" w:rsidRDefault="0004765B" w:rsidP="00A23C69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797109">
        <w:rPr>
          <w:lang w:val="lv-LV"/>
        </w:rPr>
        <w:t>I</w:t>
      </w:r>
      <w:r w:rsidR="00F27F59" w:rsidRPr="00797109">
        <w:rPr>
          <w:lang w:val="lv-LV"/>
        </w:rPr>
        <w:t>zteikt</w:t>
      </w:r>
      <w:r w:rsidRPr="00797109">
        <w:rPr>
          <w:lang w:val="lv-LV"/>
        </w:rPr>
        <w:t xml:space="preserve"> Lēmuma 1.</w:t>
      </w:r>
      <w:r w:rsidR="00F27F59" w:rsidRPr="00797109">
        <w:rPr>
          <w:lang w:val="lv-LV"/>
        </w:rPr>
        <w:t>punktu šādā redakcijā:</w:t>
      </w:r>
    </w:p>
    <w:p w14:paraId="19B556AE" w14:textId="13AE832F" w:rsidR="00E12017" w:rsidRPr="00797109" w:rsidRDefault="0004765B" w:rsidP="00A23C69">
      <w:pPr>
        <w:pStyle w:val="Header"/>
        <w:tabs>
          <w:tab w:val="clear" w:pos="4320"/>
          <w:tab w:val="clear" w:pos="8640"/>
        </w:tabs>
        <w:ind w:left="720" w:hanging="436"/>
        <w:jc w:val="both"/>
        <w:rPr>
          <w:lang w:val="lv-LV"/>
        </w:rPr>
      </w:pPr>
      <w:r w:rsidRPr="00797109">
        <w:rPr>
          <w:lang w:val="lv-LV"/>
        </w:rPr>
        <w:t>“1.</w:t>
      </w:r>
      <w:r w:rsidR="0070113F" w:rsidRPr="0070113F">
        <w:rPr>
          <w:lang w:val="lv-LV"/>
        </w:rPr>
        <w:t xml:space="preserve"> </w:t>
      </w:r>
      <w:r w:rsidR="0070113F" w:rsidRPr="00826160">
        <w:rPr>
          <w:lang w:val="lv-LV"/>
        </w:rPr>
        <w:t>Iesniegt projekta “</w:t>
      </w:r>
      <w:r w:rsidR="0070113F" w:rsidRPr="00826160">
        <w:rPr>
          <w:color w:val="000000" w:themeColor="text1"/>
          <w:lang w:val="lv-LV"/>
        </w:rPr>
        <w:t>“Jelgavas pamatskolas “</w:t>
      </w:r>
      <w:proofErr w:type="spellStart"/>
      <w:r w:rsidR="0070113F" w:rsidRPr="00826160">
        <w:rPr>
          <w:color w:val="000000" w:themeColor="text1"/>
          <w:lang w:val="lv-LV"/>
        </w:rPr>
        <w:t>Valdeka</w:t>
      </w:r>
      <w:proofErr w:type="spellEnd"/>
      <w:r w:rsidR="0070113F" w:rsidRPr="00826160">
        <w:rPr>
          <w:color w:val="000000" w:themeColor="text1"/>
          <w:lang w:val="lv-LV"/>
        </w:rPr>
        <w:t>” – attīstības centrs” infrastruktūras un mācību vides attīstība”</w:t>
      </w:r>
      <w:r w:rsidR="0070113F" w:rsidRPr="00826160">
        <w:rPr>
          <w:lang w:val="lv-LV"/>
        </w:rPr>
        <w:t xml:space="preserve"> (turpmāk – Projekts) iesniegumu 4.2.1.3. pasākuma projektu iesniegumu atlases ietvaros.</w:t>
      </w:r>
      <w:r w:rsidRPr="00797109">
        <w:rPr>
          <w:lang w:val="lv-LV"/>
        </w:rPr>
        <w:t xml:space="preserve"> </w:t>
      </w:r>
      <w:r w:rsidR="00E12017" w:rsidRPr="00797109">
        <w:rPr>
          <w:lang w:val="lv-LV"/>
        </w:rPr>
        <w:t xml:space="preserve"> </w:t>
      </w:r>
      <w:r w:rsidR="005067C8" w:rsidRPr="00797109">
        <w:rPr>
          <w:lang w:val="lv-LV"/>
        </w:rPr>
        <w:t>Projekta kopējās izmaksas plānotas 9</w:t>
      </w:r>
      <w:r w:rsidR="00251DEA">
        <w:rPr>
          <w:lang w:val="lv-LV"/>
        </w:rPr>
        <w:t>49 751,82</w:t>
      </w:r>
      <w:r w:rsidR="005067C8" w:rsidRPr="00797109">
        <w:rPr>
          <w:lang w:val="lv-LV"/>
        </w:rPr>
        <w:t xml:space="preserve"> </w:t>
      </w:r>
      <w:proofErr w:type="spellStart"/>
      <w:r w:rsidR="005067C8" w:rsidRPr="00797109">
        <w:rPr>
          <w:i/>
          <w:lang w:val="lv-LV"/>
        </w:rPr>
        <w:t>euro</w:t>
      </w:r>
      <w:proofErr w:type="spellEnd"/>
      <w:r w:rsidR="005067C8" w:rsidRPr="00797109">
        <w:rPr>
          <w:lang w:val="lv-LV"/>
        </w:rPr>
        <w:t xml:space="preserve"> (deviņi simti </w:t>
      </w:r>
      <w:r w:rsidR="00251DEA">
        <w:rPr>
          <w:lang w:val="lv-LV"/>
        </w:rPr>
        <w:t>četr</w:t>
      </w:r>
      <w:r w:rsidR="00A219BF" w:rsidRPr="00797109">
        <w:rPr>
          <w:lang w:val="lv-LV"/>
        </w:rPr>
        <w:t xml:space="preserve">desmit </w:t>
      </w:r>
      <w:r w:rsidR="00251DEA">
        <w:rPr>
          <w:lang w:val="lv-LV"/>
        </w:rPr>
        <w:t>deviņi</w:t>
      </w:r>
      <w:r w:rsidR="005067C8" w:rsidRPr="00797109">
        <w:rPr>
          <w:lang w:val="lv-LV"/>
        </w:rPr>
        <w:t xml:space="preserve"> tūkstoši </w:t>
      </w:r>
      <w:r w:rsidR="00A219BF" w:rsidRPr="00797109">
        <w:rPr>
          <w:lang w:val="lv-LV"/>
        </w:rPr>
        <w:t>se</w:t>
      </w:r>
      <w:r w:rsidR="00251DEA">
        <w:rPr>
          <w:lang w:val="lv-LV"/>
        </w:rPr>
        <w:t>ptiņi</w:t>
      </w:r>
      <w:r w:rsidR="005067C8" w:rsidRPr="00797109">
        <w:rPr>
          <w:lang w:val="lv-LV"/>
        </w:rPr>
        <w:t xml:space="preserve"> simti </w:t>
      </w:r>
      <w:r w:rsidR="00251DEA">
        <w:rPr>
          <w:lang w:val="lv-LV"/>
        </w:rPr>
        <w:t>piec</w:t>
      </w:r>
      <w:r w:rsidR="005067C8" w:rsidRPr="00797109">
        <w:rPr>
          <w:lang w:val="lv-LV"/>
        </w:rPr>
        <w:t xml:space="preserve">desmit </w:t>
      </w:r>
      <w:r w:rsidR="00251DEA">
        <w:rPr>
          <w:lang w:val="lv-LV"/>
        </w:rPr>
        <w:t>viens</w:t>
      </w:r>
      <w:r w:rsidR="005067C8" w:rsidRPr="00797109">
        <w:rPr>
          <w:lang w:val="lv-LV"/>
        </w:rPr>
        <w:t xml:space="preserve"> </w:t>
      </w:r>
      <w:proofErr w:type="spellStart"/>
      <w:r w:rsidR="005067C8" w:rsidRPr="00797109">
        <w:rPr>
          <w:i/>
          <w:lang w:val="lv-LV"/>
        </w:rPr>
        <w:t>euro</w:t>
      </w:r>
      <w:proofErr w:type="spellEnd"/>
      <w:r w:rsidR="005067C8" w:rsidRPr="00797109">
        <w:rPr>
          <w:lang w:val="lv-LV"/>
        </w:rPr>
        <w:t xml:space="preserve"> un </w:t>
      </w:r>
      <w:r w:rsidR="00251DEA">
        <w:rPr>
          <w:lang w:val="lv-LV"/>
        </w:rPr>
        <w:t>82</w:t>
      </w:r>
      <w:r w:rsidR="005067C8" w:rsidRPr="00797109">
        <w:rPr>
          <w:lang w:val="lv-LV"/>
        </w:rPr>
        <w:t xml:space="preserve"> </w:t>
      </w:r>
      <w:r w:rsidR="005067C8" w:rsidRPr="00797109">
        <w:rPr>
          <w:iCs/>
          <w:lang w:val="lv-LV"/>
        </w:rPr>
        <w:t>centi</w:t>
      </w:r>
      <w:r w:rsidR="005067C8" w:rsidRPr="00797109">
        <w:rPr>
          <w:lang w:val="lv-LV"/>
        </w:rPr>
        <w:t xml:space="preserve">), no tām 777 142,00 </w:t>
      </w:r>
      <w:proofErr w:type="spellStart"/>
      <w:r w:rsidR="005067C8" w:rsidRPr="00797109">
        <w:rPr>
          <w:i/>
          <w:lang w:val="lv-LV"/>
        </w:rPr>
        <w:t>euro</w:t>
      </w:r>
      <w:proofErr w:type="spellEnd"/>
      <w:r w:rsidR="005067C8" w:rsidRPr="00797109">
        <w:rPr>
          <w:lang w:val="lv-LV"/>
        </w:rPr>
        <w:t xml:space="preserve"> (septiņi simti septiņdesmit septiņi tūkstoši viens simts četrdesmit divi </w:t>
      </w:r>
      <w:proofErr w:type="spellStart"/>
      <w:r w:rsidR="005067C8" w:rsidRPr="00797109">
        <w:rPr>
          <w:i/>
          <w:lang w:val="lv-LV"/>
        </w:rPr>
        <w:t>euro</w:t>
      </w:r>
      <w:proofErr w:type="spellEnd"/>
      <w:r w:rsidR="005067C8" w:rsidRPr="00797109">
        <w:rPr>
          <w:lang w:val="lv-LV"/>
        </w:rPr>
        <w:t xml:space="preserve"> un 00 </w:t>
      </w:r>
      <w:r w:rsidR="005067C8" w:rsidRPr="00797109">
        <w:rPr>
          <w:iCs/>
          <w:lang w:val="lv-LV"/>
        </w:rPr>
        <w:t>centi</w:t>
      </w:r>
      <w:r w:rsidR="005067C8" w:rsidRPr="00797109">
        <w:rPr>
          <w:lang w:val="lv-LV"/>
        </w:rPr>
        <w:t>)</w:t>
      </w:r>
      <w:r w:rsidR="005067C8" w:rsidRPr="00797109">
        <w:rPr>
          <w:i/>
          <w:lang w:val="lv-LV"/>
        </w:rPr>
        <w:t xml:space="preserve"> </w:t>
      </w:r>
      <w:r w:rsidR="005067C8" w:rsidRPr="00797109">
        <w:rPr>
          <w:lang w:val="lv-LV"/>
        </w:rPr>
        <w:t xml:space="preserve">ir Eiropas Reģionālās attīstības fonda finansējums un </w:t>
      </w:r>
      <w:r w:rsidR="00A219BF" w:rsidRPr="00797109">
        <w:rPr>
          <w:lang w:val="lv-LV"/>
        </w:rPr>
        <w:t>1</w:t>
      </w:r>
      <w:r w:rsidR="00251DEA">
        <w:rPr>
          <w:lang w:val="lv-LV"/>
        </w:rPr>
        <w:t>72 609,82</w:t>
      </w:r>
      <w:r w:rsidR="005067C8" w:rsidRPr="00797109">
        <w:rPr>
          <w:lang w:val="lv-LV"/>
        </w:rPr>
        <w:t xml:space="preserve"> </w:t>
      </w:r>
      <w:proofErr w:type="spellStart"/>
      <w:r w:rsidR="005067C8" w:rsidRPr="00797109">
        <w:rPr>
          <w:i/>
          <w:lang w:val="lv-LV"/>
        </w:rPr>
        <w:t>euro</w:t>
      </w:r>
      <w:proofErr w:type="spellEnd"/>
      <w:r w:rsidR="005067C8" w:rsidRPr="00797109">
        <w:rPr>
          <w:lang w:val="lv-LV"/>
        </w:rPr>
        <w:t xml:space="preserve"> (viens simts </w:t>
      </w:r>
      <w:r w:rsidR="00251DEA">
        <w:rPr>
          <w:lang w:val="lv-LV"/>
        </w:rPr>
        <w:t>septiņ</w:t>
      </w:r>
      <w:r w:rsidR="005067C8" w:rsidRPr="00797109">
        <w:rPr>
          <w:lang w:val="lv-LV"/>
        </w:rPr>
        <w:t xml:space="preserve">desmit </w:t>
      </w:r>
      <w:r w:rsidR="00251DEA">
        <w:rPr>
          <w:lang w:val="lv-LV"/>
        </w:rPr>
        <w:t>divi</w:t>
      </w:r>
      <w:r w:rsidR="005067C8" w:rsidRPr="00797109">
        <w:rPr>
          <w:lang w:val="lv-LV"/>
        </w:rPr>
        <w:t xml:space="preserve"> tūkstoši </w:t>
      </w:r>
      <w:r w:rsidR="00251DEA">
        <w:rPr>
          <w:lang w:val="lv-LV"/>
        </w:rPr>
        <w:t>seši</w:t>
      </w:r>
      <w:r w:rsidR="005067C8" w:rsidRPr="00797109">
        <w:rPr>
          <w:lang w:val="lv-LV"/>
        </w:rPr>
        <w:t xml:space="preserve"> simt</w:t>
      </w:r>
      <w:r w:rsidR="00A219BF" w:rsidRPr="00797109">
        <w:rPr>
          <w:lang w:val="lv-LV"/>
        </w:rPr>
        <w:t>i</w:t>
      </w:r>
      <w:r w:rsidR="005067C8" w:rsidRPr="00797109">
        <w:rPr>
          <w:lang w:val="lv-LV"/>
        </w:rPr>
        <w:t xml:space="preserve"> </w:t>
      </w:r>
      <w:r w:rsidR="00251DEA">
        <w:rPr>
          <w:lang w:val="lv-LV"/>
        </w:rPr>
        <w:t>deviņi</w:t>
      </w:r>
      <w:r w:rsidR="005067C8" w:rsidRPr="00797109">
        <w:rPr>
          <w:lang w:val="lv-LV"/>
        </w:rPr>
        <w:t xml:space="preserve"> </w:t>
      </w:r>
      <w:proofErr w:type="spellStart"/>
      <w:r w:rsidR="005067C8" w:rsidRPr="00797109">
        <w:rPr>
          <w:i/>
          <w:lang w:val="lv-LV"/>
        </w:rPr>
        <w:t>euro</w:t>
      </w:r>
      <w:proofErr w:type="spellEnd"/>
      <w:r w:rsidR="005067C8" w:rsidRPr="00797109">
        <w:rPr>
          <w:iCs/>
          <w:lang w:val="lv-LV"/>
        </w:rPr>
        <w:t xml:space="preserve"> un</w:t>
      </w:r>
      <w:r w:rsidR="005067C8" w:rsidRPr="00797109">
        <w:rPr>
          <w:lang w:val="lv-LV"/>
        </w:rPr>
        <w:t xml:space="preserve"> </w:t>
      </w:r>
      <w:r w:rsidR="00251DEA">
        <w:rPr>
          <w:lang w:val="lv-LV"/>
        </w:rPr>
        <w:t>82</w:t>
      </w:r>
      <w:r w:rsidR="005067C8" w:rsidRPr="00797109">
        <w:rPr>
          <w:lang w:val="lv-LV"/>
        </w:rPr>
        <w:t xml:space="preserve"> </w:t>
      </w:r>
      <w:r w:rsidR="005067C8" w:rsidRPr="00797109">
        <w:rPr>
          <w:iCs/>
          <w:lang w:val="lv-LV"/>
        </w:rPr>
        <w:t>centi</w:t>
      </w:r>
      <w:r w:rsidR="005067C8" w:rsidRPr="00797109">
        <w:rPr>
          <w:lang w:val="lv-LV"/>
        </w:rPr>
        <w:t>)</w:t>
      </w:r>
      <w:r w:rsidR="00797109">
        <w:rPr>
          <w:lang w:val="lv-LV"/>
        </w:rPr>
        <w:t xml:space="preserve">, tai skaitā ārpus projekta finansējamās izmaksas </w:t>
      </w:r>
      <w:r w:rsidR="00797109" w:rsidRPr="00797109">
        <w:rPr>
          <w:color w:val="000000" w:themeColor="text1"/>
          <w:lang w:val="lv-LV"/>
        </w:rPr>
        <w:t xml:space="preserve">19 379,58 </w:t>
      </w:r>
      <w:proofErr w:type="spellStart"/>
      <w:r w:rsidR="00797109" w:rsidRPr="00797109">
        <w:rPr>
          <w:i/>
          <w:iCs/>
          <w:color w:val="000000" w:themeColor="text1"/>
          <w:lang w:val="lv-LV"/>
        </w:rPr>
        <w:t>euro</w:t>
      </w:r>
      <w:proofErr w:type="spellEnd"/>
      <w:r w:rsidR="00797109" w:rsidRPr="00797109">
        <w:rPr>
          <w:color w:val="000000" w:themeColor="text1"/>
          <w:lang w:val="lv-LV"/>
        </w:rPr>
        <w:t xml:space="preserve"> (deviņpadsmit tūkstoši trīs simti septiņdesmit deviņi </w:t>
      </w:r>
      <w:proofErr w:type="spellStart"/>
      <w:r w:rsidR="00797109" w:rsidRPr="00797109">
        <w:rPr>
          <w:i/>
          <w:iCs/>
          <w:color w:val="000000" w:themeColor="text1"/>
          <w:lang w:val="lv-LV"/>
        </w:rPr>
        <w:t>euro</w:t>
      </w:r>
      <w:proofErr w:type="spellEnd"/>
      <w:r w:rsidR="00797109" w:rsidRPr="00797109">
        <w:rPr>
          <w:color w:val="000000" w:themeColor="text1"/>
          <w:lang w:val="lv-LV"/>
        </w:rPr>
        <w:t xml:space="preserve"> un 58 centi)</w:t>
      </w:r>
      <w:r w:rsidR="005067C8" w:rsidRPr="00797109">
        <w:rPr>
          <w:lang w:val="lv-LV"/>
        </w:rPr>
        <w:t xml:space="preserve"> ir Jelgavas </w:t>
      </w:r>
      <w:proofErr w:type="spellStart"/>
      <w:r w:rsidR="005067C8" w:rsidRPr="00797109">
        <w:rPr>
          <w:lang w:val="lv-LV"/>
        </w:rPr>
        <w:t>valstspilsētas</w:t>
      </w:r>
      <w:proofErr w:type="spellEnd"/>
      <w:r w:rsidR="005067C8" w:rsidRPr="00797109">
        <w:rPr>
          <w:lang w:val="lv-LV"/>
        </w:rPr>
        <w:t xml:space="preserve"> pašvaldības finansējums.</w:t>
      </w:r>
      <w:r w:rsidRPr="00797109">
        <w:rPr>
          <w:lang w:val="lv-LV"/>
        </w:rPr>
        <w:t>”</w:t>
      </w:r>
    </w:p>
    <w:p w14:paraId="1F26F2FA" w14:textId="28EB5B2C" w:rsidR="00E12017" w:rsidRPr="00797109" w:rsidRDefault="00E12017" w:rsidP="00842E2B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bookmarkStart w:id="0" w:name="_GoBack"/>
      <w:bookmarkEnd w:id="0"/>
      <w:r w:rsidRPr="00797109">
        <w:rPr>
          <w:color w:val="000000" w:themeColor="text1"/>
          <w:lang w:val="lv-LV"/>
        </w:rPr>
        <w:t xml:space="preserve">Papildināt </w:t>
      </w:r>
      <w:r w:rsidR="005C08C1">
        <w:rPr>
          <w:color w:val="000000" w:themeColor="text1"/>
          <w:lang w:val="lv-LV"/>
        </w:rPr>
        <w:t xml:space="preserve">Lēmuma </w:t>
      </w:r>
      <w:r w:rsidRPr="00797109">
        <w:rPr>
          <w:color w:val="000000" w:themeColor="text1"/>
          <w:lang w:val="lv-LV"/>
        </w:rPr>
        <w:t>nolemjošo daļu ar 1</w:t>
      </w:r>
      <w:r w:rsidR="005C08C1">
        <w:rPr>
          <w:color w:val="000000" w:themeColor="text1"/>
          <w:lang w:val="lv-LV"/>
        </w:rPr>
        <w:t>.</w:t>
      </w:r>
      <w:r w:rsidRPr="00797109">
        <w:rPr>
          <w:color w:val="000000" w:themeColor="text1"/>
          <w:vertAlign w:val="superscript"/>
          <w:lang w:val="lv-LV"/>
        </w:rPr>
        <w:t>1</w:t>
      </w:r>
      <w:r w:rsidR="005C08C1">
        <w:rPr>
          <w:color w:val="000000" w:themeColor="text1"/>
          <w:lang w:val="lv-LV"/>
        </w:rPr>
        <w:t xml:space="preserve"> </w:t>
      </w:r>
      <w:r w:rsidRPr="00797109">
        <w:rPr>
          <w:color w:val="000000" w:themeColor="text1"/>
          <w:lang w:val="lv-LV"/>
        </w:rPr>
        <w:t>punktu šādā redakcijā:</w:t>
      </w:r>
    </w:p>
    <w:p w14:paraId="383AD2E6" w14:textId="2FDD373E" w:rsidR="00E64962" w:rsidRPr="00797109" w:rsidRDefault="00E64962" w:rsidP="00E64962">
      <w:pPr>
        <w:pStyle w:val="Header"/>
        <w:tabs>
          <w:tab w:val="clear" w:pos="4320"/>
          <w:tab w:val="clear" w:pos="8640"/>
        </w:tabs>
        <w:ind w:left="720"/>
        <w:jc w:val="both"/>
        <w:rPr>
          <w:color w:val="000000" w:themeColor="text1"/>
          <w:lang w:val="lv-LV"/>
        </w:rPr>
      </w:pPr>
      <w:r w:rsidRPr="00797109">
        <w:rPr>
          <w:lang w:val="lv-LV"/>
        </w:rPr>
        <w:lastRenderedPageBreak/>
        <w:t>“</w:t>
      </w:r>
      <w:r w:rsidRPr="00797109">
        <w:rPr>
          <w:color w:val="000000" w:themeColor="text1"/>
          <w:lang w:val="lv-LV"/>
        </w:rPr>
        <w:t>1</w:t>
      </w:r>
      <w:r w:rsidR="005C08C1">
        <w:rPr>
          <w:color w:val="000000" w:themeColor="text1"/>
          <w:lang w:val="lv-LV"/>
        </w:rPr>
        <w:t>.</w:t>
      </w:r>
      <w:r w:rsidRPr="00797109">
        <w:rPr>
          <w:color w:val="000000" w:themeColor="text1"/>
          <w:vertAlign w:val="superscript"/>
          <w:lang w:val="lv-LV"/>
        </w:rPr>
        <w:t>1</w:t>
      </w:r>
      <w:r w:rsidRPr="00797109">
        <w:rPr>
          <w:color w:val="000000" w:themeColor="text1"/>
          <w:lang w:val="lv-LV"/>
        </w:rPr>
        <w:t>.Jelgavas valstspilsētas pašvaldības iestādes “Centrālā pārvalde” Finanšu departamentam iekļaut 2026.</w:t>
      </w:r>
      <w:r w:rsidR="00A23C69">
        <w:rPr>
          <w:color w:val="000000" w:themeColor="text1"/>
          <w:lang w:val="lv-LV"/>
        </w:rPr>
        <w:t xml:space="preserve"> </w:t>
      </w:r>
      <w:r w:rsidRPr="00797109">
        <w:rPr>
          <w:color w:val="000000" w:themeColor="text1"/>
          <w:lang w:val="lv-LV"/>
        </w:rPr>
        <w:t xml:space="preserve">gada Jelgavas </w:t>
      </w:r>
      <w:proofErr w:type="spellStart"/>
      <w:r w:rsidRPr="00797109">
        <w:rPr>
          <w:color w:val="000000" w:themeColor="text1"/>
          <w:lang w:val="lv-LV"/>
        </w:rPr>
        <w:t>valstspilsētas</w:t>
      </w:r>
      <w:proofErr w:type="spellEnd"/>
      <w:r w:rsidRPr="00797109">
        <w:rPr>
          <w:color w:val="000000" w:themeColor="text1"/>
          <w:lang w:val="lv-LV"/>
        </w:rPr>
        <w:t xml:space="preserve"> pašvaldības budžetā Projekta īstenošanai nepieciešamo finansējumu 19 379,58 </w:t>
      </w:r>
      <w:proofErr w:type="spellStart"/>
      <w:r w:rsidRPr="00797109">
        <w:rPr>
          <w:i/>
          <w:iCs/>
          <w:color w:val="000000" w:themeColor="text1"/>
          <w:lang w:val="lv-LV"/>
        </w:rPr>
        <w:t>euro</w:t>
      </w:r>
      <w:proofErr w:type="spellEnd"/>
      <w:r w:rsidRPr="00797109">
        <w:rPr>
          <w:color w:val="000000" w:themeColor="text1"/>
          <w:lang w:val="lv-LV"/>
        </w:rPr>
        <w:t xml:space="preserve"> (deviņpadsmit tūkstoši trīs simti septiņdesmit deviņi </w:t>
      </w:r>
      <w:proofErr w:type="spellStart"/>
      <w:r w:rsidRPr="00797109">
        <w:rPr>
          <w:i/>
          <w:iCs/>
          <w:color w:val="000000" w:themeColor="text1"/>
          <w:lang w:val="lv-LV"/>
        </w:rPr>
        <w:t>euro</w:t>
      </w:r>
      <w:proofErr w:type="spellEnd"/>
      <w:r w:rsidRPr="00797109">
        <w:rPr>
          <w:color w:val="000000" w:themeColor="text1"/>
          <w:lang w:val="lv-LV"/>
        </w:rPr>
        <w:t xml:space="preserve"> un 58 centi) ārpus</w:t>
      </w:r>
      <w:r>
        <w:rPr>
          <w:color w:val="000000" w:themeColor="text1"/>
          <w:lang w:val="lv-LV"/>
        </w:rPr>
        <w:t xml:space="preserve"> </w:t>
      </w:r>
      <w:r w:rsidRPr="00797109">
        <w:rPr>
          <w:color w:val="000000" w:themeColor="text1"/>
          <w:lang w:val="lv-LV"/>
        </w:rPr>
        <w:t>projekta izmaksu segšanai</w:t>
      </w:r>
      <w:r w:rsidR="001B15A7">
        <w:rPr>
          <w:color w:val="000000" w:themeColor="text1"/>
          <w:lang w:val="lv-LV"/>
        </w:rPr>
        <w:t>.”.</w:t>
      </w:r>
    </w:p>
    <w:p w14:paraId="3337AF4E" w14:textId="77777777" w:rsidR="00453AAF" w:rsidRPr="00797109" w:rsidRDefault="0004765B" w:rsidP="00A23C69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797109">
        <w:rPr>
          <w:lang w:val="lv-LV"/>
        </w:rPr>
        <w:t xml:space="preserve">Izteikt Lēmuma </w:t>
      </w:r>
      <w:r w:rsidR="00A219BF" w:rsidRPr="00797109">
        <w:rPr>
          <w:lang w:val="lv-LV"/>
        </w:rPr>
        <w:t>2</w:t>
      </w:r>
      <w:r w:rsidRPr="00797109">
        <w:rPr>
          <w:lang w:val="lv-LV"/>
        </w:rPr>
        <w:t>.punktu šādā redakcijā:</w:t>
      </w:r>
    </w:p>
    <w:p w14:paraId="78ECB578" w14:textId="1891E3CF" w:rsidR="00453AAF" w:rsidRPr="00797109" w:rsidRDefault="00A219BF" w:rsidP="00A23C69">
      <w:pPr>
        <w:pStyle w:val="Header"/>
        <w:ind w:left="567" w:hanging="283"/>
        <w:jc w:val="both"/>
        <w:rPr>
          <w:lang w:val="lv-LV"/>
        </w:rPr>
      </w:pPr>
      <w:r w:rsidRPr="00797109">
        <w:rPr>
          <w:lang w:val="lv-LV"/>
        </w:rPr>
        <w:t>“</w:t>
      </w:r>
      <w:r w:rsidR="00E12017" w:rsidRPr="00797109">
        <w:rPr>
          <w:lang w:val="lv-LV"/>
        </w:rPr>
        <w:t>2. Jelgavas valstspilsētas pašvaldības iestādes “Centrālā pārvalde” Finanšu departamentam ņemt aizņēmumu Valsts kasē Projekta īstenošanai 2027.</w:t>
      </w:r>
      <w:r w:rsidR="00A23C69">
        <w:rPr>
          <w:lang w:val="lv-LV"/>
        </w:rPr>
        <w:t xml:space="preserve"> </w:t>
      </w:r>
      <w:r w:rsidR="00E12017" w:rsidRPr="00797109">
        <w:rPr>
          <w:lang w:val="lv-LV"/>
        </w:rPr>
        <w:t xml:space="preserve">gadā – līdzfinansējuma un </w:t>
      </w:r>
      <w:proofErr w:type="spellStart"/>
      <w:r w:rsidR="00E12017" w:rsidRPr="00797109">
        <w:rPr>
          <w:lang w:val="lv-LV"/>
        </w:rPr>
        <w:t>priekšfinansējuma</w:t>
      </w:r>
      <w:proofErr w:type="spellEnd"/>
      <w:r w:rsidR="00E12017" w:rsidRPr="00797109">
        <w:rPr>
          <w:lang w:val="lv-LV"/>
        </w:rPr>
        <w:t xml:space="preserve"> nodrošināšanai 2</w:t>
      </w:r>
      <w:r w:rsidR="001B15A7">
        <w:rPr>
          <w:lang w:val="lv-LV"/>
        </w:rPr>
        <w:t>30 944,44</w:t>
      </w:r>
      <w:r w:rsidR="00E12017" w:rsidRPr="00797109">
        <w:rPr>
          <w:lang w:val="lv-LV"/>
        </w:rPr>
        <w:t xml:space="preserve"> </w:t>
      </w:r>
      <w:proofErr w:type="spellStart"/>
      <w:r w:rsidR="00E12017" w:rsidRPr="00797109">
        <w:rPr>
          <w:i/>
          <w:lang w:val="lv-LV"/>
        </w:rPr>
        <w:t>euro</w:t>
      </w:r>
      <w:proofErr w:type="spellEnd"/>
      <w:r w:rsidR="00E12017" w:rsidRPr="00797109">
        <w:rPr>
          <w:i/>
          <w:lang w:val="lv-LV"/>
        </w:rPr>
        <w:t xml:space="preserve"> </w:t>
      </w:r>
      <w:r w:rsidR="00E12017" w:rsidRPr="00797109">
        <w:rPr>
          <w:lang w:val="lv-LV"/>
        </w:rPr>
        <w:t xml:space="preserve">(divi simti </w:t>
      </w:r>
      <w:r w:rsidR="001B15A7">
        <w:rPr>
          <w:lang w:val="lv-LV"/>
        </w:rPr>
        <w:t>trīsdesmit</w:t>
      </w:r>
      <w:r w:rsidR="00E12017" w:rsidRPr="00797109">
        <w:rPr>
          <w:lang w:val="lv-LV"/>
        </w:rPr>
        <w:t xml:space="preserve"> tūkstoši </w:t>
      </w:r>
      <w:r w:rsidR="001B15A7">
        <w:rPr>
          <w:lang w:val="lv-LV"/>
        </w:rPr>
        <w:t>deviņi</w:t>
      </w:r>
      <w:r w:rsidR="00E12017" w:rsidRPr="00797109">
        <w:rPr>
          <w:lang w:val="lv-LV"/>
        </w:rPr>
        <w:t xml:space="preserve"> simti </w:t>
      </w:r>
      <w:r w:rsidR="001B15A7">
        <w:rPr>
          <w:lang w:val="lv-LV"/>
        </w:rPr>
        <w:t>četr</w:t>
      </w:r>
      <w:r w:rsidR="00E12017" w:rsidRPr="00797109">
        <w:rPr>
          <w:lang w:val="lv-LV"/>
        </w:rPr>
        <w:t xml:space="preserve">desmit </w:t>
      </w:r>
      <w:r w:rsidR="001B15A7">
        <w:rPr>
          <w:lang w:val="lv-LV"/>
        </w:rPr>
        <w:t>četri</w:t>
      </w:r>
      <w:r w:rsidR="00E12017" w:rsidRPr="00797109">
        <w:rPr>
          <w:lang w:val="lv-LV"/>
        </w:rPr>
        <w:t xml:space="preserve"> </w:t>
      </w:r>
      <w:proofErr w:type="spellStart"/>
      <w:r w:rsidR="00E12017" w:rsidRPr="00797109">
        <w:rPr>
          <w:i/>
          <w:lang w:val="lv-LV"/>
        </w:rPr>
        <w:t>euro</w:t>
      </w:r>
      <w:proofErr w:type="spellEnd"/>
      <w:r w:rsidR="00E12017" w:rsidRPr="00797109">
        <w:rPr>
          <w:i/>
          <w:lang w:val="lv-LV"/>
        </w:rPr>
        <w:t xml:space="preserve"> </w:t>
      </w:r>
      <w:r w:rsidR="00E12017" w:rsidRPr="00797109">
        <w:rPr>
          <w:lang w:val="lv-LV"/>
        </w:rPr>
        <w:t xml:space="preserve">un </w:t>
      </w:r>
      <w:r w:rsidR="001B15A7">
        <w:rPr>
          <w:lang w:val="lv-LV"/>
        </w:rPr>
        <w:t>44</w:t>
      </w:r>
      <w:r w:rsidR="00E12017" w:rsidRPr="00797109">
        <w:rPr>
          <w:lang w:val="lv-LV"/>
        </w:rPr>
        <w:t> </w:t>
      </w:r>
      <w:r w:rsidR="00E12017" w:rsidRPr="00797109">
        <w:rPr>
          <w:iCs/>
          <w:lang w:val="lv-LV"/>
        </w:rPr>
        <w:t>centi</w:t>
      </w:r>
      <w:r w:rsidR="00E12017" w:rsidRPr="00797109">
        <w:rPr>
          <w:lang w:val="lv-LV"/>
        </w:rPr>
        <w:t>) apmērā, t.sk. līdzfinansējums 1</w:t>
      </w:r>
      <w:r w:rsidR="001B15A7">
        <w:rPr>
          <w:lang w:val="lv-LV"/>
        </w:rPr>
        <w:t>53 230,24</w:t>
      </w:r>
      <w:r w:rsidR="00E12017" w:rsidRPr="00797109">
        <w:rPr>
          <w:lang w:val="lv-LV"/>
        </w:rPr>
        <w:t xml:space="preserve"> </w:t>
      </w:r>
      <w:proofErr w:type="spellStart"/>
      <w:r w:rsidR="00E12017" w:rsidRPr="00797109">
        <w:rPr>
          <w:i/>
          <w:lang w:val="lv-LV"/>
        </w:rPr>
        <w:t>euro</w:t>
      </w:r>
      <w:proofErr w:type="spellEnd"/>
      <w:r w:rsidR="00E12017" w:rsidRPr="00797109">
        <w:rPr>
          <w:lang w:val="lv-LV"/>
        </w:rPr>
        <w:t xml:space="preserve"> (viens simts </w:t>
      </w:r>
      <w:r w:rsidR="001B15A7">
        <w:rPr>
          <w:lang w:val="lv-LV"/>
        </w:rPr>
        <w:t>piecdesmit trīs</w:t>
      </w:r>
      <w:r w:rsidR="00E12017" w:rsidRPr="00797109">
        <w:rPr>
          <w:lang w:val="lv-LV"/>
        </w:rPr>
        <w:t xml:space="preserve"> tūkstoši </w:t>
      </w:r>
      <w:r w:rsidR="001B15A7">
        <w:rPr>
          <w:lang w:val="lv-LV"/>
        </w:rPr>
        <w:t>divi</w:t>
      </w:r>
      <w:r w:rsidR="00E12017" w:rsidRPr="00797109">
        <w:rPr>
          <w:lang w:val="lv-LV"/>
        </w:rPr>
        <w:t xml:space="preserve"> simt</w:t>
      </w:r>
      <w:r w:rsidR="001B15A7">
        <w:rPr>
          <w:lang w:val="lv-LV"/>
        </w:rPr>
        <w:t>i</w:t>
      </w:r>
      <w:r w:rsidR="00E12017" w:rsidRPr="00797109">
        <w:rPr>
          <w:lang w:val="lv-LV"/>
        </w:rPr>
        <w:t xml:space="preserve"> </w:t>
      </w:r>
      <w:r w:rsidR="001B15A7">
        <w:rPr>
          <w:lang w:val="lv-LV"/>
        </w:rPr>
        <w:t>trīs</w:t>
      </w:r>
      <w:r w:rsidR="00E12017" w:rsidRPr="00797109">
        <w:rPr>
          <w:lang w:val="lv-LV"/>
        </w:rPr>
        <w:t xml:space="preserve">desmit </w:t>
      </w:r>
      <w:proofErr w:type="spellStart"/>
      <w:r w:rsidR="00E12017" w:rsidRPr="00797109">
        <w:rPr>
          <w:i/>
          <w:lang w:val="lv-LV"/>
        </w:rPr>
        <w:t>euro</w:t>
      </w:r>
      <w:proofErr w:type="spellEnd"/>
      <w:r w:rsidR="00E12017" w:rsidRPr="00797109">
        <w:rPr>
          <w:lang w:val="lv-LV"/>
        </w:rPr>
        <w:t xml:space="preserve"> un </w:t>
      </w:r>
      <w:r w:rsidR="001B15A7">
        <w:rPr>
          <w:lang w:val="lv-LV"/>
        </w:rPr>
        <w:t>24</w:t>
      </w:r>
      <w:r w:rsidR="00E12017" w:rsidRPr="00797109">
        <w:rPr>
          <w:lang w:val="lv-LV"/>
        </w:rPr>
        <w:t xml:space="preserve"> centi) un </w:t>
      </w:r>
      <w:proofErr w:type="spellStart"/>
      <w:r w:rsidR="00E12017" w:rsidRPr="00797109">
        <w:rPr>
          <w:lang w:val="lv-LV"/>
        </w:rPr>
        <w:t>priekšfinansējums</w:t>
      </w:r>
      <w:proofErr w:type="spellEnd"/>
      <w:r w:rsidR="00E12017" w:rsidRPr="00797109">
        <w:rPr>
          <w:lang w:val="lv-LV"/>
        </w:rPr>
        <w:t xml:space="preserve"> 77 714,20 </w:t>
      </w:r>
      <w:proofErr w:type="spellStart"/>
      <w:r w:rsidR="00E12017" w:rsidRPr="00797109">
        <w:rPr>
          <w:i/>
          <w:lang w:val="lv-LV"/>
        </w:rPr>
        <w:t>euro</w:t>
      </w:r>
      <w:proofErr w:type="spellEnd"/>
      <w:r w:rsidR="00E12017" w:rsidRPr="00797109">
        <w:rPr>
          <w:i/>
          <w:lang w:val="lv-LV"/>
        </w:rPr>
        <w:t xml:space="preserve"> </w:t>
      </w:r>
      <w:r w:rsidR="00E12017" w:rsidRPr="00797109">
        <w:rPr>
          <w:lang w:val="lv-LV"/>
        </w:rPr>
        <w:t xml:space="preserve">(septiņdesmit septiņi tūkstoši septiņi simti četrpadsmit </w:t>
      </w:r>
      <w:proofErr w:type="spellStart"/>
      <w:r w:rsidR="00E12017" w:rsidRPr="00797109">
        <w:rPr>
          <w:i/>
          <w:lang w:val="lv-LV"/>
        </w:rPr>
        <w:t>euro</w:t>
      </w:r>
      <w:proofErr w:type="spellEnd"/>
      <w:r w:rsidR="00E12017" w:rsidRPr="00797109">
        <w:rPr>
          <w:i/>
          <w:lang w:val="lv-LV"/>
        </w:rPr>
        <w:t xml:space="preserve"> </w:t>
      </w:r>
      <w:r w:rsidR="00E12017" w:rsidRPr="00797109">
        <w:rPr>
          <w:lang w:val="lv-LV"/>
        </w:rPr>
        <w:t>un 20 </w:t>
      </w:r>
      <w:r w:rsidR="00E12017" w:rsidRPr="00797109">
        <w:rPr>
          <w:iCs/>
          <w:lang w:val="lv-LV"/>
        </w:rPr>
        <w:t>centi</w:t>
      </w:r>
      <w:r w:rsidR="00E12017" w:rsidRPr="00797109">
        <w:rPr>
          <w:lang w:val="lv-LV"/>
        </w:rPr>
        <w:t>)</w:t>
      </w:r>
      <w:r w:rsidR="00E12017" w:rsidRPr="00797109">
        <w:rPr>
          <w:i/>
          <w:lang w:val="lv-LV"/>
        </w:rPr>
        <w:t>.</w:t>
      </w:r>
      <w:r w:rsidR="00E12017" w:rsidRPr="00797109">
        <w:rPr>
          <w:iCs/>
          <w:lang w:val="lv-LV"/>
        </w:rPr>
        <w:t>”</w:t>
      </w:r>
    </w:p>
    <w:p w14:paraId="5802064B" w14:textId="463A2587" w:rsidR="00453AAF" w:rsidRPr="00797109" w:rsidRDefault="00453AAF" w:rsidP="00A219BF">
      <w:pPr>
        <w:pStyle w:val="Header"/>
        <w:tabs>
          <w:tab w:val="clear" w:pos="4320"/>
          <w:tab w:val="clear" w:pos="8640"/>
        </w:tabs>
        <w:ind w:left="720"/>
        <w:jc w:val="both"/>
        <w:rPr>
          <w:lang w:val="lv-LV"/>
        </w:rPr>
      </w:pPr>
    </w:p>
    <w:p w14:paraId="65AB62F9" w14:textId="77777777" w:rsidR="002628C1" w:rsidRPr="00797109" w:rsidRDefault="002628C1" w:rsidP="002628C1">
      <w:pPr>
        <w:pStyle w:val="Header"/>
        <w:tabs>
          <w:tab w:val="clear" w:pos="4320"/>
          <w:tab w:val="clear" w:pos="8640"/>
        </w:tabs>
        <w:ind w:left="360"/>
        <w:jc w:val="both"/>
        <w:rPr>
          <w:lang w:val="lv-LV"/>
        </w:rPr>
      </w:pPr>
    </w:p>
    <w:p w14:paraId="36C4250D" w14:textId="77777777" w:rsidR="003E1871" w:rsidRPr="00ED40C7" w:rsidRDefault="003E1871" w:rsidP="003E1871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3E1871" w:rsidRPr="00ED40C7" w:rsidSect="00306765">
      <w:footerReference w:type="default" r:id="rId8"/>
      <w:headerReference w:type="first" r:id="rId9"/>
      <w:pgSz w:w="11906" w:h="16838" w:code="9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133E2" w14:textId="77777777" w:rsidR="00356F24" w:rsidRDefault="00356F24">
      <w:r>
        <w:separator/>
      </w:r>
    </w:p>
  </w:endnote>
  <w:endnote w:type="continuationSeparator" w:id="0">
    <w:p w14:paraId="173F13B1" w14:textId="77777777" w:rsidR="00356F24" w:rsidRDefault="0035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96327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052718" w14:textId="77777777" w:rsidR="003E1871" w:rsidRPr="00ED40C7" w:rsidRDefault="003E1871" w:rsidP="003E1871">
        <w:pPr>
          <w:pStyle w:val="Footer"/>
          <w:jc w:val="center"/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53C4FF47" w14:textId="71622E45" w:rsidR="00A23C69" w:rsidRDefault="00A23C69" w:rsidP="00A23C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E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7DDCD" w14:textId="77777777" w:rsidR="00356F24" w:rsidRDefault="00356F24">
      <w:r>
        <w:separator/>
      </w:r>
    </w:p>
  </w:footnote>
  <w:footnote w:type="continuationSeparator" w:id="0">
    <w:p w14:paraId="33778875" w14:textId="77777777" w:rsidR="00356F24" w:rsidRDefault="00356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8DB80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7EE4AD2F" wp14:editId="25D4DA9D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99836A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1C5318AE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 xml:space="preserve">pilsētas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AE69445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469651AF" w14:textId="77777777" w:rsidTr="00F72368">
      <w:trPr>
        <w:jc w:val="center"/>
      </w:trPr>
      <w:tc>
        <w:tcPr>
          <w:tcW w:w="8528" w:type="dxa"/>
        </w:tcPr>
        <w:p w14:paraId="3AD2DDDE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FC87DB8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98BB8D7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52561"/>
    <w:multiLevelType w:val="hybridMultilevel"/>
    <w:tmpl w:val="8F6A3B48"/>
    <w:lvl w:ilvl="0" w:tplc="5888E97A">
      <w:start w:val="2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CC96F8F"/>
    <w:multiLevelType w:val="hybridMultilevel"/>
    <w:tmpl w:val="1D3AAACE"/>
    <w:lvl w:ilvl="0" w:tplc="8756824C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07436EE"/>
    <w:multiLevelType w:val="hybridMultilevel"/>
    <w:tmpl w:val="AEE2A8B4"/>
    <w:lvl w:ilvl="0" w:tplc="7E9489B6">
      <w:start w:val="1"/>
      <w:numFmt w:val="decimal"/>
      <w:lvlText w:val="%1."/>
      <w:lvlJc w:val="left"/>
      <w:pPr>
        <w:ind w:left="1440" w:hanging="360"/>
      </w:pPr>
      <w:rPr>
        <w:b w:val="0"/>
        <w:color w:val="auto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DD4ABA"/>
    <w:multiLevelType w:val="hybridMultilevel"/>
    <w:tmpl w:val="549A1F2C"/>
    <w:lvl w:ilvl="0" w:tplc="68AE539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431DFD"/>
    <w:multiLevelType w:val="multilevel"/>
    <w:tmpl w:val="440C0BE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5" w15:restartNumberingAfterBreak="0">
    <w:nsid w:val="28836854"/>
    <w:multiLevelType w:val="hybridMultilevel"/>
    <w:tmpl w:val="43C2E90E"/>
    <w:lvl w:ilvl="0" w:tplc="690EC0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61A0E"/>
    <w:multiLevelType w:val="hybridMultilevel"/>
    <w:tmpl w:val="59A6A4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42D6943E">
      <w:start w:val="1"/>
      <w:numFmt w:val="decimal"/>
      <w:lvlText w:val="1.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A1165"/>
    <w:multiLevelType w:val="hybridMultilevel"/>
    <w:tmpl w:val="94D2A4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602AA"/>
    <w:multiLevelType w:val="multilevel"/>
    <w:tmpl w:val="48AC82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477681F"/>
    <w:multiLevelType w:val="hybridMultilevel"/>
    <w:tmpl w:val="838AD3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2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A6"/>
    <w:rsid w:val="0004765B"/>
    <w:rsid w:val="00061C8B"/>
    <w:rsid w:val="00075D06"/>
    <w:rsid w:val="00076D9D"/>
    <w:rsid w:val="0009789F"/>
    <w:rsid w:val="000A41C4"/>
    <w:rsid w:val="000C4CB0"/>
    <w:rsid w:val="000C74F9"/>
    <w:rsid w:val="000E4EB6"/>
    <w:rsid w:val="001134A3"/>
    <w:rsid w:val="00113784"/>
    <w:rsid w:val="00126D62"/>
    <w:rsid w:val="00140D7C"/>
    <w:rsid w:val="00157FB5"/>
    <w:rsid w:val="001941EC"/>
    <w:rsid w:val="00197F0A"/>
    <w:rsid w:val="001A03F5"/>
    <w:rsid w:val="001B15A7"/>
    <w:rsid w:val="001B2E18"/>
    <w:rsid w:val="001C0CBF"/>
    <w:rsid w:val="001C104F"/>
    <w:rsid w:val="001C629A"/>
    <w:rsid w:val="001C6392"/>
    <w:rsid w:val="002051D3"/>
    <w:rsid w:val="00221A03"/>
    <w:rsid w:val="00222099"/>
    <w:rsid w:val="00233F7E"/>
    <w:rsid w:val="002438AA"/>
    <w:rsid w:val="00245C19"/>
    <w:rsid w:val="00251DEA"/>
    <w:rsid w:val="002628C1"/>
    <w:rsid w:val="00263E2A"/>
    <w:rsid w:val="00267846"/>
    <w:rsid w:val="002848A6"/>
    <w:rsid w:val="002914DE"/>
    <w:rsid w:val="0029227E"/>
    <w:rsid w:val="002A71EA"/>
    <w:rsid w:val="002A759F"/>
    <w:rsid w:val="002D32A2"/>
    <w:rsid w:val="002D745A"/>
    <w:rsid w:val="002E32CA"/>
    <w:rsid w:val="002E4AFD"/>
    <w:rsid w:val="00306765"/>
    <w:rsid w:val="0031251F"/>
    <w:rsid w:val="00342504"/>
    <w:rsid w:val="00355CF1"/>
    <w:rsid w:val="00356F24"/>
    <w:rsid w:val="00383EEB"/>
    <w:rsid w:val="00390727"/>
    <w:rsid w:val="00393F63"/>
    <w:rsid w:val="003959A1"/>
    <w:rsid w:val="003B6E7A"/>
    <w:rsid w:val="003C169A"/>
    <w:rsid w:val="003C6F78"/>
    <w:rsid w:val="003D12D3"/>
    <w:rsid w:val="003D5C89"/>
    <w:rsid w:val="003E1871"/>
    <w:rsid w:val="00401673"/>
    <w:rsid w:val="00424116"/>
    <w:rsid w:val="004407DF"/>
    <w:rsid w:val="00444F59"/>
    <w:rsid w:val="0044759D"/>
    <w:rsid w:val="00453AAF"/>
    <w:rsid w:val="00486FFD"/>
    <w:rsid w:val="0049090D"/>
    <w:rsid w:val="004A07D3"/>
    <w:rsid w:val="004B7972"/>
    <w:rsid w:val="004C42B2"/>
    <w:rsid w:val="004D47D9"/>
    <w:rsid w:val="004E2209"/>
    <w:rsid w:val="004F693A"/>
    <w:rsid w:val="00503BF4"/>
    <w:rsid w:val="005067C8"/>
    <w:rsid w:val="00515DEF"/>
    <w:rsid w:val="00540422"/>
    <w:rsid w:val="00560FB3"/>
    <w:rsid w:val="00567CA0"/>
    <w:rsid w:val="00577970"/>
    <w:rsid w:val="005930F8"/>
    <w:rsid w:val="005931AB"/>
    <w:rsid w:val="005A3081"/>
    <w:rsid w:val="005A7EB3"/>
    <w:rsid w:val="005C08C1"/>
    <w:rsid w:val="005C3027"/>
    <w:rsid w:val="005D07C7"/>
    <w:rsid w:val="005D1396"/>
    <w:rsid w:val="005F07BD"/>
    <w:rsid w:val="0060175D"/>
    <w:rsid w:val="00602B51"/>
    <w:rsid w:val="00611409"/>
    <w:rsid w:val="00617105"/>
    <w:rsid w:val="0063151B"/>
    <w:rsid w:val="00631B8B"/>
    <w:rsid w:val="0063637A"/>
    <w:rsid w:val="006457D0"/>
    <w:rsid w:val="00656ACE"/>
    <w:rsid w:val="0066057F"/>
    <w:rsid w:val="0066324F"/>
    <w:rsid w:val="00683A60"/>
    <w:rsid w:val="006A4A73"/>
    <w:rsid w:val="006B6B74"/>
    <w:rsid w:val="006C2B5C"/>
    <w:rsid w:val="006C554A"/>
    <w:rsid w:val="006D62C3"/>
    <w:rsid w:val="006F39E4"/>
    <w:rsid w:val="006F3F41"/>
    <w:rsid w:val="0070113F"/>
    <w:rsid w:val="00710C1F"/>
    <w:rsid w:val="00720161"/>
    <w:rsid w:val="007346CE"/>
    <w:rsid w:val="00736CA5"/>
    <w:rsid w:val="007419F0"/>
    <w:rsid w:val="0075592E"/>
    <w:rsid w:val="0076543C"/>
    <w:rsid w:val="0078185E"/>
    <w:rsid w:val="00797109"/>
    <w:rsid w:val="007A6C39"/>
    <w:rsid w:val="007F54F5"/>
    <w:rsid w:val="00802131"/>
    <w:rsid w:val="00807AB7"/>
    <w:rsid w:val="00814062"/>
    <w:rsid w:val="00827057"/>
    <w:rsid w:val="00835F60"/>
    <w:rsid w:val="0084174C"/>
    <w:rsid w:val="00842E2B"/>
    <w:rsid w:val="00845303"/>
    <w:rsid w:val="008562DC"/>
    <w:rsid w:val="00880030"/>
    <w:rsid w:val="00892EB6"/>
    <w:rsid w:val="008D0052"/>
    <w:rsid w:val="008E58A9"/>
    <w:rsid w:val="008F7DCE"/>
    <w:rsid w:val="00904940"/>
    <w:rsid w:val="00906A34"/>
    <w:rsid w:val="00921B0D"/>
    <w:rsid w:val="00931E26"/>
    <w:rsid w:val="00946181"/>
    <w:rsid w:val="0097415D"/>
    <w:rsid w:val="009C00E0"/>
    <w:rsid w:val="009E1D1E"/>
    <w:rsid w:val="00A11FFC"/>
    <w:rsid w:val="00A12FF0"/>
    <w:rsid w:val="00A219BF"/>
    <w:rsid w:val="00A23C69"/>
    <w:rsid w:val="00A26EB9"/>
    <w:rsid w:val="00A37CDF"/>
    <w:rsid w:val="00A55634"/>
    <w:rsid w:val="00A61C73"/>
    <w:rsid w:val="00A770B2"/>
    <w:rsid w:val="00A86047"/>
    <w:rsid w:val="00A867C4"/>
    <w:rsid w:val="00AA6D58"/>
    <w:rsid w:val="00AC6F78"/>
    <w:rsid w:val="00AE7C7A"/>
    <w:rsid w:val="00B03FD3"/>
    <w:rsid w:val="00B35B4C"/>
    <w:rsid w:val="00B51C9C"/>
    <w:rsid w:val="00B64D4D"/>
    <w:rsid w:val="00B746FE"/>
    <w:rsid w:val="00BB3322"/>
    <w:rsid w:val="00BB795F"/>
    <w:rsid w:val="00BC0063"/>
    <w:rsid w:val="00BC0BAC"/>
    <w:rsid w:val="00BE1A79"/>
    <w:rsid w:val="00BF3F61"/>
    <w:rsid w:val="00C205BD"/>
    <w:rsid w:val="00C22CC4"/>
    <w:rsid w:val="00C36D3B"/>
    <w:rsid w:val="00C42E1B"/>
    <w:rsid w:val="00C45138"/>
    <w:rsid w:val="00C516D8"/>
    <w:rsid w:val="00C75E2C"/>
    <w:rsid w:val="00C86BBA"/>
    <w:rsid w:val="00C9728B"/>
    <w:rsid w:val="00CA0990"/>
    <w:rsid w:val="00CB5BDA"/>
    <w:rsid w:val="00CC1DD5"/>
    <w:rsid w:val="00CC2039"/>
    <w:rsid w:val="00CC74FB"/>
    <w:rsid w:val="00CD069A"/>
    <w:rsid w:val="00CD139B"/>
    <w:rsid w:val="00CD2FC4"/>
    <w:rsid w:val="00D00D85"/>
    <w:rsid w:val="00D026CD"/>
    <w:rsid w:val="00D1121C"/>
    <w:rsid w:val="00D51C1F"/>
    <w:rsid w:val="00D74A43"/>
    <w:rsid w:val="00DB4F7C"/>
    <w:rsid w:val="00DC5428"/>
    <w:rsid w:val="00DC7553"/>
    <w:rsid w:val="00E10422"/>
    <w:rsid w:val="00E12017"/>
    <w:rsid w:val="00E3404B"/>
    <w:rsid w:val="00E423EB"/>
    <w:rsid w:val="00E52BA3"/>
    <w:rsid w:val="00E61AB9"/>
    <w:rsid w:val="00E64962"/>
    <w:rsid w:val="00E656E6"/>
    <w:rsid w:val="00E67C56"/>
    <w:rsid w:val="00EA770A"/>
    <w:rsid w:val="00EB10AE"/>
    <w:rsid w:val="00EC3FC4"/>
    <w:rsid w:val="00EC4C76"/>
    <w:rsid w:val="00EC518D"/>
    <w:rsid w:val="00ED3F64"/>
    <w:rsid w:val="00EF7AF7"/>
    <w:rsid w:val="00F052F7"/>
    <w:rsid w:val="00F27F59"/>
    <w:rsid w:val="00F45FC8"/>
    <w:rsid w:val="00F47615"/>
    <w:rsid w:val="00F72368"/>
    <w:rsid w:val="00F726E2"/>
    <w:rsid w:val="00F848CF"/>
    <w:rsid w:val="00FB6B06"/>
    <w:rsid w:val="00FB7367"/>
    <w:rsid w:val="00FD76F7"/>
    <w:rsid w:val="00FE2A2C"/>
    <w:rsid w:val="00FF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58A03A53"/>
  <w15:docId w15:val="{6AC05576-D2CB-4C0C-8619-6AA343CC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basedOn w:val="DefaultParagraphFont"/>
    <w:link w:val="Header"/>
    <w:locked/>
    <w:rsid w:val="00E10422"/>
    <w:rPr>
      <w:sz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BB33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33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332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B3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B3322"/>
    <w:rPr>
      <w:b/>
      <w:bCs/>
      <w:lang w:eastAsia="en-US"/>
    </w:rPr>
  </w:style>
  <w:style w:type="character" w:customStyle="1" w:styleId="Heading6Char">
    <w:name w:val="Heading 6 Char"/>
    <w:basedOn w:val="DefaultParagraphFont"/>
    <w:link w:val="Heading6"/>
    <w:rsid w:val="00A26EB9"/>
    <w:rPr>
      <w:b/>
      <w:bCs/>
      <w:sz w:val="24"/>
      <w:u w:val="single"/>
      <w:lang w:eastAsia="en-US"/>
    </w:rPr>
  </w:style>
  <w:style w:type="character" w:customStyle="1" w:styleId="BodyTextChar">
    <w:name w:val="Body Text Char"/>
    <w:basedOn w:val="DefaultParagraphFont"/>
    <w:link w:val="BodyText"/>
    <w:rsid w:val="00A26EB9"/>
    <w:rPr>
      <w:sz w:val="24"/>
      <w:lang w:eastAsia="en-US"/>
    </w:rPr>
  </w:style>
  <w:style w:type="paragraph" w:styleId="ListParagraph">
    <w:name w:val="List Paragraph"/>
    <w:aliases w:val="2,Bullet list,Colorful List - Accent 12,H&amp;P List Paragraph,List Paragraph1,Normal bullet 2,Saraksta rindkopa1,Strip,virsraksts3,Numbered Para 1,Dot pt,No Spacing1,List Paragraph Char Char Char,Indicator Text,Bullet 1,Bullet Points"/>
    <w:basedOn w:val="Normal"/>
    <w:link w:val="ListParagraphChar"/>
    <w:uiPriority w:val="34"/>
    <w:qFormat/>
    <w:rsid w:val="00A26EB9"/>
    <w:pPr>
      <w:ind w:left="720"/>
      <w:contextualSpacing/>
    </w:pPr>
  </w:style>
  <w:style w:type="character" w:customStyle="1" w:styleId="ListParagraphChar">
    <w:name w:val="List Paragraph Char"/>
    <w:aliases w:val="2 Char,Bullet list Char,Colorful List - Accent 12 Char,H&amp;P List Paragraph Char,List Paragraph1 Char,Normal bullet 2 Char,Saraksta rindkopa1 Char,Strip Char,virsraksts3 Char,Numbered Para 1 Char,Dot pt Char,No Spacing1 Char"/>
    <w:link w:val="ListParagraph"/>
    <w:uiPriority w:val="34"/>
    <w:qFormat/>
    <w:locked/>
    <w:rsid w:val="00A26EB9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3907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90727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5C08C1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3C6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17D99-99F1-4FDA-938E-BE18C08E7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2443</Words>
  <Characters>1393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Baiba Jēkabsone</cp:lastModifiedBy>
  <cp:revision>2</cp:revision>
  <cp:lastPrinted>2024-07-25T09:15:00Z</cp:lastPrinted>
  <dcterms:created xsi:type="dcterms:W3CDTF">2026-05-26T08:33:00Z</dcterms:created>
  <dcterms:modified xsi:type="dcterms:W3CDTF">2026-05-28T12:26:00Z</dcterms:modified>
</cp:coreProperties>
</file>