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D5AEF" w14:textId="77777777" w:rsidR="00E61AB9" w:rsidRDefault="00C9728B">
      <w:pPr>
        <w:pStyle w:val="Header"/>
        <w:tabs>
          <w:tab w:val="clear" w:pos="4320"/>
          <w:tab w:val="clear" w:pos="8640"/>
        </w:tabs>
        <w:jc w:val="center"/>
        <w:rPr>
          <w:rFonts w:ascii="Arial" w:hAnsi="Arial" w:cs="Arial"/>
          <w:bCs/>
          <w:szCs w:val="44"/>
          <w:lang w:val="lv-LV"/>
        </w:rPr>
      </w:pPr>
      <w:r>
        <w:rPr>
          <w:noProof/>
          <w:lang w:val="lv-LV"/>
        </w:rPr>
        <mc:AlternateContent>
          <mc:Choice Requires="wps">
            <w:drawing>
              <wp:anchor distT="45720" distB="45720" distL="114300" distR="114300" simplePos="0" relativeHeight="251657728" behindDoc="1" locked="0" layoutInCell="0" allowOverlap="0" wp14:anchorId="41F6B55E" wp14:editId="3098A989">
                <wp:simplePos x="0" y="0"/>
                <wp:positionH relativeFrom="column">
                  <wp:posOffset>4773930</wp:posOffset>
                </wp:positionH>
                <wp:positionV relativeFrom="page">
                  <wp:posOffset>533400</wp:posOffset>
                </wp:positionV>
                <wp:extent cx="1041400" cy="304800"/>
                <wp:effectExtent l="0" t="0" r="6350" b="0"/>
                <wp:wrapTight wrapText="bothSides">
                  <wp:wrapPolygon edited="0">
                    <wp:start x="0" y="0"/>
                    <wp:lineTo x="0" y="20250"/>
                    <wp:lineTo x="21337" y="20250"/>
                    <wp:lineTo x="21337"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048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0DD45CB" w14:textId="335BFEF8" w:rsidR="003D5C89" w:rsidRDefault="003D5C89" w:rsidP="003D5C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F6B55E" id="_x0000_t202" coordsize="21600,21600" o:spt="202" path="m,l,21600r21600,l21600,xe">
                <v:stroke joinstyle="miter"/>
                <v:path gradientshapeok="t" o:connecttype="rect"/>
              </v:shapetype>
              <v:shape id="Text Box 2" o:spid="_x0000_s1026" type="#_x0000_t202" style="position:absolute;left:0;text-align:left;margin-left:375.9pt;margin-top:42pt;width:82pt;height:2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" o:allowincell="f" o:allowoverlap="f" stroked="f" strokeweight="1pt">
                <v:textbox>
                  <w:txbxContent>
                    <w:p w14:paraId="20DD45CB" w14:textId="335BFEF8" w:rsidR="003D5C89" w:rsidRDefault="003D5C89" w:rsidP="003D5C89"/>
                  </w:txbxContent>
                </v:textbox>
                <w10:wrap type="tight" anchory="page"/>
              </v:shape>
            </w:pict>
          </mc:Fallback>
        </mc:AlternateContent>
      </w:r>
    </w:p>
    <w:tbl>
      <w:tblPr>
        <w:tblW w:w="9042" w:type="dxa"/>
        <w:tblLook w:val="0000" w:firstRow="0" w:lastRow="0" w:firstColumn="0" w:lastColumn="0" w:noHBand="0" w:noVBand="0"/>
      </w:tblPr>
      <w:tblGrid>
        <w:gridCol w:w="7905"/>
        <w:gridCol w:w="1137"/>
      </w:tblGrid>
      <w:tr w:rsidR="00E61AB9" w14:paraId="46AA03BE" w14:textId="77777777" w:rsidTr="007346CE">
        <w:tc>
          <w:tcPr>
            <w:tcW w:w="7905" w:type="dxa"/>
          </w:tcPr>
          <w:p w14:paraId="6D064F79" w14:textId="4D819A14" w:rsidR="00E61AB9" w:rsidRDefault="002A7E0E" w:rsidP="00CD2FC4">
            <w:pPr>
              <w:pStyle w:val="Header"/>
              <w:tabs>
                <w:tab w:val="clear" w:pos="4320"/>
                <w:tab w:val="clear" w:pos="8640"/>
              </w:tabs>
              <w:rPr>
                <w:bCs/>
                <w:szCs w:val="44"/>
                <w:lang w:val="lv-LV"/>
              </w:rPr>
            </w:pPr>
            <w:r>
              <w:rPr>
                <w:bCs/>
                <w:szCs w:val="44"/>
                <w:lang w:val="lv-LV"/>
              </w:rPr>
              <w:t>30</w:t>
            </w:r>
            <w:r w:rsidR="00A61C73">
              <w:rPr>
                <w:bCs/>
                <w:szCs w:val="44"/>
                <w:lang w:val="lv-LV"/>
              </w:rPr>
              <w:t>.</w:t>
            </w:r>
            <w:r>
              <w:rPr>
                <w:bCs/>
                <w:szCs w:val="44"/>
                <w:lang w:val="lv-LV"/>
              </w:rPr>
              <w:t>07</w:t>
            </w:r>
            <w:r w:rsidR="00A61C73">
              <w:rPr>
                <w:bCs/>
                <w:szCs w:val="44"/>
                <w:lang w:val="lv-LV"/>
              </w:rPr>
              <w:t>.</w:t>
            </w:r>
            <w:r>
              <w:rPr>
                <w:bCs/>
                <w:szCs w:val="44"/>
                <w:lang w:val="lv-LV"/>
              </w:rPr>
              <w:t>2026</w:t>
            </w:r>
            <w:r w:rsidR="00A61C73">
              <w:rPr>
                <w:bCs/>
                <w:szCs w:val="44"/>
                <w:lang w:val="lv-LV"/>
              </w:rPr>
              <w:t>.</w:t>
            </w:r>
          </w:p>
        </w:tc>
        <w:tc>
          <w:tcPr>
            <w:tcW w:w="1137" w:type="dxa"/>
          </w:tcPr>
          <w:p w14:paraId="2623CE31" w14:textId="077D5D20" w:rsidR="00E61AB9" w:rsidRDefault="00E61AB9">
            <w:pPr>
              <w:pStyle w:val="Header"/>
              <w:tabs>
                <w:tab w:val="clear" w:pos="4320"/>
                <w:tab w:val="clear" w:pos="8640"/>
              </w:tabs>
              <w:rPr>
                <w:bCs/>
                <w:szCs w:val="44"/>
                <w:lang w:val="lv-LV"/>
              </w:rPr>
            </w:pPr>
            <w:r>
              <w:rPr>
                <w:bCs/>
                <w:szCs w:val="44"/>
                <w:lang w:val="lv-LV"/>
              </w:rPr>
              <w:t>Nr.</w:t>
            </w:r>
            <w:r w:rsidR="00E93237">
              <w:rPr>
                <w:bCs/>
                <w:szCs w:val="44"/>
                <w:lang w:val="lv-LV"/>
              </w:rPr>
              <w:t>12/7</w:t>
            </w:r>
          </w:p>
        </w:tc>
      </w:tr>
    </w:tbl>
    <w:p w14:paraId="035E76FB" w14:textId="77777777" w:rsidR="00E61AB9" w:rsidRDefault="00E61AB9">
      <w:pPr>
        <w:pStyle w:val="Header"/>
        <w:tabs>
          <w:tab w:val="clear" w:pos="4320"/>
          <w:tab w:val="clear" w:pos="8640"/>
        </w:tabs>
        <w:rPr>
          <w:bCs/>
          <w:szCs w:val="44"/>
          <w:lang w:val="lv-LV"/>
        </w:rPr>
      </w:pPr>
    </w:p>
    <w:p w14:paraId="5A071E53" w14:textId="3EC60981" w:rsidR="002438AA" w:rsidRPr="00685439" w:rsidRDefault="00685439" w:rsidP="001C104F">
      <w:pPr>
        <w:pStyle w:val="Heading6"/>
        <w:pBdr>
          <w:bottom w:val="single" w:sz="6" w:space="1" w:color="auto"/>
        </w:pBdr>
        <w:rPr>
          <w:caps/>
          <w:u w:val="none"/>
        </w:rPr>
      </w:pPr>
      <w:r w:rsidRPr="00685439">
        <w:rPr>
          <w:caps/>
          <w:u w:val="none"/>
        </w:rPr>
        <w:t xml:space="preserve">Dalībnieku līguma par sabiedrības ar ierobežotu atbildību “JELGAVAS SILTUMTĪKLU UZŅĒMUMS” dalībnieku savstarpējām tiesībām un pienākumiem </w:t>
      </w:r>
      <w:r>
        <w:rPr>
          <w:caps/>
          <w:u w:val="none"/>
        </w:rPr>
        <w:t>apstiprināšana</w:t>
      </w:r>
    </w:p>
    <w:p w14:paraId="40BC3D3F" w14:textId="77777777" w:rsidR="002A7E0E" w:rsidRDefault="002A7E0E" w:rsidP="002A7E0E">
      <w:pPr>
        <w:pStyle w:val="BodyText"/>
        <w:ind w:left="720"/>
        <w:jc w:val="both"/>
      </w:pPr>
    </w:p>
    <w:p w14:paraId="6DCC403C" w14:textId="176E21C4" w:rsidR="00E93237" w:rsidRDefault="00E93237" w:rsidP="00E93237">
      <w:pPr>
        <w:pStyle w:val="BodyText"/>
        <w:jc w:val="both"/>
      </w:pPr>
      <w:r>
        <w:rPr>
          <w:b/>
        </w:rPr>
        <w:t>Atklāti balsojot: PAR – 1</w:t>
      </w:r>
      <w:r w:rsidR="003678BF">
        <w:rPr>
          <w:b/>
        </w:rPr>
        <w:t>1</w:t>
      </w:r>
      <w:r>
        <w:t xml:space="preserve"> (</w:t>
      </w:r>
      <w:proofErr w:type="spellStart"/>
      <w:r>
        <w:rPr>
          <w:bCs/>
          <w:color w:val="000000"/>
        </w:rPr>
        <w:t>M.Buškevics</w:t>
      </w:r>
      <w:proofErr w:type="spellEnd"/>
      <w:r>
        <w:rPr>
          <w:bCs/>
          <w:color w:val="000000"/>
        </w:rPr>
        <w:t xml:space="preserve">, </w:t>
      </w:r>
      <w:proofErr w:type="spellStart"/>
      <w:r>
        <w:rPr>
          <w:bCs/>
          <w:color w:val="000000"/>
        </w:rPr>
        <w:t>M.Daģis</w:t>
      </w:r>
      <w:proofErr w:type="spellEnd"/>
      <w:r>
        <w:rPr>
          <w:bCs/>
          <w:color w:val="000000"/>
        </w:rPr>
        <w:t xml:space="preserve">, </w:t>
      </w:r>
      <w:proofErr w:type="spellStart"/>
      <w:r>
        <w:rPr>
          <w:bCs/>
          <w:color w:val="000000"/>
        </w:rPr>
        <w:t>U.Dūmiņš</w:t>
      </w:r>
      <w:proofErr w:type="spellEnd"/>
      <w:r>
        <w:rPr>
          <w:bCs/>
          <w:color w:val="000000"/>
        </w:rPr>
        <w:t xml:space="preserve">, </w:t>
      </w:r>
      <w:proofErr w:type="spellStart"/>
      <w:r>
        <w:rPr>
          <w:bCs/>
          <w:color w:val="000000"/>
        </w:rPr>
        <w:t>I.Konutis</w:t>
      </w:r>
      <w:proofErr w:type="spellEnd"/>
      <w:r>
        <w:rPr>
          <w:bCs/>
          <w:color w:val="000000"/>
        </w:rPr>
        <w:t xml:space="preserve">, </w:t>
      </w:r>
      <w:proofErr w:type="spellStart"/>
      <w:r>
        <w:rPr>
          <w:bCs/>
          <w:color w:val="000000"/>
        </w:rPr>
        <w:t>G.Kurlovičs</w:t>
      </w:r>
      <w:proofErr w:type="spellEnd"/>
      <w:r>
        <w:rPr>
          <w:bCs/>
          <w:color w:val="000000"/>
        </w:rPr>
        <w:t xml:space="preserve">, </w:t>
      </w:r>
      <w:proofErr w:type="spellStart"/>
      <w:r>
        <w:rPr>
          <w:bCs/>
          <w:color w:val="000000"/>
        </w:rPr>
        <w:t>A.Rāviņš</w:t>
      </w:r>
      <w:proofErr w:type="spellEnd"/>
      <w:r>
        <w:rPr>
          <w:bCs/>
          <w:color w:val="000000"/>
        </w:rPr>
        <w:t xml:space="preserve">, </w:t>
      </w:r>
      <w:proofErr w:type="spellStart"/>
      <w:r>
        <w:rPr>
          <w:bCs/>
          <w:color w:val="000000"/>
        </w:rPr>
        <w:t>A.Rublis</w:t>
      </w:r>
      <w:proofErr w:type="spellEnd"/>
      <w:r>
        <w:rPr>
          <w:bCs/>
          <w:color w:val="000000"/>
        </w:rPr>
        <w:t xml:space="preserve">, </w:t>
      </w:r>
      <w:proofErr w:type="spellStart"/>
      <w:r>
        <w:rPr>
          <w:bCs/>
          <w:color w:val="000000"/>
        </w:rPr>
        <w:t>R.Šlegelmilhs</w:t>
      </w:r>
      <w:proofErr w:type="spellEnd"/>
      <w:r>
        <w:rPr>
          <w:bCs/>
          <w:color w:val="000000"/>
        </w:rPr>
        <w:t xml:space="preserve">, </w:t>
      </w:r>
      <w:proofErr w:type="spellStart"/>
      <w:r>
        <w:rPr>
          <w:bCs/>
          <w:color w:val="000000"/>
        </w:rPr>
        <w:t>M.Štāls</w:t>
      </w:r>
      <w:proofErr w:type="spellEnd"/>
      <w:r>
        <w:rPr>
          <w:bCs/>
          <w:color w:val="000000"/>
        </w:rPr>
        <w:t xml:space="preserve">, </w:t>
      </w:r>
      <w:proofErr w:type="spellStart"/>
      <w:r>
        <w:rPr>
          <w:bCs/>
          <w:color w:val="000000"/>
        </w:rPr>
        <w:t>V.Švāns</w:t>
      </w:r>
      <w:proofErr w:type="spellEnd"/>
      <w:r>
        <w:rPr>
          <w:bCs/>
          <w:color w:val="000000"/>
        </w:rPr>
        <w:t xml:space="preserve">, </w:t>
      </w:r>
      <w:proofErr w:type="spellStart"/>
      <w:r>
        <w:rPr>
          <w:bCs/>
          <w:color w:val="000000"/>
        </w:rPr>
        <w:t>R.Vectirāne</w:t>
      </w:r>
      <w:proofErr w:type="spellEnd"/>
      <w:r>
        <w:t xml:space="preserve">), </w:t>
      </w:r>
      <w:r>
        <w:rPr>
          <w:b/>
        </w:rPr>
        <w:t>PRET – nav</w:t>
      </w:r>
      <w:r>
        <w:t xml:space="preserve">, </w:t>
      </w:r>
      <w:r>
        <w:rPr>
          <w:b/>
        </w:rPr>
        <w:t xml:space="preserve">ATTURAS – </w:t>
      </w:r>
      <w:r w:rsidR="003678BF">
        <w:rPr>
          <w:b/>
        </w:rPr>
        <w:t xml:space="preserve">2 </w:t>
      </w:r>
      <w:r w:rsidR="003678BF" w:rsidRPr="003678BF">
        <w:t>(</w:t>
      </w:r>
      <w:proofErr w:type="spellStart"/>
      <w:r w:rsidR="003678BF">
        <w:rPr>
          <w:bCs/>
          <w:color w:val="000000"/>
        </w:rPr>
        <w:t>M.Galkins</w:t>
      </w:r>
      <w:proofErr w:type="spellEnd"/>
      <w:r w:rsidR="003678BF">
        <w:rPr>
          <w:bCs/>
          <w:color w:val="000000"/>
        </w:rPr>
        <w:t>,</w:t>
      </w:r>
      <w:r w:rsidR="003678BF" w:rsidRPr="003678BF">
        <w:rPr>
          <w:bCs/>
          <w:color w:val="000000"/>
        </w:rPr>
        <w:t xml:space="preserve"> </w:t>
      </w:r>
      <w:proofErr w:type="spellStart"/>
      <w:r w:rsidR="003678BF">
        <w:rPr>
          <w:bCs/>
          <w:color w:val="000000"/>
        </w:rPr>
        <w:t>V.Kudrjavceva</w:t>
      </w:r>
      <w:proofErr w:type="spellEnd"/>
      <w:r w:rsidR="003678BF" w:rsidRPr="003678BF">
        <w:t>)</w:t>
      </w:r>
      <w:r w:rsidRPr="000841BF">
        <w:rPr>
          <w:color w:val="000000"/>
        </w:rPr>
        <w:t>,</w:t>
      </w:r>
    </w:p>
    <w:p w14:paraId="0BE70EA3" w14:textId="5DF3D200" w:rsidR="002A7E0E" w:rsidRPr="002A7E0E" w:rsidRDefault="002A7E0E" w:rsidP="00E93237">
      <w:pPr>
        <w:pStyle w:val="BodyText"/>
        <w:ind w:firstLine="360"/>
        <w:jc w:val="both"/>
      </w:pPr>
      <w:r>
        <w:t>2025. </w:t>
      </w:r>
      <w:r w:rsidRPr="002A7E0E">
        <w:t xml:space="preserve">gada 30. oktobrī Jelgavas valstspilsētas pašvaldības dome pieņēma lēmumu Nr.13/8 </w:t>
      </w:r>
      <w:r w:rsidR="00B461DD">
        <w:t>“</w:t>
      </w:r>
      <w:r w:rsidRPr="002A7E0E">
        <w:t>Akciju sabiedrības “JELGAVAS SILTUMTĪKLU UZŅĒMUMS” reorganizācija</w:t>
      </w:r>
      <w:r w:rsidR="00B461DD">
        <w:t>”</w:t>
      </w:r>
      <w:r w:rsidRPr="002A7E0E">
        <w:t>, ar kuru tika ierosināta akciju sabiedrības “JELGAVAS SILTUMTĪKLU UZŅĒMUMS” reorganizācija, pārveidojot to par sabiedrību ar ierobežotu atbildību, un uzdots pašvaldības kapitāla daļu turētāja pārstāvim veikt reorganizācijas procesa uzsākšanai nepieciešamās darbības.</w:t>
      </w:r>
    </w:p>
    <w:p w14:paraId="1F604672" w14:textId="00E72A95" w:rsidR="00752FB8" w:rsidRPr="00752FB8" w:rsidRDefault="00752FB8" w:rsidP="00752FB8">
      <w:pPr>
        <w:pStyle w:val="BodyText"/>
        <w:ind w:firstLine="360"/>
        <w:jc w:val="both"/>
      </w:pPr>
      <w:r w:rsidRPr="00752FB8">
        <w:t xml:space="preserve">Reorganizācijas procesa ietvaros ir sagatavots dalībnieku līgums starp Jelgavas valstspilsētas pašvaldību un SIA </w:t>
      </w:r>
      <w:r w:rsidR="00B461DD">
        <w:t>“</w:t>
      </w:r>
      <w:proofErr w:type="spellStart"/>
      <w:r w:rsidRPr="00752FB8">
        <w:t>Gren</w:t>
      </w:r>
      <w:proofErr w:type="spellEnd"/>
      <w:r w:rsidRPr="00752FB8">
        <w:t xml:space="preserve"> Jelgava</w:t>
      </w:r>
      <w:r w:rsidR="00B461DD">
        <w:t>”</w:t>
      </w:r>
      <w:r w:rsidRPr="00752FB8">
        <w:t>. Dalībnieku līgums nosaka reorganizētās sabiedrības dalībnieku savstarpējās tiesības un pienākumus, sabiedrības pārvaldības principus, dalībnieku lēmumu pieņemšanas kārtību, valdes izveides principus, dalībnieku savstarpējo sadarbību un citus būtiskus nosacījumus, kas būs saistoši pēc reorganizācijas pabeigšanas.</w:t>
      </w:r>
    </w:p>
    <w:p w14:paraId="4B7B4341" w14:textId="2DA2F706" w:rsidR="00752FB8" w:rsidRPr="00752FB8" w:rsidRDefault="00752FB8" w:rsidP="00752FB8">
      <w:pPr>
        <w:pStyle w:val="BodyText"/>
        <w:ind w:firstLine="360"/>
        <w:jc w:val="both"/>
      </w:pPr>
      <w:r w:rsidRPr="00752FB8">
        <w:t>Līgums ir būtiska reorganizācijas procesa sastāvdaļa un konkretizē reorganizācijas rezultātā izveidojamās kapitālsabiedrības pārvaldības modeli. Līdz ar to tas ir tieši saistīts ar Jelgavas valstspilsētas pašvaldības domes 20</w:t>
      </w:r>
      <w:r w:rsidR="00B461DD">
        <w:t>25. gada 30. oktobra lēmuma Nr.</w:t>
      </w:r>
      <w:r w:rsidRPr="00752FB8">
        <w:t>13/8</w:t>
      </w:r>
      <w:r w:rsidR="00211EC7">
        <w:t xml:space="preserve"> </w:t>
      </w:r>
      <w:r w:rsidR="00B461DD">
        <w:t>“</w:t>
      </w:r>
      <w:r w:rsidR="00211EC7" w:rsidRPr="002A7E0E">
        <w:t>Akciju sabiedrības “JELGAVAS SILTUMTĪKLU UZŅĒMUMS” reorganizācija</w:t>
      </w:r>
      <w:r w:rsidR="00B461DD">
        <w:t>”</w:t>
      </w:r>
      <w:r w:rsidRPr="00752FB8">
        <w:t xml:space="preserve"> izpildi.</w:t>
      </w:r>
    </w:p>
    <w:p w14:paraId="52CFE529" w14:textId="0BB84DE8" w:rsidR="00752FB8" w:rsidRDefault="00752FB8" w:rsidP="00752FB8">
      <w:pPr>
        <w:pStyle w:val="BodyText"/>
        <w:ind w:firstLine="360"/>
        <w:jc w:val="both"/>
      </w:pPr>
      <w:r w:rsidRPr="00752FB8">
        <w:t xml:space="preserve">Saskaņā ar Publiskas personas kapitāla daļu un kapitālsabiedrību pārvaldības likumu </w:t>
      </w:r>
      <w:r w:rsidR="00211EC7">
        <w:t xml:space="preserve">14.panta pirmo daļu </w:t>
      </w:r>
      <w:r w:rsidRPr="00752FB8">
        <w:t>pašvaldības kapitāla daļu turētājs ir pašvaldības izpilddirektors. Vienlaikus pašvaldības dome ir pašvaldības augstākā lēmējinstitūcija un ir pieņēmusi lēmumu par reorganizācijas uzsākšanu.</w:t>
      </w:r>
    </w:p>
    <w:p w14:paraId="4FE8C016" w14:textId="402D85AA" w:rsidR="00211EC7" w:rsidRPr="00752FB8" w:rsidRDefault="00211EC7" w:rsidP="00752FB8">
      <w:pPr>
        <w:pStyle w:val="BodyText"/>
        <w:ind w:firstLine="360"/>
        <w:jc w:val="both"/>
      </w:pPr>
      <w:r w:rsidRPr="00211EC7">
        <w:t>Ņemot vērā dalībnieku līguma nozīmi reorganizācijas procesa pabeigšanā, kā arī to, ka līgums nosaka pašvaldības kā kapitālsabiedrības dalībnieka ilgtermiņa tiesību un pienākumu īstenošanas kārtību, ir apstiprinā</w:t>
      </w:r>
      <w:r w:rsidR="00102505">
        <w:t>ms</w:t>
      </w:r>
      <w:r w:rsidRPr="00211EC7">
        <w:t xml:space="preserve"> dalībnieku līgum</w:t>
      </w:r>
      <w:r w:rsidR="00102505">
        <w:t>s</w:t>
      </w:r>
      <w:r w:rsidRPr="00211EC7">
        <w:t xml:space="preserve"> un uzdo</w:t>
      </w:r>
      <w:r w:rsidR="00102505">
        <w:t>dams</w:t>
      </w:r>
      <w:r w:rsidRPr="00211EC7">
        <w:t xml:space="preserve"> pašvaldības kapitāla daļu turētāja</w:t>
      </w:r>
      <w:r w:rsidR="00102505">
        <w:t>m</w:t>
      </w:r>
      <w:r w:rsidRPr="00211EC7">
        <w:t xml:space="preserve"> – Jelgavas valstspilsētas pašvaldības izpilddirektor</w:t>
      </w:r>
      <w:r w:rsidR="00102505">
        <w:t>am</w:t>
      </w:r>
      <w:r w:rsidRPr="00211EC7">
        <w:t xml:space="preserve"> – noslēgt un parakstīt šo līgumu pašvaldības vārdā.</w:t>
      </w:r>
    </w:p>
    <w:p w14:paraId="5388C26D" w14:textId="76663DBB" w:rsidR="00211EC7" w:rsidRDefault="002A7E0E" w:rsidP="002A7E0E">
      <w:pPr>
        <w:pStyle w:val="BodyText"/>
        <w:ind w:firstLine="360"/>
        <w:jc w:val="both"/>
      </w:pPr>
      <w:r w:rsidRPr="002A7E0E">
        <w:t xml:space="preserve">Pamatojoties uz </w:t>
      </w:r>
      <w:r w:rsidR="00211EC7" w:rsidRPr="00211EC7">
        <w:t>Pašvaldību likuma 10. panta pirmās daļas 9. punktu, Komerclikuma 337. pantu un 356. pantu, kā arī ievērojot Publiskas personas kapitāla daļu un kapitālsabiedrību pārvaldības likumā noteikto kapitāla daļu turētāja kompetenci,</w:t>
      </w:r>
    </w:p>
    <w:p w14:paraId="4713E0B3" w14:textId="77777777" w:rsidR="00E61AB9" w:rsidRDefault="00E61AB9" w:rsidP="00C36D3B">
      <w:pPr>
        <w:pStyle w:val="Header"/>
        <w:tabs>
          <w:tab w:val="clear" w:pos="4320"/>
          <w:tab w:val="clear" w:pos="8640"/>
        </w:tabs>
        <w:jc w:val="both"/>
        <w:rPr>
          <w:lang w:val="lv-LV"/>
        </w:rPr>
      </w:pPr>
    </w:p>
    <w:p w14:paraId="609FFF3A" w14:textId="77777777" w:rsidR="00E61AB9" w:rsidRDefault="00B51C9C">
      <w:pPr>
        <w:pStyle w:val="Header"/>
        <w:tabs>
          <w:tab w:val="clear" w:pos="4320"/>
          <w:tab w:val="clear" w:pos="8640"/>
        </w:tabs>
        <w:rPr>
          <w:b/>
          <w:bCs/>
          <w:lang w:val="lv-LV"/>
        </w:rPr>
      </w:pPr>
      <w:r w:rsidRPr="00B51C9C">
        <w:rPr>
          <w:b/>
          <w:bCs/>
          <w:lang w:val="lv-LV"/>
        </w:rPr>
        <w:t xml:space="preserve">JELGAVAS </w:t>
      </w:r>
      <w:r w:rsidR="001C629A">
        <w:rPr>
          <w:b/>
          <w:bCs/>
          <w:lang w:val="lv-LV"/>
        </w:rPr>
        <w:t>VALSTS</w:t>
      </w:r>
      <w:r w:rsidR="001B2E18">
        <w:rPr>
          <w:b/>
          <w:bCs/>
          <w:lang w:val="lv-LV"/>
        </w:rPr>
        <w:t>PILSĒTAS</w:t>
      </w:r>
      <w:r w:rsidR="007346CE">
        <w:rPr>
          <w:b/>
          <w:bCs/>
          <w:lang w:val="lv-LV"/>
        </w:rPr>
        <w:t xml:space="preserve"> PAŠVALDĪBAS</w:t>
      </w:r>
      <w:r w:rsidR="001B2E18">
        <w:rPr>
          <w:b/>
          <w:bCs/>
          <w:lang w:val="lv-LV"/>
        </w:rPr>
        <w:t xml:space="preserve"> </w:t>
      </w:r>
      <w:r w:rsidRPr="00B51C9C">
        <w:rPr>
          <w:b/>
          <w:bCs/>
          <w:lang w:val="lv-LV"/>
        </w:rPr>
        <w:t>DOME NOLEMJ:</w:t>
      </w:r>
    </w:p>
    <w:p w14:paraId="35B3DBF7" w14:textId="6D3AA9C9" w:rsidR="00211EC7" w:rsidRPr="002A7E0E" w:rsidRDefault="00211EC7" w:rsidP="00B461DD">
      <w:pPr>
        <w:pStyle w:val="BodyText"/>
        <w:numPr>
          <w:ilvl w:val="0"/>
          <w:numId w:val="3"/>
        </w:numPr>
        <w:tabs>
          <w:tab w:val="clear" w:pos="720"/>
        </w:tabs>
        <w:ind w:left="284" w:hanging="284"/>
        <w:jc w:val="both"/>
      </w:pPr>
      <w:r w:rsidRPr="002A7E0E">
        <w:t>Apstiprināt dalībnieku līgumu starp Jelgavas valstspilsētas pašvaldību un SIA “</w:t>
      </w:r>
      <w:proofErr w:type="spellStart"/>
      <w:r w:rsidRPr="002A7E0E">
        <w:t>Gren</w:t>
      </w:r>
      <w:proofErr w:type="spellEnd"/>
      <w:r w:rsidRPr="002A7E0E">
        <w:t xml:space="preserve"> Jelgava” par sabiedrības ar ierobežotu atbildību “JELGAVAS SILTUMTĪKLU UZŅĒMUMS” dalībnieku savstarpējām tiesībām un pienākumiem (pielikumā).</w:t>
      </w:r>
    </w:p>
    <w:p w14:paraId="500A72CA" w14:textId="33FC59BB" w:rsidR="00211EC7" w:rsidRPr="002A7E0E" w:rsidRDefault="00211EC7" w:rsidP="00B461DD">
      <w:pPr>
        <w:pStyle w:val="BodyText"/>
        <w:numPr>
          <w:ilvl w:val="0"/>
          <w:numId w:val="3"/>
        </w:numPr>
        <w:tabs>
          <w:tab w:val="clear" w:pos="720"/>
        </w:tabs>
        <w:ind w:left="284" w:hanging="284"/>
        <w:jc w:val="both"/>
      </w:pPr>
      <w:r w:rsidRPr="002A7E0E">
        <w:lastRenderedPageBreak/>
        <w:t>Pilnvarot Jelgavas valstspilsētas pašvaldības izpilddirektor</w:t>
      </w:r>
      <w:r w:rsidR="00102505">
        <w:t>u</w:t>
      </w:r>
      <w:r w:rsidRPr="002A7E0E">
        <w:t xml:space="preserve"> pašvaldības vārdā parakstīt lēmuma 1. punktā minēto dalībnieku līgumu.</w:t>
      </w:r>
    </w:p>
    <w:p w14:paraId="3BE283FA" w14:textId="62225552" w:rsidR="00211EC7" w:rsidRPr="002A7E0E" w:rsidRDefault="00211EC7" w:rsidP="00B461DD">
      <w:pPr>
        <w:pStyle w:val="BodyText"/>
        <w:numPr>
          <w:ilvl w:val="0"/>
          <w:numId w:val="3"/>
        </w:numPr>
        <w:tabs>
          <w:tab w:val="clear" w:pos="720"/>
        </w:tabs>
        <w:ind w:left="284" w:hanging="284"/>
        <w:jc w:val="both"/>
      </w:pPr>
      <w:r w:rsidRPr="002A7E0E">
        <w:t>Pilnvarot Jelgavas valstspilsētas pašvaldības izpilddirektor</w:t>
      </w:r>
      <w:r w:rsidR="00102505">
        <w:t>u</w:t>
      </w:r>
      <w:r w:rsidRPr="002A7E0E">
        <w:t xml:space="preserve"> saskaņot un apstiprināt redakcionālus un tehniska rakstura precizējumus dalībnieku līgumā, ja tie nemaina tā būtību, pušu tiesības un pienākumus.</w:t>
      </w:r>
    </w:p>
    <w:p w14:paraId="7BEDEA6E" w14:textId="416136A9" w:rsidR="00211EC7" w:rsidRPr="002A7E0E" w:rsidRDefault="00211EC7" w:rsidP="00B461DD">
      <w:pPr>
        <w:pStyle w:val="BodyText"/>
        <w:numPr>
          <w:ilvl w:val="0"/>
          <w:numId w:val="3"/>
        </w:numPr>
        <w:tabs>
          <w:tab w:val="clear" w:pos="720"/>
        </w:tabs>
        <w:ind w:left="284" w:hanging="284"/>
        <w:jc w:val="both"/>
      </w:pPr>
      <w:r w:rsidRPr="002A7E0E">
        <w:t>Lēmuma izpildi nodrošin</w:t>
      </w:r>
      <w:r w:rsidR="004547A7">
        <w:t>āt</w:t>
      </w:r>
      <w:r w:rsidRPr="002A7E0E">
        <w:t xml:space="preserve"> Jelgavas valstspilsētas pašvaldības </w:t>
      </w:r>
      <w:r w:rsidR="00685439">
        <w:t>iestāde</w:t>
      </w:r>
      <w:r w:rsidR="0083524C">
        <w:t>s</w:t>
      </w:r>
      <w:r w:rsidR="00685439">
        <w:t xml:space="preserve"> “Centrālā pārvalde” Pašvaldības īpašuma departamenta</w:t>
      </w:r>
      <w:r w:rsidR="008D7AD3">
        <w:t xml:space="preserve"> vadītāja vietniekam</w:t>
      </w:r>
      <w:r w:rsidRPr="002A7E0E">
        <w:t>.</w:t>
      </w:r>
    </w:p>
    <w:p w14:paraId="6C925139" w14:textId="77777777" w:rsidR="00E61AB9" w:rsidRDefault="00E61AB9">
      <w:pPr>
        <w:pStyle w:val="Header"/>
        <w:tabs>
          <w:tab w:val="clear" w:pos="4320"/>
          <w:tab w:val="clear" w:pos="8640"/>
        </w:tabs>
        <w:rPr>
          <w:lang w:val="lv-LV"/>
        </w:rPr>
      </w:pPr>
    </w:p>
    <w:p w14:paraId="4442D7EA" w14:textId="77777777" w:rsidR="007346CE" w:rsidRDefault="007346CE">
      <w:pPr>
        <w:pStyle w:val="Header"/>
        <w:tabs>
          <w:tab w:val="clear" w:pos="4320"/>
          <w:tab w:val="clear" w:pos="8640"/>
        </w:tabs>
        <w:rPr>
          <w:lang w:val="lv-LV"/>
        </w:rPr>
      </w:pPr>
    </w:p>
    <w:p w14:paraId="001B1B44" w14:textId="71D9E926" w:rsidR="00CE45EC" w:rsidRPr="00E93237" w:rsidRDefault="00E93237" w:rsidP="00E93237">
      <w:pPr>
        <w:rPr>
          <w:bCs/>
          <w:color w:val="000000"/>
        </w:rPr>
      </w:pPr>
      <w:r>
        <w:rPr>
          <w:bCs/>
          <w:color w:val="000000"/>
        </w:rPr>
        <w:t>Domes priekšsēdētājs</w:t>
      </w:r>
      <w:r>
        <w:rPr>
          <w:bCs/>
          <w:color w:val="000000"/>
        </w:rPr>
        <w:tab/>
      </w:r>
      <w:r w:rsidRPr="003D2462">
        <w:rPr>
          <w:bCs/>
          <w:color w:val="000000"/>
        </w:rPr>
        <w:tab/>
      </w:r>
      <w:r>
        <w:rPr>
          <w:bCs/>
          <w:color w:val="000000"/>
        </w:rPr>
        <w:tab/>
      </w:r>
      <w:r>
        <w:rPr>
          <w:bCs/>
          <w:color w:val="000000"/>
        </w:rPr>
        <w:tab/>
      </w:r>
      <w:bookmarkStart w:id="0" w:name="_GoBack"/>
      <w:bookmarkEnd w:id="0"/>
      <w:r>
        <w:rPr>
          <w:bCs/>
          <w:color w:val="000000"/>
        </w:rPr>
        <w:tab/>
      </w:r>
      <w:r>
        <w:rPr>
          <w:bCs/>
          <w:color w:val="000000"/>
        </w:rPr>
        <w:tab/>
      </w:r>
      <w:r>
        <w:rPr>
          <w:bCs/>
          <w:color w:val="000000"/>
        </w:rPr>
        <w:tab/>
      </w:r>
      <w:r>
        <w:rPr>
          <w:bCs/>
          <w:color w:val="000000"/>
        </w:rPr>
        <w:tab/>
      </w:r>
      <w:r>
        <w:rPr>
          <w:bCs/>
          <w:i/>
        </w:rPr>
        <w:tab/>
      </w:r>
      <w:proofErr w:type="spellStart"/>
      <w:r w:rsidRPr="003D2462">
        <w:rPr>
          <w:bCs/>
          <w:color w:val="000000"/>
        </w:rPr>
        <w:t>M.Daģis</w:t>
      </w:r>
      <w:proofErr w:type="spellEnd"/>
    </w:p>
    <w:sectPr w:rsidR="00CE45EC" w:rsidRPr="00E93237" w:rsidSect="00B461DD">
      <w:footerReference w:type="default" r:id="rId8"/>
      <w:headerReference w:type="firs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56508" w14:textId="77777777" w:rsidR="00C255F5" w:rsidRDefault="00C255F5">
      <w:r>
        <w:separator/>
      </w:r>
    </w:p>
  </w:endnote>
  <w:endnote w:type="continuationSeparator" w:id="0">
    <w:p w14:paraId="11AE7E88" w14:textId="77777777" w:rsidR="00C255F5" w:rsidRDefault="00C25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4952166"/>
      <w:docPartObj>
        <w:docPartGallery w:val="Page Numbers (Bottom of Page)"/>
        <w:docPartUnique/>
      </w:docPartObj>
    </w:sdtPr>
    <w:sdtEndPr>
      <w:rPr>
        <w:noProof/>
      </w:rPr>
    </w:sdtEndPr>
    <w:sdtContent>
      <w:p w14:paraId="012FEF5A" w14:textId="77777777" w:rsidR="003678BF" w:rsidRDefault="003678BF" w:rsidP="003678BF">
        <w:pPr>
          <w:pStyle w:val="Footer"/>
          <w:jc w:val="center"/>
        </w:pPr>
        <w:r>
          <w:rPr>
            <w:sz w:val="20"/>
            <w:szCs w:val="20"/>
          </w:rPr>
          <w:t>DOKUMENTS IR PARAKSTĪTS AR DROŠU ELEKTRONISKO PARAKSTU UN SATUR LAIKA ZĪMOGU</w:t>
        </w:r>
      </w:p>
      <w:p w14:paraId="44E04205" w14:textId="15D9B4AC" w:rsidR="00B461DD" w:rsidRDefault="00B461DD" w:rsidP="00B461DD">
        <w:pPr>
          <w:pStyle w:val="Footer"/>
          <w:jc w:val="center"/>
        </w:pPr>
        <w:r>
          <w:fldChar w:fldCharType="begin"/>
        </w:r>
        <w:r>
          <w:instrText xml:space="preserve"> PAGE   \* MERGEFORMAT </w:instrText>
        </w:r>
        <w:r>
          <w:fldChar w:fldCharType="separate"/>
        </w:r>
        <w:r w:rsidR="003678BF">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40A63" w14:textId="77777777" w:rsidR="00C255F5" w:rsidRDefault="00C255F5">
      <w:r>
        <w:separator/>
      </w:r>
    </w:p>
  </w:footnote>
  <w:footnote w:type="continuationSeparator" w:id="0">
    <w:p w14:paraId="1007DD41" w14:textId="77777777" w:rsidR="00C255F5" w:rsidRDefault="00C255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FA55E" w14:textId="77777777" w:rsidR="00197F0A" w:rsidRPr="00197F0A" w:rsidRDefault="0076543C" w:rsidP="00197F0A">
    <w:pPr>
      <w:pStyle w:val="Header"/>
      <w:tabs>
        <w:tab w:val="clear" w:pos="4320"/>
        <w:tab w:val="clear" w:pos="8640"/>
      </w:tabs>
      <w:jc w:val="center"/>
      <w:rPr>
        <w:rFonts w:ascii="Arial" w:hAnsi="Arial"/>
        <w:b/>
        <w:sz w:val="28"/>
      </w:rPr>
    </w:pPr>
    <w:r w:rsidRPr="004407DF">
      <w:rPr>
        <w:rFonts w:ascii="Arial" w:hAnsi="Arial"/>
        <w:b/>
        <w:noProof/>
        <w:sz w:val="28"/>
        <w:lang w:val="lv-LV"/>
      </w:rPr>
      <w:drawing>
        <wp:inline distT="0" distB="0" distL="0" distR="0" wp14:anchorId="0C68C276" wp14:editId="29F8CE1C">
          <wp:extent cx="638175" cy="752475"/>
          <wp:effectExtent l="0" t="0" r="9525" b="9525"/>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61B7F2AB" w14:textId="77777777" w:rsidR="00FB6B06" w:rsidRPr="00FB6B06" w:rsidRDefault="00FB6B06" w:rsidP="007F54F5">
    <w:pPr>
      <w:pStyle w:val="Header"/>
      <w:tabs>
        <w:tab w:val="clear" w:pos="4320"/>
        <w:tab w:val="clear" w:pos="8640"/>
      </w:tabs>
      <w:jc w:val="center"/>
      <w:rPr>
        <w:rFonts w:ascii="Arial" w:hAnsi="Arial" w:cs="Arial"/>
        <w:b/>
        <w:position w:val="-6"/>
        <w:sz w:val="22"/>
        <w:szCs w:val="22"/>
        <w:lang w:val="lv-LV"/>
      </w:rPr>
    </w:pPr>
    <w:r w:rsidRPr="00FB6B06">
      <w:rPr>
        <w:rFonts w:ascii="Arial" w:hAnsi="Arial" w:cs="Arial"/>
        <w:b/>
        <w:position w:val="-6"/>
        <w:sz w:val="22"/>
        <w:szCs w:val="22"/>
        <w:lang w:val="lv-LV"/>
      </w:rPr>
      <w:t>Latvijas Republika</w:t>
    </w:r>
  </w:p>
  <w:p w14:paraId="68E57D0F" w14:textId="77777777" w:rsidR="00FB6B06" w:rsidRPr="007346CE" w:rsidRDefault="00FB6B06" w:rsidP="007F54F5">
    <w:pPr>
      <w:pStyle w:val="Header"/>
      <w:tabs>
        <w:tab w:val="clear" w:pos="4320"/>
        <w:tab w:val="clear" w:pos="8640"/>
      </w:tabs>
      <w:jc w:val="center"/>
      <w:rPr>
        <w:rFonts w:ascii="Arial" w:hAnsi="Arial" w:cs="Arial"/>
        <w:b/>
        <w:sz w:val="44"/>
        <w:szCs w:val="44"/>
        <w:lang w:val="lv-LV"/>
      </w:rPr>
    </w:pPr>
    <w:r w:rsidRPr="007346CE">
      <w:rPr>
        <w:rFonts w:ascii="Arial" w:hAnsi="Arial" w:cs="Arial"/>
        <w:b/>
        <w:sz w:val="44"/>
        <w:szCs w:val="44"/>
        <w:lang w:val="lv-LV"/>
      </w:rPr>
      <w:t xml:space="preserve">Jelgavas </w:t>
    </w:r>
    <w:r w:rsidR="00CC1DD5" w:rsidRPr="007346CE">
      <w:rPr>
        <w:rFonts w:ascii="Arial" w:hAnsi="Arial" w:cs="Arial"/>
        <w:b/>
        <w:sz w:val="44"/>
        <w:szCs w:val="44"/>
        <w:lang w:val="lv-LV"/>
      </w:rPr>
      <w:t>valsts</w:t>
    </w:r>
    <w:r w:rsidRPr="007346CE">
      <w:rPr>
        <w:rFonts w:ascii="Arial" w:hAnsi="Arial" w:cs="Arial"/>
        <w:b/>
        <w:sz w:val="44"/>
        <w:szCs w:val="44"/>
        <w:lang w:val="lv-LV"/>
      </w:rPr>
      <w:t xml:space="preserve">pilsētas </w:t>
    </w:r>
    <w:r w:rsidR="007346CE" w:rsidRPr="007346CE">
      <w:rPr>
        <w:rFonts w:ascii="Arial" w:hAnsi="Arial" w:cs="Arial"/>
        <w:b/>
        <w:sz w:val="44"/>
        <w:szCs w:val="44"/>
        <w:lang w:val="lv-LV"/>
      </w:rPr>
      <w:t xml:space="preserve">pašvaldības </w:t>
    </w:r>
    <w:r w:rsidRPr="007346CE">
      <w:rPr>
        <w:rFonts w:ascii="Arial" w:hAnsi="Arial" w:cs="Arial"/>
        <w:b/>
        <w:sz w:val="44"/>
        <w:szCs w:val="44"/>
        <w:lang w:val="lv-LV"/>
      </w:rPr>
      <w:t>dome</w:t>
    </w:r>
  </w:p>
  <w:p w14:paraId="46FB9AB7" w14:textId="77777777" w:rsidR="0066057F" w:rsidRPr="000C4CB0" w:rsidRDefault="00FB6B06" w:rsidP="007F54F5">
    <w:pPr>
      <w:pStyle w:val="Header"/>
      <w:tabs>
        <w:tab w:val="clear" w:pos="4320"/>
        <w:tab w:val="clear" w:pos="8640"/>
      </w:tabs>
      <w:jc w:val="center"/>
      <w:rPr>
        <w:rFonts w:ascii="Arial" w:hAnsi="Arial" w:cs="Arial"/>
        <w:sz w:val="18"/>
        <w:szCs w:val="18"/>
        <w:lang w:val="lv-LV"/>
      </w:rPr>
    </w:pPr>
    <w:r w:rsidRPr="0066057F">
      <w:rPr>
        <w:rFonts w:ascii="Arial" w:hAnsi="Arial" w:cs="Arial"/>
        <w:sz w:val="17"/>
        <w:szCs w:val="17"/>
        <w:lang w:val="lv-LV"/>
      </w:rPr>
      <w:t>Lielā iela 11, Jelgava, LV</w:t>
    </w:r>
    <w:r w:rsidR="0066057F">
      <w:rPr>
        <w:rFonts w:ascii="Arial" w:hAnsi="Arial" w:cs="Arial"/>
        <w:sz w:val="17"/>
        <w:szCs w:val="17"/>
        <w:lang w:val="lv-LV"/>
      </w:rPr>
      <w:t>-</w:t>
    </w:r>
    <w:r w:rsidRPr="0066057F">
      <w:rPr>
        <w:rFonts w:ascii="Arial" w:hAnsi="Arial" w:cs="Arial"/>
        <w:sz w:val="17"/>
        <w:szCs w:val="17"/>
        <w:lang w:val="lv-LV"/>
      </w:rPr>
      <w:t xml:space="preserve">3001, tālrunis: 63005531, 63005538, </w:t>
    </w:r>
    <w:r w:rsidR="0066057F" w:rsidRPr="0066057F">
      <w:rPr>
        <w:rFonts w:ascii="Arial" w:hAnsi="Arial" w:cs="Arial"/>
        <w:sz w:val="17"/>
        <w:szCs w:val="17"/>
        <w:lang w:val="lv-LV" w:eastAsia="en-US"/>
      </w:rPr>
      <w:t xml:space="preserve">e-pasts: </w:t>
    </w:r>
    <w:r w:rsidR="00C205BD">
      <w:rPr>
        <w:rFonts w:ascii="Arial" w:hAnsi="Arial" w:cs="Arial"/>
        <w:sz w:val="17"/>
        <w:szCs w:val="17"/>
        <w:lang w:val="lv-LV" w:eastAsia="en-US"/>
      </w:rPr>
      <w:t>pasts</w:t>
    </w:r>
    <w:r w:rsidR="0066057F" w:rsidRPr="0066057F">
      <w:rPr>
        <w:rFonts w:ascii="Arial" w:hAnsi="Arial" w:cs="Arial"/>
        <w:sz w:val="17"/>
        <w:szCs w:val="17"/>
        <w:lang w:val="lv-LV" w:eastAsia="en-US"/>
      </w:rPr>
      <w:t>@jelgava.lv</w:t>
    </w:r>
  </w:p>
  <w:tbl>
    <w:tblPr>
      <w:tblW w:w="0" w:type="auto"/>
      <w:jc w:val="center"/>
      <w:tblBorders>
        <w:top w:val="single" w:sz="4" w:space="0" w:color="auto"/>
        <w:insideH w:val="single" w:sz="4" w:space="0" w:color="auto"/>
        <w:insideV w:val="single" w:sz="4" w:space="0" w:color="auto"/>
      </w:tblBorders>
      <w:tblLook w:val="0000" w:firstRow="0" w:lastRow="0" w:firstColumn="0" w:lastColumn="0" w:noHBand="0" w:noVBand="0"/>
    </w:tblPr>
    <w:tblGrid>
      <w:gridCol w:w="8528"/>
    </w:tblGrid>
    <w:tr w:rsidR="00FB6B06" w14:paraId="555F5355" w14:textId="77777777" w:rsidTr="00F72368">
      <w:trPr>
        <w:jc w:val="center"/>
      </w:trPr>
      <w:tc>
        <w:tcPr>
          <w:tcW w:w="8528" w:type="dxa"/>
        </w:tcPr>
        <w:p w14:paraId="3D6B3865" w14:textId="77777777" w:rsidR="00FB6B06" w:rsidRDefault="00FB6B06" w:rsidP="007F54F5">
          <w:pPr>
            <w:pStyle w:val="Header"/>
            <w:tabs>
              <w:tab w:val="clear" w:pos="4320"/>
              <w:tab w:val="clear" w:pos="8640"/>
            </w:tabs>
            <w:jc w:val="center"/>
            <w:rPr>
              <w:rFonts w:ascii="Arial" w:hAnsi="Arial"/>
              <w:sz w:val="20"/>
              <w:lang w:val="lv-LV"/>
            </w:rPr>
          </w:pPr>
        </w:p>
      </w:tc>
    </w:tr>
  </w:tbl>
  <w:p w14:paraId="450CB926" w14:textId="77777777" w:rsidR="00FB6B06" w:rsidRPr="0066057F" w:rsidRDefault="00FB6B06" w:rsidP="007F54F5">
    <w:pPr>
      <w:pStyle w:val="Header"/>
      <w:tabs>
        <w:tab w:val="clear" w:pos="4320"/>
        <w:tab w:val="clear" w:pos="8640"/>
      </w:tabs>
      <w:jc w:val="center"/>
      <w:rPr>
        <w:rFonts w:ascii="Arial" w:hAnsi="Arial" w:cs="Arial"/>
        <w:b/>
        <w:sz w:val="40"/>
        <w:szCs w:val="40"/>
        <w:lang w:val="lv-LV"/>
      </w:rPr>
    </w:pPr>
    <w:smartTag w:uri="schemas-tilde-lv/tildestengine" w:element="veidnes">
      <w:smartTagPr>
        <w:attr w:name="id" w:val="-1"/>
        <w:attr w:name="baseform" w:val="lēmums"/>
        <w:attr w:name="text" w:val="LĒMUMS&#10;"/>
      </w:smartTagPr>
      <w:r w:rsidRPr="0066057F">
        <w:rPr>
          <w:rFonts w:ascii="Arial" w:hAnsi="Arial" w:cs="Arial"/>
          <w:b/>
          <w:sz w:val="40"/>
          <w:szCs w:val="40"/>
          <w:lang w:val="lv-LV"/>
        </w:rPr>
        <w:t>LĒMUMS</w:t>
      </w:r>
    </w:smartTag>
  </w:p>
  <w:p w14:paraId="1427B568" w14:textId="77777777" w:rsidR="00FB6B06" w:rsidRPr="0066057F" w:rsidRDefault="00FB6B06" w:rsidP="00B64D4D">
    <w:pPr>
      <w:pStyle w:val="Header"/>
      <w:tabs>
        <w:tab w:val="clear" w:pos="4320"/>
        <w:tab w:val="clear" w:pos="8640"/>
      </w:tabs>
      <w:jc w:val="center"/>
      <w:rPr>
        <w:rFonts w:ascii="Arial" w:hAnsi="Arial" w:cs="Arial"/>
        <w:bCs/>
        <w:sz w:val="22"/>
        <w:szCs w:val="22"/>
        <w:lang w:val="lv-LV"/>
      </w:rPr>
    </w:pPr>
    <w:r w:rsidRPr="0066057F">
      <w:rPr>
        <w:rFonts w:ascii="Arial" w:hAnsi="Arial" w:cs="Arial"/>
        <w:bCs/>
        <w:sz w:val="22"/>
        <w:szCs w:val="22"/>
        <w:lang w:val="lv-LV"/>
      </w:rPr>
      <w:t>Jelgavā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2188"/>
    <w:multiLevelType w:val="multilevel"/>
    <w:tmpl w:val="12EC5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6D1E4B"/>
    <w:multiLevelType w:val="multilevel"/>
    <w:tmpl w:val="9EF23FA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1D6B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E0E"/>
    <w:rsid w:val="00031B41"/>
    <w:rsid w:val="00076D9D"/>
    <w:rsid w:val="000843A4"/>
    <w:rsid w:val="000A41C4"/>
    <w:rsid w:val="000C4CB0"/>
    <w:rsid w:val="000E4EB6"/>
    <w:rsid w:val="00102505"/>
    <w:rsid w:val="00126D62"/>
    <w:rsid w:val="001525A8"/>
    <w:rsid w:val="00157FB5"/>
    <w:rsid w:val="00197F0A"/>
    <w:rsid w:val="001B2E18"/>
    <w:rsid w:val="001C104F"/>
    <w:rsid w:val="001C629A"/>
    <w:rsid w:val="001C6392"/>
    <w:rsid w:val="002051D3"/>
    <w:rsid w:val="00211EC7"/>
    <w:rsid w:val="002438AA"/>
    <w:rsid w:val="002914DE"/>
    <w:rsid w:val="0029227E"/>
    <w:rsid w:val="002A71EA"/>
    <w:rsid w:val="002A7E0E"/>
    <w:rsid w:val="002D745A"/>
    <w:rsid w:val="002E4F36"/>
    <w:rsid w:val="003042FF"/>
    <w:rsid w:val="0031251F"/>
    <w:rsid w:val="00342504"/>
    <w:rsid w:val="003678BF"/>
    <w:rsid w:val="003959A1"/>
    <w:rsid w:val="003D12D3"/>
    <w:rsid w:val="003D5C89"/>
    <w:rsid w:val="004407DF"/>
    <w:rsid w:val="0044759D"/>
    <w:rsid w:val="004547A7"/>
    <w:rsid w:val="004A07D3"/>
    <w:rsid w:val="004D47D9"/>
    <w:rsid w:val="00503BF4"/>
    <w:rsid w:val="00540422"/>
    <w:rsid w:val="00560FB3"/>
    <w:rsid w:val="00577970"/>
    <w:rsid w:val="005931AB"/>
    <w:rsid w:val="005F07BD"/>
    <w:rsid w:val="0060175D"/>
    <w:rsid w:val="0063151B"/>
    <w:rsid w:val="00631B8B"/>
    <w:rsid w:val="0063637A"/>
    <w:rsid w:val="006457D0"/>
    <w:rsid w:val="0066057F"/>
    <w:rsid w:val="0066324F"/>
    <w:rsid w:val="00685439"/>
    <w:rsid w:val="006D62C3"/>
    <w:rsid w:val="00720161"/>
    <w:rsid w:val="007346CE"/>
    <w:rsid w:val="007419F0"/>
    <w:rsid w:val="00752FB8"/>
    <w:rsid w:val="0076543C"/>
    <w:rsid w:val="007F54F5"/>
    <w:rsid w:val="00802131"/>
    <w:rsid w:val="00807AB7"/>
    <w:rsid w:val="00827057"/>
    <w:rsid w:val="0083524C"/>
    <w:rsid w:val="008562DC"/>
    <w:rsid w:val="00880030"/>
    <w:rsid w:val="00892EB6"/>
    <w:rsid w:val="008D7AD3"/>
    <w:rsid w:val="00922105"/>
    <w:rsid w:val="00946181"/>
    <w:rsid w:val="0097415D"/>
    <w:rsid w:val="009C00E0"/>
    <w:rsid w:val="00A61C73"/>
    <w:rsid w:val="00A711E7"/>
    <w:rsid w:val="00A867C4"/>
    <w:rsid w:val="00AA6D58"/>
    <w:rsid w:val="00AF1187"/>
    <w:rsid w:val="00B03FD3"/>
    <w:rsid w:val="00B35B4C"/>
    <w:rsid w:val="00B461DD"/>
    <w:rsid w:val="00B51C9C"/>
    <w:rsid w:val="00B64D4D"/>
    <w:rsid w:val="00B746FE"/>
    <w:rsid w:val="00B76E25"/>
    <w:rsid w:val="00BB795F"/>
    <w:rsid w:val="00BC0063"/>
    <w:rsid w:val="00C205BD"/>
    <w:rsid w:val="00C255F5"/>
    <w:rsid w:val="00C36D3B"/>
    <w:rsid w:val="00C516D8"/>
    <w:rsid w:val="00C75E2C"/>
    <w:rsid w:val="00C86BBA"/>
    <w:rsid w:val="00C9728B"/>
    <w:rsid w:val="00CA0990"/>
    <w:rsid w:val="00CC1DD5"/>
    <w:rsid w:val="00CC74FB"/>
    <w:rsid w:val="00CD139B"/>
    <w:rsid w:val="00CD2FC4"/>
    <w:rsid w:val="00CE45EC"/>
    <w:rsid w:val="00D00D85"/>
    <w:rsid w:val="00D1121C"/>
    <w:rsid w:val="00DA1185"/>
    <w:rsid w:val="00DC5428"/>
    <w:rsid w:val="00E3404B"/>
    <w:rsid w:val="00E61AB9"/>
    <w:rsid w:val="00E93237"/>
    <w:rsid w:val="00EA770A"/>
    <w:rsid w:val="00EB10AE"/>
    <w:rsid w:val="00EC3FC4"/>
    <w:rsid w:val="00EC4C76"/>
    <w:rsid w:val="00EC518D"/>
    <w:rsid w:val="00F72368"/>
    <w:rsid w:val="00F848CF"/>
    <w:rsid w:val="00FB6B06"/>
    <w:rsid w:val="00FB7367"/>
    <w:rsid w:val="00FD76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CF68DEF"/>
  <w15:docId w15:val="{AD1C0AA4-6388-4225-AD13-D0AD3CE2D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6">
    <w:name w:val="heading 6"/>
    <w:basedOn w:val="Normal"/>
    <w:next w:val="Normal"/>
    <w:qFormat/>
    <w:pPr>
      <w:keepNext/>
      <w:jc w:val="center"/>
      <w:outlineLvl w:val="5"/>
    </w:pPr>
    <w:rPr>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Cs w:val="20"/>
      <w:lang w:val="en-US" w:eastAsia="lv-LV"/>
    </w:rPr>
  </w:style>
  <w:style w:type="paragraph" w:styleId="BodyText">
    <w:name w:val="Body Text"/>
    <w:basedOn w:val="Normal"/>
    <w:link w:val="BodyTextChar"/>
    <w:rPr>
      <w:szCs w:val="20"/>
    </w:rPr>
  </w:style>
  <w:style w:type="paragraph" w:styleId="Footer">
    <w:name w:val="footer"/>
    <w:basedOn w:val="Normal"/>
    <w:link w:val="FooterChar"/>
    <w:rsid w:val="00E61AB9"/>
    <w:pPr>
      <w:tabs>
        <w:tab w:val="center" w:pos="4153"/>
        <w:tab w:val="right" w:pos="8306"/>
      </w:tabs>
    </w:pPr>
  </w:style>
  <w:style w:type="character" w:styleId="PageNumber">
    <w:name w:val="page number"/>
    <w:basedOn w:val="DefaultParagraphFont"/>
    <w:rsid w:val="004D47D9"/>
  </w:style>
  <w:style w:type="paragraph" w:styleId="BalloonText">
    <w:name w:val="Balloon Text"/>
    <w:basedOn w:val="Normal"/>
    <w:semiHidden/>
    <w:rsid w:val="002A71EA"/>
    <w:rPr>
      <w:rFonts w:ascii="Tahoma" w:hAnsi="Tahoma"/>
      <w:sz w:val="16"/>
      <w:szCs w:val="16"/>
    </w:rPr>
  </w:style>
  <w:style w:type="character" w:customStyle="1" w:styleId="FooterChar">
    <w:name w:val="Footer Char"/>
    <w:basedOn w:val="DefaultParagraphFont"/>
    <w:link w:val="Footer"/>
    <w:rsid w:val="00B461DD"/>
    <w:rPr>
      <w:sz w:val="24"/>
      <w:szCs w:val="24"/>
      <w:lang w:eastAsia="en-US"/>
    </w:rPr>
  </w:style>
  <w:style w:type="character" w:customStyle="1" w:styleId="BodyTextChar">
    <w:name w:val="Body Text Char"/>
    <w:basedOn w:val="DefaultParagraphFont"/>
    <w:link w:val="BodyText"/>
    <w:rsid w:val="00E9323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37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57BD3-46FB-466B-9CF2-A2DCBBE2A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2106</Words>
  <Characters>1201</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2026-07-15T05:41:00Z</cp:lastPrinted>
  <dcterms:created xsi:type="dcterms:W3CDTF">2026-07-29T11:46:00Z</dcterms:created>
  <dcterms:modified xsi:type="dcterms:W3CDTF">2026-07-30T11:56:00Z</dcterms:modified>
</cp:coreProperties>
</file>