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056520" w14:textId="1428685A" w:rsidR="00FC7821" w:rsidRPr="006D29B7" w:rsidRDefault="00E14C04" w:rsidP="00B53826">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FC7821" w:rsidRPr="006D29B7">
        <w:rPr>
          <w:rFonts w:ascii="Times New Roman" w:hAnsi="Times New Roman" w:cs="Times New Roman"/>
          <w:b/>
          <w:bCs/>
          <w:sz w:val="24"/>
          <w:szCs w:val="24"/>
        </w:rPr>
        <w:t xml:space="preserve">JELGAVAS </w:t>
      </w:r>
      <w:r w:rsidR="00BB73F1" w:rsidRPr="006D29B7">
        <w:rPr>
          <w:rFonts w:ascii="Times New Roman" w:hAnsi="Times New Roman" w:cs="Times New Roman"/>
          <w:b/>
          <w:bCs/>
          <w:sz w:val="24"/>
          <w:szCs w:val="24"/>
        </w:rPr>
        <w:t>VALSTS</w:t>
      </w:r>
      <w:r w:rsidR="00FC7821" w:rsidRPr="006D29B7">
        <w:rPr>
          <w:rFonts w:ascii="Times New Roman" w:hAnsi="Times New Roman" w:cs="Times New Roman"/>
          <w:b/>
          <w:bCs/>
          <w:sz w:val="24"/>
          <w:szCs w:val="24"/>
        </w:rPr>
        <w:t xml:space="preserve">PILSĒTAS PAŠVALDĪBAS </w:t>
      </w:r>
      <w:r w:rsidR="000B294A" w:rsidRPr="006D29B7">
        <w:rPr>
          <w:rFonts w:ascii="Times New Roman" w:hAnsi="Times New Roman" w:cs="Times New Roman"/>
          <w:b/>
          <w:bCs/>
          <w:sz w:val="24"/>
          <w:szCs w:val="24"/>
        </w:rPr>
        <w:t>202</w:t>
      </w:r>
      <w:r w:rsidR="002166D9" w:rsidRPr="006D29B7">
        <w:rPr>
          <w:rFonts w:ascii="Times New Roman" w:hAnsi="Times New Roman" w:cs="Times New Roman"/>
          <w:b/>
          <w:bCs/>
          <w:sz w:val="24"/>
          <w:szCs w:val="24"/>
        </w:rPr>
        <w:t>6.</w:t>
      </w:r>
      <w:r w:rsidR="005128A3" w:rsidRPr="006D29B7">
        <w:rPr>
          <w:rFonts w:ascii="Times New Roman" w:hAnsi="Times New Roman" w:cs="Times New Roman"/>
          <w:b/>
          <w:bCs/>
          <w:sz w:val="24"/>
          <w:szCs w:val="24"/>
        </w:rPr>
        <w:t> </w:t>
      </w:r>
      <w:r w:rsidR="00FC7821" w:rsidRPr="006D29B7">
        <w:rPr>
          <w:rFonts w:ascii="Times New Roman" w:hAnsi="Times New Roman" w:cs="Times New Roman"/>
          <w:b/>
          <w:bCs/>
          <w:sz w:val="24"/>
          <w:szCs w:val="24"/>
        </w:rPr>
        <w:t xml:space="preserve">GADA </w:t>
      </w:r>
      <w:r w:rsidR="000E579F">
        <w:rPr>
          <w:rFonts w:ascii="Times New Roman" w:hAnsi="Times New Roman" w:cs="Times New Roman"/>
          <w:b/>
          <w:bCs/>
          <w:sz w:val="24"/>
          <w:szCs w:val="24"/>
        </w:rPr>
        <w:t>27</w:t>
      </w:r>
      <w:r w:rsidR="008C3720" w:rsidRPr="006D29B7">
        <w:rPr>
          <w:rFonts w:ascii="Times New Roman" w:hAnsi="Times New Roman" w:cs="Times New Roman"/>
          <w:b/>
          <w:bCs/>
          <w:sz w:val="24"/>
          <w:szCs w:val="24"/>
        </w:rPr>
        <w:t>.</w:t>
      </w:r>
      <w:r w:rsidR="002A0ACE" w:rsidRPr="006D29B7">
        <w:rPr>
          <w:rFonts w:ascii="Times New Roman" w:hAnsi="Times New Roman" w:cs="Times New Roman"/>
          <w:b/>
          <w:bCs/>
          <w:sz w:val="24"/>
          <w:szCs w:val="24"/>
        </w:rPr>
        <w:t xml:space="preserve"> </w:t>
      </w:r>
      <w:r w:rsidR="000E579F">
        <w:rPr>
          <w:rFonts w:ascii="Times New Roman" w:hAnsi="Times New Roman" w:cs="Times New Roman"/>
          <w:b/>
          <w:bCs/>
          <w:sz w:val="24"/>
          <w:szCs w:val="24"/>
        </w:rPr>
        <w:t>AUGUSTA</w:t>
      </w:r>
    </w:p>
    <w:p w14:paraId="1180C2DB" w14:textId="4BD6A7D9" w:rsidR="00E5114D" w:rsidRDefault="00E117FA" w:rsidP="00E117FA">
      <w:pPr>
        <w:spacing w:after="0" w:line="240" w:lineRule="auto"/>
        <w:jc w:val="center"/>
        <w:rPr>
          <w:rFonts w:ascii="Times New Roman" w:eastAsia="Times New Roman" w:hAnsi="Times New Roman" w:cs="Times New Roman"/>
          <w:sz w:val="24"/>
          <w:szCs w:val="24"/>
          <w:lang w:eastAsia="lv-LV"/>
        </w:rPr>
      </w:pPr>
      <w:r w:rsidRPr="006D29B7">
        <w:rPr>
          <w:rFonts w:ascii="Times New Roman" w:eastAsia="Times New Roman" w:hAnsi="Times New Roman" w:cs="Times New Roman"/>
          <w:b/>
          <w:bCs/>
          <w:sz w:val="24"/>
          <w:szCs w:val="24"/>
          <w:lang w:eastAsia="en-GB"/>
        </w:rPr>
        <w:t>SAISTOŠ</w:t>
      </w:r>
      <w:r w:rsidR="007748D1" w:rsidRPr="006D29B7">
        <w:rPr>
          <w:rFonts w:ascii="Times New Roman" w:eastAsia="Times New Roman" w:hAnsi="Times New Roman" w:cs="Times New Roman"/>
          <w:b/>
          <w:bCs/>
          <w:sz w:val="24"/>
          <w:szCs w:val="24"/>
          <w:lang w:eastAsia="en-GB"/>
        </w:rPr>
        <w:t>O</w:t>
      </w:r>
      <w:r w:rsidRPr="006D29B7">
        <w:rPr>
          <w:rFonts w:ascii="Times New Roman" w:eastAsia="Times New Roman" w:hAnsi="Times New Roman" w:cs="Times New Roman"/>
          <w:b/>
          <w:bCs/>
          <w:sz w:val="24"/>
          <w:szCs w:val="24"/>
          <w:lang w:eastAsia="en-GB"/>
        </w:rPr>
        <w:t xml:space="preserve"> NOTEIKUM</w:t>
      </w:r>
      <w:r w:rsidR="007748D1" w:rsidRPr="006D29B7">
        <w:rPr>
          <w:rFonts w:ascii="Times New Roman" w:eastAsia="Times New Roman" w:hAnsi="Times New Roman" w:cs="Times New Roman"/>
          <w:b/>
          <w:bCs/>
          <w:sz w:val="24"/>
          <w:szCs w:val="24"/>
          <w:lang w:eastAsia="en-GB"/>
        </w:rPr>
        <w:t>U</w:t>
      </w:r>
      <w:r w:rsidR="00E5114D" w:rsidRPr="006D29B7">
        <w:rPr>
          <w:rFonts w:ascii="Times New Roman" w:eastAsia="Times New Roman" w:hAnsi="Times New Roman" w:cs="Times New Roman"/>
          <w:b/>
          <w:bCs/>
          <w:sz w:val="24"/>
          <w:szCs w:val="24"/>
          <w:lang w:eastAsia="en-GB"/>
        </w:rPr>
        <w:t xml:space="preserve"> NR.</w:t>
      </w:r>
      <w:r w:rsidR="00F22BE3">
        <w:rPr>
          <w:rFonts w:ascii="Times New Roman" w:eastAsia="Times New Roman" w:hAnsi="Times New Roman" w:cs="Times New Roman"/>
          <w:b/>
          <w:bCs/>
          <w:sz w:val="24"/>
          <w:szCs w:val="24"/>
          <w:lang w:eastAsia="en-GB"/>
        </w:rPr>
        <w:t>26-19</w:t>
      </w:r>
      <w:r w:rsidRPr="005E5AAA">
        <w:rPr>
          <w:rFonts w:ascii="Times New Roman" w:eastAsia="Times New Roman" w:hAnsi="Times New Roman" w:cs="Times New Roman"/>
          <w:sz w:val="24"/>
          <w:szCs w:val="24"/>
          <w:lang w:eastAsia="lv-LV"/>
        </w:rPr>
        <w:t xml:space="preserve"> </w:t>
      </w:r>
    </w:p>
    <w:p w14:paraId="45E01AFB" w14:textId="127B1937" w:rsidR="008C3720" w:rsidRPr="008C3720" w:rsidRDefault="008C3720" w:rsidP="008C3720">
      <w:pPr>
        <w:shd w:val="clear" w:color="auto" w:fill="FFFFFF"/>
        <w:spacing w:after="0" w:line="240" w:lineRule="auto"/>
        <w:jc w:val="center"/>
        <w:rPr>
          <w:rFonts w:ascii="Times New Roman" w:eastAsia="Times New Roman" w:hAnsi="Times New Roman" w:cs="Times New Roman"/>
          <w:b/>
          <w:bCs/>
          <w:sz w:val="24"/>
          <w:szCs w:val="24"/>
          <w:lang w:eastAsia="lv-LV"/>
        </w:rPr>
      </w:pPr>
      <w:r w:rsidRPr="008C3720">
        <w:rPr>
          <w:rFonts w:ascii="Times New Roman" w:eastAsia="Times New Roman" w:hAnsi="Times New Roman" w:cs="Times New Roman"/>
          <w:b/>
          <w:bCs/>
          <w:sz w:val="24"/>
          <w:szCs w:val="44"/>
          <w:lang w:eastAsia="lv-LV"/>
        </w:rPr>
        <w:t>”</w:t>
      </w:r>
      <w:r w:rsidRPr="008C3720">
        <w:rPr>
          <w:rFonts w:ascii="Times New Roman" w:eastAsia="Times New Roman" w:hAnsi="Times New Roman" w:cs="Times New Roman"/>
          <w:b/>
          <w:bCs/>
          <w:sz w:val="24"/>
          <w:szCs w:val="24"/>
          <w:lang w:eastAsia="lv-LV"/>
        </w:rPr>
        <w:t>JELGAVAS VALSTSPILSĒTAS PAŠVALDĪBAS ATBALSTA PASĀKUMI VIDES PIELĀGOŠANAI PERSONAI, KURA PĀRVIETOJAS RITEŅKRĒSLĀ”</w:t>
      </w:r>
    </w:p>
    <w:p w14:paraId="1D0558CA" w14:textId="549FE6A8" w:rsidR="00FC7821" w:rsidRPr="005E5AAA" w:rsidRDefault="00FC7821" w:rsidP="00E117FA">
      <w:pPr>
        <w:spacing w:after="0" w:line="240" w:lineRule="auto"/>
        <w:jc w:val="center"/>
        <w:rPr>
          <w:rFonts w:ascii="Times New Roman" w:eastAsia="Times New Roman" w:hAnsi="Times New Roman" w:cs="Times New Roman"/>
          <w:sz w:val="24"/>
          <w:szCs w:val="24"/>
          <w:lang w:eastAsia="lv-LV"/>
        </w:rPr>
      </w:pPr>
      <w:r w:rsidRPr="005E5AAA">
        <w:rPr>
          <w:rFonts w:ascii="Times New Roman" w:hAnsi="Times New Roman" w:cs="Times New Roman"/>
          <w:b/>
          <w:sz w:val="24"/>
          <w:szCs w:val="24"/>
        </w:rPr>
        <w:t>P</w:t>
      </w:r>
      <w:r w:rsidRPr="005E5AAA">
        <w:rPr>
          <w:rFonts w:ascii="Times New Roman" w:eastAsia="Times New Roman" w:hAnsi="Times New Roman" w:cs="Times New Roman"/>
          <w:b/>
          <w:bCs/>
          <w:sz w:val="24"/>
          <w:szCs w:val="24"/>
          <w:lang w:eastAsia="lv-LV"/>
        </w:rPr>
        <w:t>ASKAIDROJUMA RAKSTS</w:t>
      </w:r>
    </w:p>
    <w:p w14:paraId="712C00E4" w14:textId="77777777" w:rsidR="00FC7821" w:rsidRPr="005E5AAA" w:rsidRDefault="00FC7821" w:rsidP="00FC7821">
      <w:pPr>
        <w:spacing w:after="0" w:line="240" w:lineRule="auto"/>
        <w:jc w:val="center"/>
        <w:rPr>
          <w:rFonts w:ascii="Times New Roman" w:eastAsia="Times New Roman" w:hAnsi="Times New Roman" w:cs="Times New Roman"/>
          <w:b/>
          <w:bCs/>
          <w:sz w:val="24"/>
          <w:szCs w:val="24"/>
          <w:lang w:eastAsia="lv-LV"/>
        </w:rPr>
      </w:pPr>
    </w:p>
    <w:tbl>
      <w:tblPr>
        <w:tblW w:w="9036" w:type="dxa"/>
        <w:tblInd w:w="-2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5"/>
        <w:gridCol w:w="6561"/>
      </w:tblGrid>
      <w:tr w:rsidR="005E5AAA" w:rsidRPr="005E5AAA" w14:paraId="7753DB49" w14:textId="77777777" w:rsidTr="001D4535">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02B1DEB" w14:textId="77777777" w:rsidR="00EB0D70" w:rsidRPr="005E5AAA" w:rsidRDefault="00EB0D70" w:rsidP="00EB0D70">
            <w:pPr>
              <w:spacing w:after="0" w:line="240" w:lineRule="auto"/>
              <w:ind w:right="39"/>
              <w:jc w:val="center"/>
              <w:textAlignment w:val="baseline"/>
              <w:rPr>
                <w:rFonts w:ascii="Times New Roman" w:eastAsia="Times New Roman" w:hAnsi="Times New Roman" w:cs="Times New Roman"/>
                <w:sz w:val="24"/>
                <w:szCs w:val="24"/>
                <w:lang w:eastAsia="lv-LV"/>
              </w:rPr>
            </w:pPr>
            <w:r w:rsidRPr="005E5AAA">
              <w:rPr>
                <w:rFonts w:ascii="Times New Roman" w:eastAsia="Times New Roman" w:hAnsi="Times New Roman" w:cs="Times New Roman"/>
                <w:b/>
                <w:bCs/>
                <w:sz w:val="24"/>
                <w:szCs w:val="24"/>
                <w:lang w:eastAsia="lv-LV"/>
              </w:rPr>
              <w:t>Paskaidrojuma raksta sadaļa</w:t>
            </w:r>
          </w:p>
        </w:tc>
        <w:tc>
          <w:tcPr>
            <w:tcW w:w="656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hideMark/>
          </w:tcPr>
          <w:p w14:paraId="51279A36" w14:textId="77777777" w:rsidR="00EB0D70" w:rsidRPr="005E5AAA" w:rsidRDefault="00EB0D70" w:rsidP="00EB0D70">
            <w:pPr>
              <w:spacing w:after="0" w:line="240" w:lineRule="auto"/>
              <w:ind w:right="102"/>
              <w:jc w:val="center"/>
              <w:textAlignment w:val="baseline"/>
              <w:rPr>
                <w:rFonts w:ascii="Times New Roman" w:eastAsia="Times New Roman" w:hAnsi="Times New Roman" w:cs="Times New Roman"/>
                <w:b/>
                <w:bCs/>
                <w:sz w:val="24"/>
                <w:szCs w:val="24"/>
                <w:lang w:eastAsia="lv-LV"/>
              </w:rPr>
            </w:pPr>
            <w:r w:rsidRPr="005E5AAA">
              <w:rPr>
                <w:rFonts w:ascii="Times New Roman" w:eastAsia="Times New Roman" w:hAnsi="Times New Roman" w:cs="Times New Roman"/>
                <w:b/>
                <w:bCs/>
                <w:sz w:val="24"/>
                <w:szCs w:val="24"/>
                <w:lang w:eastAsia="lv-LV"/>
              </w:rPr>
              <w:t>Norādāmā informācija </w:t>
            </w:r>
          </w:p>
        </w:tc>
      </w:tr>
      <w:tr w:rsidR="009B4796" w:rsidRPr="009B4796" w14:paraId="601DE3D7" w14:textId="77777777" w:rsidTr="001D4535">
        <w:trPr>
          <w:trHeight w:val="635"/>
        </w:trPr>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7107F45" w14:textId="77777777" w:rsidR="00EB0D70" w:rsidRPr="00F22BE3" w:rsidRDefault="00EB0D70" w:rsidP="00B24FE4">
            <w:pPr>
              <w:widowControl w:val="0"/>
              <w:numPr>
                <w:ilvl w:val="0"/>
                <w:numId w:val="1"/>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F22BE3">
              <w:rPr>
                <w:rFonts w:ascii="Times New Roman" w:eastAsia="Times New Roman" w:hAnsi="Times New Roman" w:cs="Times New Roman"/>
                <w:b/>
                <w:sz w:val="24"/>
                <w:szCs w:val="24"/>
                <w:lang w:eastAsia="lv-LV"/>
              </w:rPr>
              <w:t>Mērķis un nepieciešamības pamatojums </w:t>
            </w:r>
          </w:p>
          <w:p w14:paraId="7EEF6EBA" w14:textId="77777777" w:rsidR="00E117FA" w:rsidRPr="00F22BE3" w:rsidRDefault="00E117FA" w:rsidP="00E117FA">
            <w:pPr>
              <w:rPr>
                <w:rFonts w:ascii="Times New Roman" w:eastAsia="Times New Roman" w:hAnsi="Times New Roman" w:cs="Times New Roman"/>
                <w:b/>
                <w:sz w:val="24"/>
                <w:szCs w:val="24"/>
                <w:lang w:eastAsia="lv-LV"/>
              </w:rPr>
            </w:pPr>
          </w:p>
          <w:p w14:paraId="4277CEA8" w14:textId="77777777" w:rsidR="00E117FA" w:rsidRPr="00F22BE3" w:rsidRDefault="00E117FA" w:rsidP="00E117FA">
            <w:pPr>
              <w:rPr>
                <w:rFonts w:ascii="Times New Roman" w:eastAsia="Times New Roman" w:hAnsi="Times New Roman" w:cs="Times New Roman"/>
                <w:b/>
                <w:sz w:val="24"/>
                <w:szCs w:val="24"/>
                <w:lang w:eastAsia="lv-LV"/>
              </w:rPr>
            </w:pPr>
          </w:p>
          <w:p w14:paraId="093FCAE4" w14:textId="77777777" w:rsidR="00E117FA" w:rsidRPr="00F22BE3" w:rsidRDefault="00E117FA" w:rsidP="00E117FA">
            <w:pPr>
              <w:rPr>
                <w:rFonts w:ascii="Times New Roman" w:eastAsia="Times New Roman" w:hAnsi="Times New Roman" w:cs="Times New Roman"/>
                <w:b/>
                <w:sz w:val="24"/>
                <w:szCs w:val="24"/>
                <w:lang w:eastAsia="lv-LV"/>
              </w:rPr>
            </w:pPr>
          </w:p>
          <w:p w14:paraId="6F5747B8" w14:textId="77777777" w:rsidR="00E117FA" w:rsidRPr="00F22BE3" w:rsidRDefault="00E117FA" w:rsidP="00E117FA">
            <w:pPr>
              <w:rPr>
                <w:rFonts w:ascii="Times New Roman" w:eastAsia="Times New Roman" w:hAnsi="Times New Roman" w:cs="Times New Roman"/>
                <w:b/>
                <w:sz w:val="24"/>
                <w:szCs w:val="24"/>
                <w:lang w:eastAsia="lv-LV"/>
              </w:rPr>
            </w:pPr>
          </w:p>
          <w:p w14:paraId="02675535" w14:textId="77777777" w:rsidR="00E117FA" w:rsidRPr="00F22BE3" w:rsidRDefault="00E117FA" w:rsidP="00E117FA">
            <w:pPr>
              <w:rPr>
                <w:rFonts w:ascii="Times New Roman" w:eastAsia="Times New Roman" w:hAnsi="Times New Roman" w:cs="Times New Roman"/>
                <w:b/>
                <w:sz w:val="24"/>
                <w:szCs w:val="24"/>
                <w:lang w:eastAsia="lv-LV"/>
              </w:rPr>
            </w:pPr>
          </w:p>
          <w:p w14:paraId="513C935E" w14:textId="77777777" w:rsidR="00E117FA" w:rsidRPr="00F22BE3" w:rsidRDefault="00E117FA" w:rsidP="00E117FA">
            <w:pPr>
              <w:rPr>
                <w:rFonts w:ascii="Times New Roman" w:eastAsia="Times New Roman" w:hAnsi="Times New Roman" w:cs="Times New Roman"/>
                <w:b/>
                <w:sz w:val="24"/>
                <w:szCs w:val="24"/>
                <w:lang w:eastAsia="lv-LV"/>
              </w:rPr>
            </w:pPr>
          </w:p>
          <w:p w14:paraId="1BEE5113" w14:textId="77777777" w:rsidR="00E117FA" w:rsidRPr="00F22BE3" w:rsidRDefault="00E117FA" w:rsidP="00E117FA">
            <w:pPr>
              <w:rPr>
                <w:rFonts w:ascii="Times New Roman" w:eastAsia="Times New Roman" w:hAnsi="Times New Roman" w:cs="Times New Roman"/>
                <w:b/>
                <w:sz w:val="24"/>
                <w:szCs w:val="24"/>
                <w:lang w:eastAsia="lv-LV"/>
              </w:rPr>
            </w:pPr>
          </w:p>
          <w:p w14:paraId="20A8FACE" w14:textId="77777777" w:rsidR="00E117FA" w:rsidRPr="00F22BE3" w:rsidRDefault="00E117FA" w:rsidP="00E117FA">
            <w:pPr>
              <w:rPr>
                <w:rFonts w:ascii="Times New Roman" w:eastAsia="Times New Roman" w:hAnsi="Times New Roman" w:cs="Times New Roman"/>
                <w:b/>
                <w:sz w:val="24"/>
                <w:szCs w:val="24"/>
                <w:lang w:eastAsia="lv-LV"/>
              </w:rPr>
            </w:pPr>
          </w:p>
          <w:p w14:paraId="0DAA6D75" w14:textId="77777777" w:rsidR="00E117FA" w:rsidRPr="00F22BE3" w:rsidRDefault="00E117FA" w:rsidP="00E117FA">
            <w:pPr>
              <w:rPr>
                <w:rFonts w:ascii="Times New Roman" w:eastAsia="Times New Roman" w:hAnsi="Times New Roman" w:cs="Times New Roman"/>
                <w:b/>
                <w:sz w:val="24"/>
                <w:szCs w:val="24"/>
                <w:lang w:eastAsia="lv-LV"/>
              </w:rPr>
            </w:pPr>
          </w:p>
          <w:p w14:paraId="5E35D2F4" w14:textId="77777777" w:rsidR="00E117FA" w:rsidRPr="00F22BE3" w:rsidRDefault="00E117FA" w:rsidP="00E117FA">
            <w:pPr>
              <w:rPr>
                <w:rFonts w:ascii="Times New Roman" w:eastAsia="Times New Roman" w:hAnsi="Times New Roman" w:cs="Times New Roman"/>
                <w:b/>
                <w:sz w:val="24"/>
                <w:szCs w:val="24"/>
                <w:lang w:eastAsia="lv-LV"/>
              </w:rPr>
            </w:pPr>
          </w:p>
          <w:p w14:paraId="51EAD659" w14:textId="77777777" w:rsidR="00E117FA" w:rsidRPr="00F22BE3" w:rsidRDefault="00E117FA" w:rsidP="00E117FA">
            <w:pPr>
              <w:rPr>
                <w:rFonts w:ascii="Times New Roman" w:eastAsia="Times New Roman" w:hAnsi="Times New Roman" w:cs="Times New Roman"/>
                <w:b/>
                <w:sz w:val="24"/>
                <w:szCs w:val="24"/>
                <w:lang w:eastAsia="lv-LV"/>
              </w:rPr>
            </w:pPr>
          </w:p>
          <w:p w14:paraId="392DE9E7" w14:textId="77777777" w:rsidR="00E117FA" w:rsidRPr="00F22BE3" w:rsidRDefault="00E117FA" w:rsidP="00E117FA">
            <w:pPr>
              <w:rPr>
                <w:rFonts w:ascii="Times New Roman" w:eastAsia="Times New Roman" w:hAnsi="Times New Roman" w:cs="Times New Roman"/>
                <w:b/>
                <w:sz w:val="24"/>
                <w:szCs w:val="24"/>
                <w:lang w:eastAsia="lv-LV"/>
              </w:rPr>
            </w:pPr>
          </w:p>
          <w:p w14:paraId="31730707" w14:textId="77777777" w:rsidR="00F4224E" w:rsidRPr="00F22BE3" w:rsidRDefault="00F4224E" w:rsidP="00F4224E">
            <w:pPr>
              <w:rPr>
                <w:rFonts w:ascii="Times New Roman" w:eastAsia="Times New Roman" w:hAnsi="Times New Roman" w:cs="Times New Roman"/>
                <w:b/>
                <w:sz w:val="24"/>
                <w:szCs w:val="24"/>
                <w:lang w:eastAsia="lv-LV"/>
              </w:rPr>
            </w:pPr>
          </w:p>
          <w:p w14:paraId="24E175A8" w14:textId="77777777" w:rsidR="00F4224E" w:rsidRPr="00F22BE3" w:rsidRDefault="00F4224E" w:rsidP="00F4224E">
            <w:pPr>
              <w:jc w:val="right"/>
              <w:rPr>
                <w:rFonts w:ascii="Times New Roman" w:eastAsia="Times New Roman" w:hAnsi="Times New Roman" w:cs="Times New Roman"/>
                <w:b/>
                <w:sz w:val="24"/>
                <w:szCs w:val="24"/>
                <w:lang w:eastAsia="lv-LV"/>
              </w:rPr>
            </w:pPr>
          </w:p>
          <w:p w14:paraId="786B66E6" w14:textId="77777777" w:rsidR="00F4224E" w:rsidRPr="00F22BE3" w:rsidRDefault="00F4224E" w:rsidP="00F4224E">
            <w:pPr>
              <w:rPr>
                <w:rFonts w:ascii="Times New Roman" w:eastAsia="Times New Roman" w:hAnsi="Times New Roman" w:cs="Times New Roman"/>
                <w:b/>
                <w:sz w:val="24"/>
                <w:szCs w:val="24"/>
                <w:lang w:eastAsia="lv-LV"/>
              </w:rPr>
            </w:pPr>
          </w:p>
        </w:tc>
        <w:tc>
          <w:tcPr>
            <w:tcW w:w="656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E94056C" w14:textId="56CFBDAC" w:rsidR="003A6DEC" w:rsidRPr="004A4900" w:rsidRDefault="001F2DC8" w:rsidP="00F22BE3">
            <w:pPr>
              <w:pStyle w:val="ListParagraph"/>
              <w:numPr>
                <w:ilvl w:val="1"/>
                <w:numId w:val="8"/>
              </w:numPr>
              <w:shd w:val="clear" w:color="auto" w:fill="FFFFFF"/>
              <w:spacing w:after="0" w:line="293" w:lineRule="atLeast"/>
              <w:ind w:left="409" w:hanging="409"/>
              <w:jc w:val="both"/>
              <w:rPr>
                <w:rFonts w:ascii="Times New Roman" w:eastAsia="Times New Roman" w:hAnsi="Times New Roman" w:cs="Times New Roman"/>
                <w:color w:val="000000" w:themeColor="text1"/>
                <w:sz w:val="24"/>
                <w:szCs w:val="24"/>
                <w:lang w:eastAsia="en-GB"/>
              </w:rPr>
            </w:pPr>
            <w:r w:rsidRPr="004A4900">
              <w:rPr>
                <w:rFonts w:ascii="Times New Roman" w:hAnsi="Times New Roman" w:cs="Times New Roman"/>
                <w:color w:val="000000" w:themeColor="text1"/>
                <w:sz w:val="24"/>
                <w:szCs w:val="24"/>
              </w:rPr>
              <w:t>Saistošo noteikumu</w:t>
            </w:r>
            <w:bookmarkStart w:id="0" w:name="_Hlk175689126"/>
            <w:r w:rsidR="00C93524" w:rsidRPr="004A4900">
              <w:rPr>
                <w:rFonts w:ascii="Times New Roman" w:hAnsi="Times New Roman" w:cs="Times New Roman"/>
                <w:color w:val="000000" w:themeColor="text1"/>
                <w:sz w:val="24"/>
                <w:szCs w:val="24"/>
              </w:rPr>
              <w:t xml:space="preserve"> </w:t>
            </w:r>
            <w:r w:rsidR="003A6DEC" w:rsidRPr="004A4900">
              <w:rPr>
                <w:rFonts w:ascii="Times New Roman" w:hAnsi="Times New Roman" w:cs="Times New Roman"/>
                <w:bCs/>
                <w:color w:val="000000" w:themeColor="text1"/>
                <w:sz w:val="24"/>
                <w:szCs w:val="24"/>
              </w:rPr>
              <w:t xml:space="preserve">“Jelgavas </w:t>
            </w:r>
            <w:proofErr w:type="spellStart"/>
            <w:r w:rsidR="003A6DEC" w:rsidRPr="004A4900">
              <w:rPr>
                <w:rFonts w:ascii="Times New Roman" w:hAnsi="Times New Roman" w:cs="Times New Roman"/>
                <w:bCs/>
                <w:color w:val="000000" w:themeColor="text1"/>
                <w:sz w:val="24"/>
                <w:szCs w:val="24"/>
              </w:rPr>
              <w:t>valstspilsētas</w:t>
            </w:r>
            <w:proofErr w:type="spellEnd"/>
            <w:r w:rsidR="003A6DEC" w:rsidRPr="004A4900">
              <w:rPr>
                <w:rFonts w:ascii="Times New Roman" w:hAnsi="Times New Roman" w:cs="Times New Roman"/>
                <w:bCs/>
                <w:color w:val="000000" w:themeColor="text1"/>
                <w:sz w:val="24"/>
                <w:szCs w:val="24"/>
              </w:rPr>
              <w:t xml:space="preserve"> pašvaldības atbalsta pasākumi vides pielāgošanai personai, kura pārvietojas </w:t>
            </w:r>
            <w:proofErr w:type="spellStart"/>
            <w:r w:rsidR="003A6DEC" w:rsidRPr="004A4900">
              <w:rPr>
                <w:rFonts w:ascii="Times New Roman" w:hAnsi="Times New Roman" w:cs="Times New Roman"/>
                <w:bCs/>
                <w:color w:val="000000" w:themeColor="text1"/>
                <w:sz w:val="24"/>
                <w:szCs w:val="24"/>
              </w:rPr>
              <w:t>riteņkrēslā</w:t>
            </w:r>
            <w:proofErr w:type="spellEnd"/>
            <w:r w:rsidR="003A6DEC" w:rsidRPr="004A4900">
              <w:rPr>
                <w:rFonts w:ascii="Times New Roman" w:hAnsi="Times New Roman" w:cs="Times New Roman"/>
                <w:bCs/>
                <w:color w:val="000000" w:themeColor="text1"/>
                <w:sz w:val="24"/>
                <w:szCs w:val="24"/>
              </w:rPr>
              <w:t>” projekts</w:t>
            </w:r>
            <w:r w:rsidR="003A6DEC" w:rsidRPr="004A4900">
              <w:rPr>
                <w:rFonts w:ascii="Times New Roman" w:eastAsia="Times New Roman" w:hAnsi="Times New Roman" w:cs="Times New Roman"/>
                <w:color w:val="000000" w:themeColor="text1"/>
                <w:sz w:val="24"/>
                <w:szCs w:val="24"/>
                <w:lang w:eastAsia="lv-LV"/>
              </w:rPr>
              <w:t xml:space="preserve"> (turpmāk – saistošo noteikumu projekts) izstrādāts saskaņā </w:t>
            </w:r>
            <w:r w:rsidR="003A6DEC" w:rsidRPr="004A4900">
              <w:rPr>
                <w:rFonts w:ascii="Times New Roman" w:eastAsia="Times New Roman" w:hAnsi="Times New Roman" w:cs="Times New Roman"/>
                <w:iCs/>
                <w:color w:val="000000" w:themeColor="text1"/>
                <w:sz w:val="24"/>
                <w:szCs w:val="24"/>
                <w:lang w:eastAsia="en-GB"/>
              </w:rPr>
              <w:t xml:space="preserve">ar </w:t>
            </w:r>
            <w:r w:rsidR="003A6DEC" w:rsidRPr="004A4900">
              <w:rPr>
                <w:rFonts w:ascii="Times New Roman" w:eastAsia="Times New Roman" w:hAnsi="Times New Roman" w:cs="Times New Roman"/>
                <w:iCs/>
                <w:color w:val="000000" w:themeColor="text1"/>
                <w:sz w:val="24"/>
                <w:szCs w:val="24"/>
                <w:lang w:eastAsia="lv-LV"/>
              </w:rPr>
              <w:t>likuma “Par palīdzību dzīvokļa jautājuma risināšanā” 27</w:t>
            </w:r>
            <w:r w:rsidR="00950D23" w:rsidRPr="004A4900">
              <w:rPr>
                <w:rFonts w:ascii="Times New Roman" w:eastAsia="Times New Roman" w:hAnsi="Times New Roman" w:cs="Times New Roman"/>
                <w:iCs/>
                <w:color w:val="000000" w:themeColor="text1"/>
                <w:sz w:val="24"/>
                <w:szCs w:val="24"/>
                <w:lang w:eastAsia="lv-LV"/>
              </w:rPr>
              <w:t>.</w:t>
            </w:r>
            <w:r w:rsidR="003A6DEC" w:rsidRPr="004A4900">
              <w:rPr>
                <w:rFonts w:ascii="Times New Roman" w:eastAsia="Times New Roman" w:hAnsi="Times New Roman" w:cs="Times New Roman"/>
                <w:iCs/>
                <w:color w:val="000000" w:themeColor="text1"/>
                <w:sz w:val="24"/>
                <w:szCs w:val="24"/>
                <w:vertAlign w:val="superscript"/>
                <w:lang w:eastAsia="lv-LV"/>
              </w:rPr>
              <w:t>2 </w:t>
            </w:r>
            <w:r w:rsidR="003A6DEC" w:rsidRPr="004A4900">
              <w:rPr>
                <w:rFonts w:ascii="Times New Roman" w:eastAsia="Times New Roman" w:hAnsi="Times New Roman" w:cs="Times New Roman"/>
                <w:iCs/>
                <w:color w:val="000000" w:themeColor="text1"/>
                <w:sz w:val="24"/>
                <w:szCs w:val="24"/>
                <w:lang w:eastAsia="lv-LV"/>
              </w:rPr>
              <w:t xml:space="preserve">panta otrās daļas 7. punktu un piekto daļu </w:t>
            </w:r>
            <w:r w:rsidR="003A6DEC" w:rsidRPr="004A4900">
              <w:rPr>
                <w:rFonts w:ascii="Times New Roman" w:eastAsia="Times New Roman" w:hAnsi="Times New Roman" w:cs="Times New Roman"/>
                <w:color w:val="000000" w:themeColor="text1"/>
                <w:sz w:val="24"/>
                <w:szCs w:val="24"/>
                <w:lang w:eastAsia="lv-LV"/>
              </w:rPr>
              <w:t>ar mērķi</w:t>
            </w:r>
            <w:r w:rsidR="00A53A53" w:rsidRPr="004A4900">
              <w:rPr>
                <w:rFonts w:ascii="Times New Roman" w:eastAsia="Times New Roman" w:hAnsi="Times New Roman" w:cs="Times New Roman"/>
                <w:color w:val="000000" w:themeColor="text1"/>
                <w:sz w:val="24"/>
                <w:szCs w:val="24"/>
                <w:lang w:eastAsia="lv-LV"/>
              </w:rPr>
              <w:t xml:space="preserve"> noteikt</w:t>
            </w:r>
            <w:r w:rsidR="003A6DEC" w:rsidRPr="004A4900">
              <w:rPr>
                <w:rFonts w:ascii="Times New Roman" w:eastAsia="Times New Roman" w:hAnsi="Times New Roman" w:cs="Times New Roman"/>
                <w:color w:val="000000" w:themeColor="text1"/>
                <w:sz w:val="24"/>
                <w:szCs w:val="24"/>
                <w:lang w:eastAsia="lv-LV"/>
              </w:rPr>
              <w:t xml:space="preserve"> atbalsta pasākumu saņemšanas kārtību un kārtību, kādā  tehniskais palīglīdzeklis (</w:t>
            </w:r>
            <w:r w:rsidR="003A6DEC" w:rsidRPr="004A4900">
              <w:rPr>
                <w:rFonts w:ascii="Times New Roman" w:hAnsi="Times New Roman" w:cs="Times New Roman"/>
                <w:color w:val="000000" w:themeColor="text1"/>
                <w:sz w:val="24"/>
                <w:szCs w:val="24"/>
              </w:rPr>
              <w:t xml:space="preserve">stacionārais un mobilais pacēlājs) </w:t>
            </w:r>
            <w:r w:rsidR="003A6DEC" w:rsidRPr="004A4900">
              <w:rPr>
                <w:rFonts w:ascii="Times New Roman" w:eastAsia="Times New Roman" w:hAnsi="Times New Roman" w:cs="Times New Roman"/>
                <w:color w:val="000000" w:themeColor="text1"/>
                <w:sz w:val="24"/>
                <w:szCs w:val="24"/>
                <w:lang w:eastAsia="lv-LV"/>
              </w:rPr>
              <w:t>tiek nodots  patapinājumā</w:t>
            </w:r>
            <w:r w:rsidR="003A6DEC" w:rsidRPr="004A4900">
              <w:rPr>
                <w:rFonts w:ascii="Times New Roman" w:hAnsi="Times New Roman" w:cs="Times New Roman"/>
                <w:color w:val="000000" w:themeColor="text1"/>
                <w:sz w:val="24"/>
                <w:szCs w:val="24"/>
              </w:rPr>
              <w:t xml:space="preserve">, </w:t>
            </w:r>
            <w:r w:rsidR="00A53A53" w:rsidRPr="004A4900">
              <w:rPr>
                <w:rFonts w:ascii="Times New Roman" w:hAnsi="Times New Roman" w:cs="Times New Roman"/>
                <w:color w:val="000000" w:themeColor="text1"/>
                <w:sz w:val="24"/>
                <w:szCs w:val="24"/>
              </w:rPr>
              <w:t xml:space="preserve">tajā skaitā </w:t>
            </w:r>
            <w:r w:rsidR="003A6DEC" w:rsidRPr="004A4900">
              <w:rPr>
                <w:rFonts w:ascii="Times New Roman" w:hAnsi="Times New Roman" w:cs="Times New Roman"/>
                <w:color w:val="000000" w:themeColor="text1"/>
                <w:sz w:val="24"/>
                <w:szCs w:val="24"/>
              </w:rPr>
              <w:t>gadījumos, kad persona nelūdz pabalstu mājokļa iekšējās/ārējās  vides pielāgošanai</w:t>
            </w:r>
            <w:r w:rsidR="00950D23" w:rsidRPr="004A4900">
              <w:rPr>
                <w:rFonts w:ascii="Times New Roman" w:hAnsi="Times New Roman" w:cs="Times New Roman"/>
                <w:color w:val="000000" w:themeColor="text1"/>
                <w:sz w:val="24"/>
                <w:szCs w:val="24"/>
              </w:rPr>
              <w:t>.</w:t>
            </w:r>
          </w:p>
          <w:p w14:paraId="5E3AF45A" w14:textId="7E7F4E12" w:rsidR="003C5A25" w:rsidRPr="004A4900" w:rsidRDefault="00A53A53" w:rsidP="00F22BE3">
            <w:pPr>
              <w:pStyle w:val="ListParagraph"/>
              <w:numPr>
                <w:ilvl w:val="1"/>
                <w:numId w:val="8"/>
              </w:numPr>
              <w:shd w:val="clear" w:color="auto" w:fill="FFFFFF"/>
              <w:spacing w:after="0" w:line="293" w:lineRule="atLeast"/>
              <w:ind w:left="409" w:hanging="409"/>
              <w:jc w:val="both"/>
              <w:rPr>
                <w:rFonts w:ascii="Times New Roman" w:eastAsia="Times New Roman" w:hAnsi="Times New Roman" w:cs="Times New Roman"/>
                <w:color w:val="000000" w:themeColor="text1"/>
                <w:sz w:val="24"/>
                <w:szCs w:val="24"/>
                <w:lang w:eastAsia="en-GB"/>
              </w:rPr>
            </w:pPr>
            <w:r w:rsidRPr="004A4900">
              <w:rPr>
                <w:rFonts w:ascii="Times New Roman" w:hAnsi="Times New Roman" w:cs="Times New Roman"/>
                <w:bCs/>
                <w:color w:val="000000" w:themeColor="text1"/>
                <w:sz w:val="24"/>
                <w:szCs w:val="24"/>
              </w:rPr>
              <w:t xml:space="preserve">Atbalsta pasākumu vides pielāgošanai saņemšanas kārtība paredzēta </w:t>
            </w:r>
            <w:r w:rsidR="001F2DC8" w:rsidRPr="004A4900">
              <w:rPr>
                <w:rFonts w:ascii="Times New Roman" w:hAnsi="Times New Roman" w:cs="Times New Roman"/>
                <w:bCs/>
                <w:color w:val="000000" w:themeColor="text1"/>
                <w:sz w:val="24"/>
                <w:szCs w:val="24"/>
              </w:rPr>
              <w:t xml:space="preserve">Jelgavas </w:t>
            </w:r>
            <w:proofErr w:type="spellStart"/>
            <w:r w:rsidR="00D659CF" w:rsidRPr="004A4900">
              <w:rPr>
                <w:rFonts w:ascii="Times New Roman" w:hAnsi="Times New Roman" w:cs="Times New Roman"/>
                <w:bCs/>
                <w:color w:val="000000" w:themeColor="text1"/>
                <w:sz w:val="24"/>
                <w:szCs w:val="24"/>
              </w:rPr>
              <w:t>valsts</w:t>
            </w:r>
            <w:r w:rsidR="001F2DC8" w:rsidRPr="004A4900">
              <w:rPr>
                <w:rFonts w:ascii="Times New Roman" w:hAnsi="Times New Roman" w:cs="Times New Roman"/>
                <w:bCs/>
                <w:color w:val="000000" w:themeColor="text1"/>
                <w:sz w:val="24"/>
                <w:szCs w:val="24"/>
              </w:rPr>
              <w:t>pilsētas</w:t>
            </w:r>
            <w:proofErr w:type="spellEnd"/>
            <w:r w:rsidR="001F2DC8" w:rsidRPr="004A4900">
              <w:rPr>
                <w:rFonts w:ascii="Times New Roman" w:hAnsi="Times New Roman" w:cs="Times New Roman"/>
                <w:bCs/>
                <w:color w:val="000000" w:themeColor="text1"/>
                <w:sz w:val="24"/>
                <w:szCs w:val="24"/>
              </w:rPr>
              <w:t xml:space="preserve"> pašvaldības 20</w:t>
            </w:r>
            <w:r w:rsidR="00D659CF" w:rsidRPr="004A4900">
              <w:rPr>
                <w:rFonts w:ascii="Times New Roman" w:hAnsi="Times New Roman" w:cs="Times New Roman"/>
                <w:bCs/>
                <w:color w:val="000000" w:themeColor="text1"/>
                <w:sz w:val="24"/>
                <w:szCs w:val="24"/>
              </w:rPr>
              <w:t>23</w:t>
            </w:r>
            <w:r w:rsidR="001F2DC8" w:rsidRPr="004A4900">
              <w:rPr>
                <w:rFonts w:ascii="Times New Roman" w:hAnsi="Times New Roman" w:cs="Times New Roman"/>
                <w:bCs/>
                <w:color w:val="000000" w:themeColor="text1"/>
                <w:sz w:val="24"/>
                <w:szCs w:val="24"/>
              </w:rPr>
              <w:t>. gada 2</w:t>
            </w:r>
            <w:r w:rsidR="00D659CF" w:rsidRPr="004A4900">
              <w:rPr>
                <w:rFonts w:ascii="Times New Roman" w:hAnsi="Times New Roman" w:cs="Times New Roman"/>
                <w:bCs/>
                <w:color w:val="000000" w:themeColor="text1"/>
                <w:sz w:val="24"/>
                <w:szCs w:val="24"/>
              </w:rPr>
              <w:t>5</w:t>
            </w:r>
            <w:r w:rsidR="001F2DC8" w:rsidRPr="004A4900">
              <w:rPr>
                <w:rFonts w:ascii="Times New Roman" w:hAnsi="Times New Roman" w:cs="Times New Roman"/>
                <w:bCs/>
                <w:color w:val="000000" w:themeColor="text1"/>
                <w:sz w:val="24"/>
                <w:szCs w:val="24"/>
              </w:rPr>
              <w:t xml:space="preserve">. </w:t>
            </w:r>
            <w:r w:rsidR="00E9720B" w:rsidRPr="004A4900">
              <w:rPr>
                <w:rFonts w:ascii="Times New Roman" w:hAnsi="Times New Roman" w:cs="Times New Roman"/>
                <w:bCs/>
                <w:color w:val="000000" w:themeColor="text1"/>
                <w:sz w:val="24"/>
                <w:szCs w:val="24"/>
              </w:rPr>
              <w:t>ma</w:t>
            </w:r>
            <w:r w:rsidR="00D659CF" w:rsidRPr="004A4900">
              <w:rPr>
                <w:rFonts w:ascii="Times New Roman" w:hAnsi="Times New Roman" w:cs="Times New Roman"/>
                <w:bCs/>
                <w:color w:val="000000" w:themeColor="text1"/>
                <w:sz w:val="24"/>
                <w:szCs w:val="24"/>
              </w:rPr>
              <w:t>ij</w:t>
            </w:r>
            <w:r w:rsidR="00E9720B" w:rsidRPr="004A4900">
              <w:rPr>
                <w:rFonts w:ascii="Times New Roman" w:hAnsi="Times New Roman" w:cs="Times New Roman"/>
                <w:bCs/>
                <w:color w:val="000000" w:themeColor="text1"/>
                <w:sz w:val="24"/>
                <w:szCs w:val="24"/>
              </w:rPr>
              <w:t>a</w:t>
            </w:r>
            <w:r w:rsidR="001F2DC8" w:rsidRPr="004A4900">
              <w:rPr>
                <w:rFonts w:ascii="Times New Roman" w:hAnsi="Times New Roman" w:cs="Times New Roman"/>
                <w:bCs/>
                <w:color w:val="000000" w:themeColor="text1"/>
                <w:sz w:val="24"/>
                <w:szCs w:val="24"/>
              </w:rPr>
              <w:t xml:space="preserve"> saistošajos noteikumos Nr. </w:t>
            </w:r>
            <w:r w:rsidR="00D659CF" w:rsidRPr="004A4900">
              <w:rPr>
                <w:rFonts w:ascii="Times New Roman" w:hAnsi="Times New Roman" w:cs="Times New Roman"/>
                <w:bCs/>
                <w:color w:val="000000" w:themeColor="text1"/>
                <w:sz w:val="24"/>
                <w:szCs w:val="24"/>
              </w:rPr>
              <w:t>23</w:t>
            </w:r>
            <w:r w:rsidR="00E9720B" w:rsidRPr="004A4900">
              <w:rPr>
                <w:rFonts w:ascii="Times New Roman" w:hAnsi="Times New Roman" w:cs="Times New Roman"/>
                <w:bCs/>
                <w:color w:val="000000" w:themeColor="text1"/>
                <w:sz w:val="24"/>
                <w:szCs w:val="24"/>
              </w:rPr>
              <w:t>-8</w:t>
            </w:r>
            <w:r w:rsidR="00DF0B59" w:rsidRPr="004A4900">
              <w:rPr>
                <w:rFonts w:ascii="Times New Roman" w:hAnsi="Times New Roman" w:cs="Times New Roman"/>
                <w:bCs/>
                <w:color w:val="000000" w:themeColor="text1"/>
                <w:sz w:val="24"/>
                <w:szCs w:val="24"/>
              </w:rPr>
              <w:t xml:space="preserve"> </w:t>
            </w:r>
            <w:r w:rsidR="001F2DC8" w:rsidRPr="004A4900">
              <w:rPr>
                <w:rFonts w:ascii="Times New Roman" w:hAnsi="Times New Roman" w:cs="Times New Roman"/>
                <w:bCs/>
                <w:color w:val="000000" w:themeColor="text1"/>
                <w:sz w:val="24"/>
                <w:szCs w:val="24"/>
              </w:rPr>
              <w:t>“</w:t>
            </w:r>
            <w:r w:rsidR="00E9720B" w:rsidRPr="004A4900">
              <w:rPr>
                <w:rFonts w:ascii="Times New Roman" w:hAnsi="Times New Roman" w:cs="Times New Roman"/>
                <w:bCs/>
                <w:color w:val="000000" w:themeColor="text1"/>
                <w:sz w:val="24"/>
                <w:szCs w:val="24"/>
              </w:rPr>
              <w:t xml:space="preserve">Par </w:t>
            </w:r>
            <w:r w:rsidR="001F2DC8" w:rsidRPr="004A4900">
              <w:rPr>
                <w:rFonts w:ascii="Times New Roman" w:hAnsi="Times New Roman" w:cs="Times New Roman"/>
                <w:bCs/>
                <w:color w:val="000000" w:themeColor="text1"/>
                <w:sz w:val="24"/>
                <w:szCs w:val="24"/>
              </w:rPr>
              <w:t xml:space="preserve">Jelgavas </w:t>
            </w:r>
            <w:proofErr w:type="spellStart"/>
            <w:r w:rsidR="001F2DC8" w:rsidRPr="004A4900">
              <w:rPr>
                <w:rFonts w:ascii="Times New Roman" w:hAnsi="Times New Roman" w:cs="Times New Roman"/>
                <w:bCs/>
                <w:color w:val="000000" w:themeColor="text1"/>
                <w:sz w:val="24"/>
                <w:szCs w:val="24"/>
              </w:rPr>
              <w:t>valstspilsētas</w:t>
            </w:r>
            <w:proofErr w:type="spellEnd"/>
            <w:r w:rsidR="001F2DC8" w:rsidRPr="004A4900">
              <w:rPr>
                <w:rFonts w:ascii="Times New Roman" w:hAnsi="Times New Roman" w:cs="Times New Roman"/>
                <w:bCs/>
                <w:color w:val="000000" w:themeColor="text1"/>
                <w:sz w:val="24"/>
                <w:szCs w:val="24"/>
              </w:rPr>
              <w:t xml:space="preserve"> pašvaldīb</w:t>
            </w:r>
            <w:r w:rsidR="00D659CF" w:rsidRPr="004A4900">
              <w:rPr>
                <w:rFonts w:ascii="Times New Roman" w:hAnsi="Times New Roman" w:cs="Times New Roman"/>
                <w:bCs/>
                <w:color w:val="000000" w:themeColor="text1"/>
                <w:sz w:val="24"/>
                <w:szCs w:val="24"/>
              </w:rPr>
              <w:t xml:space="preserve">as atbalsta pasākumiem vides pielāgošanai personai, kura pārvietojas </w:t>
            </w:r>
            <w:proofErr w:type="spellStart"/>
            <w:r w:rsidR="00D659CF" w:rsidRPr="004A4900">
              <w:rPr>
                <w:rFonts w:ascii="Times New Roman" w:hAnsi="Times New Roman" w:cs="Times New Roman"/>
                <w:bCs/>
                <w:color w:val="000000" w:themeColor="text1"/>
                <w:sz w:val="24"/>
                <w:szCs w:val="24"/>
              </w:rPr>
              <w:t>riteņkrēslā</w:t>
            </w:r>
            <w:proofErr w:type="spellEnd"/>
            <w:r w:rsidR="001F2DC8" w:rsidRPr="004A4900">
              <w:rPr>
                <w:rFonts w:ascii="Times New Roman" w:hAnsi="Times New Roman" w:cs="Times New Roman"/>
                <w:bCs/>
                <w:color w:val="000000" w:themeColor="text1"/>
                <w:sz w:val="24"/>
                <w:szCs w:val="24"/>
              </w:rPr>
              <w:t>”</w:t>
            </w:r>
            <w:bookmarkEnd w:id="0"/>
            <w:r w:rsidRPr="004A4900">
              <w:rPr>
                <w:rFonts w:ascii="Times New Roman" w:hAnsi="Times New Roman" w:cs="Times New Roman"/>
                <w:bCs/>
                <w:color w:val="000000" w:themeColor="text1"/>
                <w:sz w:val="24"/>
                <w:szCs w:val="24"/>
              </w:rPr>
              <w:t>, bet</w:t>
            </w:r>
            <w:r w:rsidR="00950D23" w:rsidRPr="004A4900">
              <w:rPr>
                <w:rFonts w:ascii="Times New Roman" w:hAnsi="Times New Roman" w:cs="Times New Roman"/>
                <w:bCs/>
                <w:color w:val="000000" w:themeColor="text1"/>
                <w:sz w:val="24"/>
                <w:szCs w:val="24"/>
              </w:rPr>
              <w:t>,</w:t>
            </w:r>
            <w:r w:rsidRPr="004A4900">
              <w:rPr>
                <w:rFonts w:ascii="Times New Roman" w:hAnsi="Times New Roman" w:cs="Times New Roman"/>
                <w:bCs/>
                <w:color w:val="000000" w:themeColor="text1"/>
                <w:sz w:val="24"/>
                <w:szCs w:val="24"/>
              </w:rPr>
              <w:t xml:space="preserve"> veicot nepieciešamos grozījumus</w:t>
            </w:r>
            <w:r w:rsidR="00950D23" w:rsidRPr="004A4900">
              <w:rPr>
                <w:rFonts w:ascii="Times New Roman" w:hAnsi="Times New Roman" w:cs="Times New Roman"/>
                <w:bCs/>
                <w:color w:val="000000" w:themeColor="text1"/>
                <w:sz w:val="24"/>
                <w:szCs w:val="24"/>
              </w:rPr>
              <w:t>,</w:t>
            </w:r>
            <w:r w:rsidR="00BC5900" w:rsidRPr="004A4900">
              <w:rPr>
                <w:rFonts w:ascii="Times New Roman" w:hAnsi="Times New Roman" w:cs="Times New Roman"/>
                <w:bCs/>
                <w:color w:val="000000" w:themeColor="text1"/>
                <w:sz w:val="24"/>
                <w:szCs w:val="24"/>
              </w:rPr>
              <w:t xml:space="preserve"> to apjoms pārsniegtu 50% apjomu no saistošo noteikumu </w:t>
            </w:r>
            <w:r w:rsidR="00950D23" w:rsidRPr="004A4900">
              <w:rPr>
                <w:rFonts w:ascii="Times New Roman" w:hAnsi="Times New Roman" w:cs="Times New Roman"/>
                <w:bCs/>
                <w:color w:val="000000" w:themeColor="text1"/>
                <w:sz w:val="24"/>
                <w:szCs w:val="24"/>
              </w:rPr>
              <w:t>teksta</w:t>
            </w:r>
            <w:r w:rsidR="00BC5900" w:rsidRPr="004A4900">
              <w:rPr>
                <w:rFonts w:ascii="Times New Roman" w:hAnsi="Times New Roman" w:cs="Times New Roman"/>
                <w:bCs/>
                <w:color w:val="000000" w:themeColor="text1"/>
                <w:sz w:val="24"/>
                <w:szCs w:val="24"/>
              </w:rPr>
              <w:t>. L</w:t>
            </w:r>
            <w:r w:rsidR="006F0442" w:rsidRPr="004A4900">
              <w:rPr>
                <w:rFonts w:ascii="Times New Roman" w:eastAsia="Times New Roman" w:hAnsi="Times New Roman" w:cs="Times New Roman"/>
                <w:color w:val="000000" w:themeColor="text1"/>
                <w:sz w:val="24"/>
                <w:szCs w:val="24"/>
                <w:lang w:eastAsia="lv-LV"/>
              </w:rPr>
              <w:t>īdz šim k</w:t>
            </w:r>
            <w:r w:rsidR="00C93524" w:rsidRPr="004A4900">
              <w:rPr>
                <w:rFonts w:ascii="Times New Roman" w:eastAsia="Times New Roman" w:hAnsi="Times New Roman" w:cs="Times New Roman"/>
                <w:color w:val="000000" w:themeColor="text1"/>
                <w:sz w:val="24"/>
                <w:szCs w:val="24"/>
                <w:lang w:eastAsia="lv-LV"/>
              </w:rPr>
              <w:t>ā</w:t>
            </w:r>
            <w:r w:rsidR="006F0442" w:rsidRPr="004A4900">
              <w:rPr>
                <w:rFonts w:ascii="Times New Roman" w:eastAsia="Times New Roman" w:hAnsi="Times New Roman" w:cs="Times New Roman"/>
                <w:color w:val="000000" w:themeColor="text1"/>
                <w:sz w:val="24"/>
                <w:szCs w:val="24"/>
                <w:lang w:eastAsia="lv-LV"/>
              </w:rPr>
              <w:t xml:space="preserve">rtība, kādā </w:t>
            </w:r>
            <w:r w:rsidR="002C33DC" w:rsidRPr="004A4900">
              <w:rPr>
                <w:rFonts w:ascii="Times New Roman" w:eastAsia="Times New Roman" w:hAnsi="Times New Roman" w:cs="Times New Roman"/>
                <w:color w:val="000000" w:themeColor="text1"/>
                <w:sz w:val="24"/>
                <w:szCs w:val="24"/>
                <w:lang w:eastAsia="lv-LV"/>
              </w:rPr>
              <w:t xml:space="preserve">tehnisko palīglīdzekli </w:t>
            </w:r>
            <w:r w:rsidR="00FA6E13" w:rsidRPr="004A4900">
              <w:rPr>
                <w:rFonts w:ascii="Times New Roman" w:eastAsia="Times New Roman" w:hAnsi="Times New Roman" w:cs="Times New Roman"/>
                <w:color w:val="000000" w:themeColor="text1"/>
                <w:sz w:val="24"/>
                <w:szCs w:val="24"/>
                <w:lang w:eastAsia="lv-LV"/>
              </w:rPr>
              <w:t xml:space="preserve">(mobilais pacēlājs) </w:t>
            </w:r>
            <w:r w:rsidR="002C33DC" w:rsidRPr="004A4900">
              <w:rPr>
                <w:rFonts w:ascii="Times New Roman" w:eastAsia="Times New Roman" w:hAnsi="Times New Roman" w:cs="Times New Roman"/>
                <w:color w:val="000000" w:themeColor="text1"/>
                <w:sz w:val="24"/>
                <w:szCs w:val="24"/>
                <w:lang w:eastAsia="lv-LV"/>
              </w:rPr>
              <w:t xml:space="preserve">nodeva </w:t>
            </w:r>
            <w:r w:rsidR="006F0442" w:rsidRPr="004A4900">
              <w:rPr>
                <w:rFonts w:ascii="Times New Roman" w:eastAsia="Times New Roman" w:hAnsi="Times New Roman" w:cs="Times New Roman"/>
                <w:color w:val="000000" w:themeColor="text1"/>
                <w:sz w:val="24"/>
                <w:szCs w:val="24"/>
                <w:lang w:eastAsia="lv-LV"/>
              </w:rPr>
              <w:t>patapinājumā</w:t>
            </w:r>
            <w:r w:rsidR="00950D23" w:rsidRPr="004A4900">
              <w:rPr>
                <w:rFonts w:ascii="Times New Roman" w:eastAsia="Times New Roman" w:hAnsi="Times New Roman" w:cs="Times New Roman"/>
                <w:color w:val="000000" w:themeColor="text1"/>
                <w:sz w:val="24"/>
                <w:szCs w:val="24"/>
                <w:lang w:eastAsia="lv-LV"/>
              </w:rPr>
              <w:t>,</w:t>
            </w:r>
            <w:r w:rsidR="009E1188" w:rsidRPr="004A4900">
              <w:rPr>
                <w:rFonts w:ascii="Times New Roman" w:eastAsia="Times New Roman" w:hAnsi="Times New Roman" w:cs="Times New Roman"/>
                <w:color w:val="000000" w:themeColor="text1"/>
                <w:sz w:val="24"/>
                <w:szCs w:val="24"/>
                <w:lang w:eastAsia="lv-LV"/>
              </w:rPr>
              <w:t xml:space="preserve"> </w:t>
            </w:r>
            <w:r w:rsidR="00FE606A" w:rsidRPr="004A4900">
              <w:rPr>
                <w:rFonts w:ascii="Times New Roman" w:eastAsia="Times New Roman" w:hAnsi="Times New Roman" w:cs="Times New Roman"/>
                <w:color w:val="000000" w:themeColor="text1"/>
                <w:sz w:val="24"/>
                <w:szCs w:val="24"/>
                <w:lang w:eastAsia="lv-LV"/>
              </w:rPr>
              <w:t>tika</w:t>
            </w:r>
            <w:r w:rsidR="009E1188" w:rsidRPr="004A4900">
              <w:rPr>
                <w:rFonts w:ascii="Times New Roman" w:eastAsia="Times New Roman" w:hAnsi="Times New Roman" w:cs="Times New Roman"/>
                <w:color w:val="000000" w:themeColor="text1"/>
                <w:sz w:val="24"/>
                <w:szCs w:val="24"/>
                <w:lang w:eastAsia="lv-LV"/>
              </w:rPr>
              <w:t xml:space="preserve"> noteikta Jelgavas pilsētas pašvaldības 2018.</w:t>
            </w:r>
            <w:r w:rsidR="00FE606A" w:rsidRPr="004A4900">
              <w:rPr>
                <w:rFonts w:ascii="Times New Roman" w:eastAsia="Times New Roman" w:hAnsi="Times New Roman" w:cs="Times New Roman"/>
                <w:color w:val="000000" w:themeColor="text1"/>
                <w:sz w:val="24"/>
                <w:szCs w:val="24"/>
                <w:lang w:eastAsia="lv-LV"/>
              </w:rPr>
              <w:t xml:space="preserve"> </w:t>
            </w:r>
            <w:r w:rsidR="009E1188" w:rsidRPr="004A4900">
              <w:rPr>
                <w:rFonts w:ascii="Times New Roman" w:eastAsia="Times New Roman" w:hAnsi="Times New Roman" w:cs="Times New Roman"/>
                <w:color w:val="000000" w:themeColor="text1"/>
                <w:sz w:val="24"/>
                <w:szCs w:val="24"/>
                <w:lang w:eastAsia="lv-LV"/>
              </w:rPr>
              <w:t>gada 22.</w:t>
            </w:r>
            <w:r w:rsidR="00FE606A" w:rsidRPr="004A4900">
              <w:rPr>
                <w:rFonts w:ascii="Times New Roman" w:eastAsia="Times New Roman" w:hAnsi="Times New Roman" w:cs="Times New Roman"/>
                <w:color w:val="000000" w:themeColor="text1"/>
                <w:sz w:val="24"/>
                <w:szCs w:val="24"/>
                <w:lang w:eastAsia="lv-LV"/>
              </w:rPr>
              <w:t xml:space="preserve"> </w:t>
            </w:r>
            <w:r w:rsidR="009E1188" w:rsidRPr="004A4900">
              <w:rPr>
                <w:rFonts w:ascii="Times New Roman" w:eastAsia="Times New Roman" w:hAnsi="Times New Roman" w:cs="Times New Roman"/>
                <w:color w:val="000000" w:themeColor="text1"/>
                <w:sz w:val="24"/>
                <w:szCs w:val="24"/>
                <w:lang w:eastAsia="lv-LV"/>
              </w:rPr>
              <w:t xml:space="preserve">marta saistošajos noteikumos </w:t>
            </w:r>
            <w:r w:rsidR="003C5A25" w:rsidRPr="004A4900">
              <w:rPr>
                <w:rFonts w:ascii="Times New Roman" w:eastAsia="Times New Roman" w:hAnsi="Times New Roman" w:cs="Times New Roman"/>
                <w:color w:val="000000" w:themeColor="text1"/>
                <w:sz w:val="24"/>
                <w:szCs w:val="24"/>
                <w:lang w:eastAsia="lv-LV"/>
              </w:rPr>
              <w:t>Nr.</w:t>
            </w:r>
            <w:r w:rsidR="000E579F" w:rsidRPr="004A4900">
              <w:rPr>
                <w:rFonts w:ascii="Times New Roman" w:eastAsia="Times New Roman" w:hAnsi="Times New Roman" w:cs="Times New Roman"/>
                <w:color w:val="000000" w:themeColor="text1"/>
                <w:sz w:val="24"/>
                <w:szCs w:val="24"/>
                <w:lang w:eastAsia="lv-LV"/>
              </w:rPr>
              <w:t xml:space="preserve"> </w:t>
            </w:r>
            <w:r w:rsidR="003C5A25" w:rsidRPr="004A4900">
              <w:rPr>
                <w:rFonts w:ascii="Times New Roman" w:eastAsia="Times New Roman" w:hAnsi="Times New Roman" w:cs="Times New Roman"/>
                <w:color w:val="000000" w:themeColor="text1"/>
                <w:sz w:val="24"/>
                <w:szCs w:val="24"/>
                <w:lang w:eastAsia="lv-LV"/>
              </w:rPr>
              <w:t xml:space="preserve">18-8 </w:t>
            </w:r>
            <w:r w:rsidR="009E1188" w:rsidRPr="004A4900">
              <w:rPr>
                <w:rFonts w:ascii="Times New Roman" w:eastAsia="Times New Roman" w:hAnsi="Times New Roman" w:cs="Times New Roman"/>
                <w:color w:val="000000" w:themeColor="text1"/>
                <w:sz w:val="24"/>
                <w:szCs w:val="24"/>
                <w:lang w:eastAsia="lv-LV"/>
              </w:rPr>
              <w:t>“</w:t>
            </w:r>
            <w:r w:rsidR="00CA467B" w:rsidRPr="004A4900">
              <w:rPr>
                <w:rFonts w:ascii="Times New Roman" w:eastAsia="Times New Roman" w:hAnsi="Times New Roman" w:cs="Times New Roman"/>
                <w:color w:val="000000" w:themeColor="text1"/>
                <w:sz w:val="24"/>
                <w:szCs w:val="24"/>
                <w:lang w:eastAsia="lv-LV"/>
              </w:rPr>
              <w:t>P</w:t>
            </w:r>
            <w:r w:rsidR="009E1188" w:rsidRPr="004A4900">
              <w:rPr>
                <w:rFonts w:ascii="Times New Roman" w:eastAsia="Times New Roman" w:hAnsi="Times New Roman" w:cs="Times New Roman"/>
                <w:color w:val="000000" w:themeColor="text1"/>
                <w:sz w:val="24"/>
                <w:szCs w:val="24"/>
                <w:lang w:eastAsia="lv-LV"/>
              </w:rPr>
              <w:t xml:space="preserve">ar sociālajiem pakalpojumiem Jelgavas </w:t>
            </w:r>
            <w:proofErr w:type="spellStart"/>
            <w:r w:rsidR="009E1188" w:rsidRPr="004A4900">
              <w:rPr>
                <w:rFonts w:ascii="Times New Roman" w:eastAsia="Times New Roman" w:hAnsi="Times New Roman" w:cs="Times New Roman"/>
                <w:color w:val="000000" w:themeColor="text1"/>
                <w:sz w:val="24"/>
                <w:szCs w:val="24"/>
                <w:lang w:eastAsia="lv-LV"/>
              </w:rPr>
              <w:t>valstspilsētas</w:t>
            </w:r>
            <w:proofErr w:type="spellEnd"/>
            <w:r w:rsidR="009E1188" w:rsidRPr="004A4900">
              <w:rPr>
                <w:rFonts w:ascii="Times New Roman" w:eastAsia="Times New Roman" w:hAnsi="Times New Roman" w:cs="Times New Roman"/>
                <w:color w:val="000000" w:themeColor="text1"/>
                <w:sz w:val="24"/>
                <w:szCs w:val="24"/>
                <w:lang w:eastAsia="lv-LV"/>
              </w:rPr>
              <w:t xml:space="preserve"> pašvaldībā”</w:t>
            </w:r>
            <w:r w:rsidR="0037532A" w:rsidRPr="004A4900">
              <w:rPr>
                <w:rFonts w:ascii="Times New Roman" w:eastAsia="Times New Roman" w:hAnsi="Times New Roman" w:cs="Times New Roman"/>
                <w:color w:val="000000" w:themeColor="text1"/>
                <w:sz w:val="24"/>
                <w:szCs w:val="24"/>
                <w:lang w:eastAsia="lv-LV"/>
              </w:rPr>
              <w:t xml:space="preserve"> (turpmāk - noteikumi Nr.</w:t>
            </w:r>
            <w:r w:rsidR="00A347D8" w:rsidRPr="004A4900">
              <w:rPr>
                <w:rFonts w:ascii="Times New Roman" w:eastAsia="Times New Roman" w:hAnsi="Times New Roman" w:cs="Times New Roman"/>
                <w:color w:val="000000" w:themeColor="text1"/>
                <w:sz w:val="24"/>
                <w:szCs w:val="24"/>
                <w:lang w:eastAsia="lv-LV"/>
              </w:rPr>
              <w:t xml:space="preserve"> </w:t>
            </w:r>
            <w:r w:rsidR="0037532A" w:rsidRPr="004A4900">
              <w:rPr>
                <w:rFonts w:ascii="Times New Roman" w:eastAsia="Times New Roman" w:hAnsi="Times New Roman" w:cs="Times New Roman"/>
                <w:color w:val="000000" w:themeColor="text1"/>
                <w:sz w:val="24"/>
                <w:szCs w:val="24"/>
                <w:lang w:eastAsia="lv-LV"/>
              </w:rPr>
              <w:t>18-8)</w:t>
            </w:r>
            <w:r w:rsidR="002C33DC" w:rsidRPr="004A4900">
              <w:rPr>
                <w:rFonts w:ascii="Times New Roman" w:eastAsia="Times New Roman" w:hAnsi="Times New Roman" w:cs="Times New Roman"/>
                <w:color w:val="000000" w:themeColor="text1"/>
                <w:sz w:val="24"/>
                <w:szCs w:val="24"/>
                <w:lang w:eastAsia="lv-LV"/>
              </w:rPr>
              <w:t>.</w:t>
            </w:r>
            <w:r w:rsidR="006F0442" w:rsidRPr="004A4900">
              <w:rPr>
                <w:rFonts w:ascii="Times New Roman" w:eastAsia="Times New Roman" w:hAnsi="Times New Roman" w:cs="Times New Roman"/>
                <w:color w:val="000000" w:themeColor="text1"/>
                <w:sz w:val="24"/>
                <w:szCs w:val="24"/>
                <w:lang w:eastAsia="lv-LV"/>
              </w:rPr>
              <w:t xml:space="preserve"> </w:t>
            </w:r>
            <w:r w:rsidR="00FA6E13" w:rsidRPr="004A4900">
              <w:rPr>
                <w:rFonts w:ascii="Times New Roman" w:eastAsia="Times New Roman" w:hAnsi="Times New Roman" w:cs="Times New Roman"/>
                <w:color w:val="000000" w:themeColor="text1"/>
                <w:sz w:val="24"/>
                <w:szCs w:val="24"/>
                <w:lang w:eastAsia="lv-LV"/>
              </w:rPr>
              <w:t xml:space="preserve">Ņemot vērā, ka tehnisko palīglīdzekļu nodošana patapinājumā neietilps minimālajā sociālo pakalpojumu grozā, turpmāk šis atbalsta pasākums tiks paredzēts </w:t>
            </w:r>
            <w:r w:rsidR="00950D23" w:rsidRPr="004A4900">
              <w:rPr>
                <w:rFonts w:ascii="Times New Roman" w:eastAsia="Times New Roman" w:hAnsi="Times New Roman" w:cs="Times New Roman"/>
                <w:color w:val="000000" w:themeColor="text1"/>
                <w:sz w:val="24"/>
                <w:szCs w:val="24"/>
                <w:lang w:eastAsia="lv-LV"/>
              </w:rPr>
              <w:t xml:space="preserve">saistošajos noteikumos </w:t>
            </w:r>
            <w:r w:rsidR="001D4535" w:rsidRPr="004A4900">
              <w:rPr>
                <w:rFonts w:ascii="Times New Roman" w:hAnsi="Times New Roman" w:cs="Times New Roman"/>
                <w:bCs/>
                <w:color w:val="000000" w:themeColor="text1"/>
                <w:sz w:val="24"/>
                <w:szCs w:val="24"/>
              </w:rPr>
              <w:t xml:space="preserve">par atbalsta pasākumiem vides pielāgošanai personai, kura pārvietojas </w:t>
            </w:r>
            <w:proofErr w:type="spellStart"/>
            <w:r w:rsidR="001D4535" w:rsidRPr="004A4900">
              <w:rPr>
                <w:rFonts w:ascii="Times New Roman" w:hAnsi="Times New Roman" w:cs="Times New Roman"/>
                <w:bCs/>
                <w:color w:val="000000" w:themeColor="text1"/>
                <w:sz w:val="24"/>
                <w:szCs w:val="24"/>
              </w:rPr>
              <w:t>riteņkrēslā</w:t>
            </w:r>
            <w:proofErr w:type="spellEnd"/>
            <w:r w:rsidR="00FA6E13" w:rsidRPr="004A4900">
              <w:rPr>
                <w:rFonts w:ascii="Times New Roman" w:eastAsia="Times New Roman" w:hAnsi="Times New Roman" w:cs="Times New Roman"/>
                <w:color w:val="000000" w:themeColor="text1"/>
                <w:sz w:val="24"/>
                <w:szCs w:val="24"/>
                <w:lang w:eastAsia="lv-LV"/>
              </w:rPr>
              <w:t xml:space="preserve">. </w:t>
            </w:r>
          </w:p>
          <w:p w14:paraId="0696424E" w14:textId="1002F519" w:rsidR="00FC2F94" w:rsidRPr="004A4900" w:rsidRDefault="00FC2F94" w:rsidP="00F22BE3">
            <w:pPr>
              <w:pStyle w:val="ListParagraph"/>
              <w:numPr>
                <w:ilvl w:val="1"/>
                <w:numId w:val="8"/>
              </w:numPr>
              <w:shd w:val="clear" w:color="auto" w:fill="FFFFFF"/>
              <w:spacing w:after="0" w:line="293" w:lineRule="atLeast"/>
              <w:ind w:left="409" w:hanging="409"/>
              <w:jc w:val="both"/>
              <w:rPr>
                <w:rFonts w:ascii="Times New Roman" w:eastAsia="Times New Roman" w:hAnsi="Times New Roman" w:cs="Times New Roman"/>
                <w:color w:val="000000" w:themeColor="text1"/>
                <w:sz w:val="24"/>
                <w:szCs w:val="24"/>
                <w:lang w:eastAsia="en-GB"/>
              </w:rPr>
            </w:pPr>
            <w:r w:rsidRPr="004A4900">
              <w:rPr>
                <w:rFonts w:ascii="Times New Roman" w:hAnsi="Times New Roman" w:cs="Times New Roman"/>
                <w:iCs/>
                <w:color w:val="000000" w:themeColor="text1"/>
                <w:sz w:val="24"/>
                <w:szCs w:val="24"/>
              </w:rPr>
              <w:t>Atbalsta pasākumos ietilps</w:t>
            </w:r>
            <w:r w:rsidR="006A1198" w:rsidRPr="004A4900">
              <w:rPr>
                <w:rFonts w:ascii="Times New Roman" w:hAnsi="Times New Roman" w:cs="Times New Roman"/>
                <w:iCs/>
                <w:color w:val="000000" w:themeColor="text1"/>
                <w:sz w:val="24"/>
                <w:szCs w:val="24"/>
              </w:rPr>
              <w:t>t</w:t>
            </w:r>
            <w:r w:rsidRPr="004A4900">
              <w:rPr>
                <w:rFonts w:ascii="Times New Roman" w:hAnsi="Times New Roman" w:cs="Times New Roman"/>
                <w:color w:val="000000" w:themeColor="text1"/>
                <w:sz w:val="24"/>
                <w:szCs w:val="24"/>
              </w:rPr>
              <w:t xml:space="preserve"> – pabalsts mājokļa iekšējās vides pielāgošanai līdz 7000,00 </w:t>
            </w:r>
            <w:proofErr w:type="spellStart"/>
            <w:r w:rsidRPr="004A4900">
              <w:rPr>
                <w:rFonts w:ascii="Times New Roman" w:hAnsi="Times New Roman" w:cs="Times New Roman"/>
                <w:i/>
                <w:color w:val="000000" w:themeColor="text1"/>
                <w:sz w:val="24"/>
                <w:szCs w:val="24"/>
              </w:rPr>
              <w:t>euro</w:t>
            </w:r>
            <w:proofErr w:type="spellEnd"/>
            <w:r w:rsidRPr="004A4900">
              <w:rPr>
                <w:rFonts w:ascii="Times New Roman" w:hAnsi="Times New Roman" w:cs="Times New Roman"/>
                <w:i/>
                <w:color w:val="000000" w:themeColor="text1"/>
                <w:sz w:val="24"/>
                <w:szCs w:val="24"/>
              </w:rPr>
              <w:t xml:space="preserve"> </w:t>
            </w:r>
            <w:r w:rsidR="006A1198" w:rsidRPr="004A4900">
              <w:rPr>
                <w:rFonts w:ascii="Times New Roman" w:hAnsi="Times New Roman" w:cs="Times New Roman"/>
                <w:color w:val="000000" w:themeColor="text1"/>
                <w:sz w:val="24"/>
                <w:szCs w:val="24"/>
              </w:rPr>
              <w:t>apmērā</w:t>
            </w:r>
            <w:r w:rsidRPr="004A4900">
              <w:rPr>
                <w:rFonts w:ascii="Times New Roman" w:hAnsi="Times New Roman" w:cs="Times New Roman"/>
                <w:color w:val="000000" w:themeColor="text1"/>
                <w:sz w:val="24"/>
                <w:szCs w:val="24"/>
              </w:rPr>
              <w:t xml:space="preserve">, pabalsts viendzīvokļa mājas ārējās vides pielāgošanai vai atbalsts </w:t>
            </w:r>
            <w:proofErr w:type="spellStart"/>
            <w:r w:rsidRPr="004A4900">
              <w:rPr>
                <w:rFonts w:ascii="Times New Roman" w:hAnsi="Times New Roman" w:cs="Times New Roman"/>
                <w:color w:val="000000" w:themeColor="text1"/>
                <w:sz w:val="24"/>
                <w:szCs w:val="24"/>
              </w:rPr>
              <w:t>pandusa</w:t>
            </w:r>
            <w:proofErr w:type="spellEnd"/>
            <w:r w:rsidRPr="004A4900">
              <w:rPr>
                <w:rFonts w:ascii="Times New Roman" w:hAnsi="Times New Roman" w:cs="Times New Roman"/>
                <w:color w:val="000000" w:themeColor="text1"/>
                <w:sz w:val="24"/>
                <w:szCs w:val="24"/>
              </w:rPr>
              <w:t xml:space="preserve"> (</w:t>
            </w:r>
            <w:proofErr w:type="spellStart"/>
            <w:r w:rsidRPr="004A4900">
              <w:rPr>
                <w:rFonts w:ascii="Times New Roman" w:hAnsi="Times New Roman" w:cs="Times New Roman"/>
                <w:color w:val="000000" w:themeColor="text1"/>
                <w:sz w:val="24"/>
                <w:szCs w:val="24"/>
              </w:rPr>
              <w:t>uzbrauktuves</w:t>
            </w:r>
            <w:proofErr w:type="spellEnd"/>
            <w:r w:rsidRPr="004A4900">
              <w:rPr>
                <w:rFonts w:ascii="Times New Roman" w:hAnsi="Times New Roman" w:cs="Times New Roman"/>
                <w:color w:val="000000" w:themeColor="text1"/>
                <w:sz w:val="24"/>
                <w:szCs w:val="24"/>
              </w:rPr>
              <w:t xml:space="preserve">) izbūvei daudzdzīvokļu dzīvojamajā mājā 10600,00 </w:t>
            </w:r>
            <w:proofErr w:type="spellStart"/>
            <w:r w:rsidRPr="004A4900">
              <w:rPr>
                <w:rFonts w:ascii="Times New Roman" w:hAnsi="Times New Roman" w:cs="Times New Roman"/>
                <w:i/>
                <w:color w:val="000000" w:themeColor="text1"/>
                <w:sz w:val="24"/>
                <w:szCs w:val="24"/>
              </w:rPr>
              <w:t>euro</w:t>
            </w:r>
            <w:proofErr w:type="spellEnd"/>
            <w:r w:rsidRPr="004A4900">
              <w:rPr>
                <w:rFonts w:ascii="Times New Roman" w:hAnsi="Times New Roman" w:cs="Times New Roman"/>
                <w:color w:val="000000" w:themeColor="text1"/>
                <w:sz w:val="24"/>
                <w:szCs w:val="24"/>
              </w:rPr>
              <w:t xml:space="preserve"> </w:t>
            </w:r>
            <w:r w:rsidRPr="004A4900">
              <w:rPr>
                <w:rFonts w:ascii="Times New Roman" w:hAnsi="Times New Roman" w:cs="Times New Roman"/>
                <w:iCs/>
                <w:color w:val="000000" w:themeColor="text1"/>
                <w:sz w:val="24"/>
                <w:szCs w:val="24"/>
              </w:rPr>
              <w:t>apmērā</w:t>
            </w:r>
            <w:r w:rsidRPr="004A4900">
              <w:rPr>
                <w:rFonts w:ascii="Times New Roman" w:hAnsi="Times New Roman" w:cs="Times New Roman"/>
                <w:i/>
                <w:color w:val="000000" w:themeColor="text1"/>
                <w:sz w:val="24"/>
                <w:szCs w:val="24"/>
              </w:rPr>
              <w:t>,</w:t>
            </w:r>
            <w:r w:rsidRPr="004A4900">
              <w:rPr>
                <w:rFonts w:ascii="Times New Roman" w:hAnsi="Times New Roman" w:cs="Times New Roman"/>
                <w:color w:val="000000" w:themeColor="text1"/>
                <w:sz w:val="24"/>
                <w:szCs w:val="24"/>
              </w:rPr>
              <w:t xml:space="preserve"> stacionārā/mobilā pacēlāja nodošana personas lietošanā, slēdzot patapinājuma līgumu</w:t>
            </w:r>
            <w:r w:rsidR="00950D23" w:rsidRPr="004A4900">
              <w:rPr>
                <w:rFonts w:ascii="Times New Roman" w:hAnsi="Times New Roman" w:cs="Times New Roman"/>
                <w:color w:val="000000" w:themeColor="text1"/>
                <w:sz w:val="24"/>
                <w:szCs w:val="24"/>
              </w:rPr>
              <w:t>,</w:t>
            </w:r>
            <w:r w:rsidRPr="004A4900">
              <w:rPr>
                <w:rFonts w:ascii="Times New Roman" w:hAnsi="Times New Roman" w:cs="Times New Roman"/>
                <w:color w:val="000000" w:themeColor="text1"/>
                <w:sz w:val="24"/>
                <w:szCs w:val="24"/>
              </w:rPr>
              <w:t xml:space="preserve"> un pabalsts tehniskā palīglīdzekļa tehniskajai apkopei līdz 500,00 </w:t>
            </w:r>
            <w:proofErr w:type="spellStart"/>
            <w:r w:rsidRPr="004A4900">
              <w:rPr>
                <w:rFonts w:ascii="Times New Roman" w:hAnsi="Times New Roman" w:cs="Times New Roman"/>
                <w:i/>
                <w:color w:val="000000" w:themeColor="text1"/>
                <w:sz w:val="24"/>
                <w:szCs w:val="24"/>
              </w:rPr>
              <w:t>euro</w:t>
            </w:r>
            <w:proofErr w:type="spellEnd"/>
            <w:r w:rsidRPr="004A4900">
              <w:rPr>
                <w:rFonts w:ascii="Times New Roman" w:hAnsi="Times New Roman" w:cs="Times New Roman"/>
                <w:i/>
                <w:color w:val="000000" w:themeColor="text1"/>
                <w:sz w:val="24"/>
                <w:szCs w:val="24"/>
              </w:rPr>
              <w:t>.</w:t>
            </w:r>
          </w:p>
          <w:p w14:paraId="37CFD676" w14:textId="79A232B8" w:rsidR="003C5A25" w:rsidRPr="004A4900" w:rsidRDefault="001D4535" w:rsidP="00F22BE3">
            <w:pPr>
              <w:pStyle w:val="ListParagraph"/>
              <w:numPr>
                <w:ilvl w:val="1"/>
                <w:numId w:val="8"/>
              </w:numPr>
              <w:shd w:val="clear" w:color="auto" w:fill="FFFFFF"/>
              <w:spacing w:after="0" w:line="293" w:lineRule="atLeast"/>
              <w:ind w:left="409" w:hanging="409"/>
              <w:jc w:val="both"/>
              <w:rPr>
                <w:rFonts w:ascii="Times New Roman" w:eastAsia="Times New Roman" w:hAnsi="Times New Roman" w:cs="Times New Roman"/>
                <w:color w:val="000000" w:themeColor="text1"/>
                <w:sz w:val="24"/>
                <w:szCs w:val="24"/>
                <w:lang w:eastAsia="en-GB"/>
              </w:rPr>
            </w:pPr>
            <w:r w:rsidRPr="004A4900">
              <w:rPr>
                <w:rFonts w:ascii="Times New Roman" w:eastAsia="Times New Roman" w:hAnsi="Times New Roman" w:cs="Times New Roman"/>
                <w:color w:val="000000" w:themeColor="text1"/>
                <w:sz w:val="24"/>
                <w:szCs w:val="24"/>
                <w:lang w:eastAsia="en-GB"/>
              </w:rPr>
              <w:t>Saistoš</w:t>
            </w:r>
            <w:r w:rsidR="00A347D8" w:rsidRPr="004A4900">
              <w:rPr>
                <w:rFonts w:ascii="Times New Roman" w:eastAsia="Times New Roman" w:hAnsi="Times New Roman" w:cs="Times New Roman"/>
                <w:color w:val="000000" w:themeColor="text1"/>
                <w:sz w:val="24"/>
                <w:szCs w:val="24"/>
                <w:lang w:eastAsia="en-GB"/>
              </w:rPr>
              <w:t>ajos</w:t>
            </w:r>
            <w:r w:rsidRPr="004A4900">
              <w:rPr>
                <w:rFonts w:ascii="Times New Roman" w:eastAsia="Times New Roman" w:hAnsi="Times New Roman" w:cs="Times New Roman"/>
                <w:color w:val="000000" w:themeColor="text1"/>
                <w:sz w:val="24"/>
                <w:szCs w:val="24"/>
                <w:lang w:eastAsia="en-GB"/>
              </w:rPr>
              <w:t xml:space="preserve"> noteikum</w:t>
            </w:r>
            <w:r w:rsidR="00A347D8" w:rsidRPr="004A4900">
              <w:rPr>
                <w:rFonts w:ascii="Times New Roman" w:eastAsia="Times New Roman" w:hAnsi="Times New Roman" w:cs="Times New Roman"/>
                <w:color w:val="000000" w:themeColor="text1"/>
                <w:sz w:val="24"/>
                <w:szCs w:val="24"/>
                <w:lang w:eastAsia="en-GB"/>
              </w:rPr>
              <w:t>os</w:t>
            </w:r>
            <w:r w:rsidRPr="004A4900">
              <w:rPr>
                <w:rFonts w:ascii="Times New Roman" w:eastAsia="Times New Roman" w:hAnsi="Times New Roman" w:cs="Times New Roman"/>
                <w:color w:val="000000" w:themeColor="text1"/>
                <w:sz w:val="24"/>
                <w:szCs w:val="24"/>
                <w:lang w:eastAsia="en-GB"/>
              </w:rPr>
              <w:t xml:space="preserve"> paredzēts, ka </w:t>
            </w:r>
            <w:r w:rsidR="00AA199B" w:rsidRPr="004A4900">
              <w:rPr>
                <w:rFonts w:ascii="Times New Roman" w:eastAsia="Times New Roman" w:hAnsi="Times New Roman" w:cs="Times New Roman"/>
                <w:color w:val="000000" w:themeColor="text1"/>
                <w:sz w:val="24"/>
                <w:szCs w:val="24"/>
                <w:lang w:eastAsia="en-GB"/>
              </w:rPr>
              <w:t xml:space="preserve">Jelgavas </w:t>
            </w:r>
            <w:proofErr w:type="spellStart"/>
            <w:r w:rsidR="00AA199B" w:rsidRPr="004A4900">
              <w:rPr>
                <w:rFonts w:ascii="Times New Roman" w:eastAsia="Times New Roman" w:hAnsi="Times New Roman" w:cs="Times New Roman"/>
                <w:color w:val="000000" w:themeColor="text1"/>
                <w:sz w:val="24"/>
                <w:szCs w:val="24"/>
                <w:lang w:eastAsia="en-GB"/>
              </w:rPr>
              <w:t>valstspilsētas</w:t>
            </w:r>
            <w:proofErr w:type="spellEnd"/>
            <w:r w:rsidR="00AA199B" w:rsidRPr="004A4900">
              <w:rPr>
                <w:rFonts w:ascii="Times New Roman" w:eastAsia="Times New Roman" w:hAnsi="Times New Roman" w:cs="Times New Roman"/>
                <w:color w:val="000000" w:themeColor="text1"/>
                <w:sz w:val="24"/>
                <w:szCs w:val="24"/>
                <w:lang w:eastAsia="en-GB"/>
              </w:rPr>
              <w:t xml:space="preserve"> pašvaldības iestādes “Jelgavas sociālo lietu pārvalde” (turpmāk – JSLP), pārbaudot atbilstību atbalsta pasākuma nosacījumiem, </w:t>
            </w:r>
            <w:r w:rsidR="003C5A25" w:rsidRPr="004A4900">
              <w:rPr>
                <w:rFonts w:ascii="Times New Roman" w:hAnsi="Times New Roman" w:cs="Times New Roman"/>
                <w:color w:val="000000" w:themeColor="text1"/>
                <w:sz w:val="24"/>
                <w:szCs w:val="24"/>
              </w:rPr>
              <w:t xml:space="preserve">piesaista </w:t>
            </w:r>
            <w:proofErr w:type="spellStart"/>
            <w:r w:rsidR="003C5A25" w:rsidRPr="004A4900">
              <w:rPr>
                <w:rFonts w:ascii="Times New Roman" w:hAnsi="Times New Roman" w:cs="Times New Roman"/>
                <w:color w:val="000000" w:themeColor="text1"/>
                <w:sz w:val="24"/>
                <w:szCs w:val="24"/>
              </w:rPr>
              <w:t>ergoterapeitu</w:t>
            </w:r>
            <w:proofErr w:type="spellEnd"/>
            <w:r w:rsidR="003C5A25" w:rsidRPr="004A4900">
              <w:rPr>
                <w:rFonts w:ascii="Times New Roman" w:hAnsi="Times New Roman" w:cs="Times New Roman"/>
                <w:color w:val="000000" w:themeColor="text1"/>
                <w:sz w:val="24"/>
                <w:szCs w:val="24"/>
              </w:rPr>
              <w:t xml:space="preserve"> atzinuma sagatavošanai par nepieciešamajiem pielāgojumiem</w:t>
            </w:r>
            <w:r w:rsidR="003C5A25" w:rsidRPr="004A4900">
              <w:rPr>
                <w:rFonts w:ascii="Times New Roman" w:eastAsia="Times New Roman" w:hAnsi="Times New Roman" w:cs="Times New Roman"/>
                <w:color w:val="000000" w:themeColor="text1"/>
                <w:sz w:val="24"/>
                <w:szCs w:val="24"/>
                <w:lang w:eastAsia="en-GB"/>
              </w:rPr>
              <w:t xml:space="preserve"> un </w:t>
            </w:r>
            <w:r w:rsidRPr="004A4900">
              <w:rPr>
                <w:rFonts w:ascii="Times New Roman" w:eastAsia="Times New Roman" w:hAnsi="Times New Roman" w:cs="Times New Roman"/>
                <w:color w:val="000000" w:themeColor="text1"/>
                <w:sz w:val="24"/>
                <w:szCs w:val="24"/>
                <w:lang w:eastAsia="en-GB"/>
              </w:rPr>
              <w:t xml:space="preserve">pieprasa </w:t>
            </w:r>
            <w:r w:rsidR="00802AEB" w:rsidRPr="004A4900">
              <w:rPr>
                <w:rFonts w:ascii="Times New Roman" w:eastAsia="Times New Roman" w:hAnsi="Times New Roman" w:cs="Times New Roman"/>
                <w:color w:val="000000" w:themeColor="text1"/>
                <w:sz w:val="24"/>
                <w:szCs w:val="24"/>
                <w:lang w:eastAsia="en-GB"/>
              </w:rPr>
              <w:t xml:space="preserve">Jelgavas </w:t>
            </w:r>
            <w:proofErr w:type="spellStart"/>
            <w:r w:rsidR="00802AEB" w:rsidRPr="004A4900">
              <w:rPr>
                <w:rFonts w:ascii="Times New Roman" w:eastAsia="Times New Roman" w:hAnsi="Times New Roman" w:cs="Times New Roman"/>
                <w:color w:val="000000" w:themeColor="text1"/>
                <w:sz w:val="24"/>
                <w:szCs w:val="24"/>
                <w:lang w:eastAsia="en-GB"/>
              </w:rPr>
              <w:t>valstspilsētas</w:t>
            </w:r>
            <w:proofErr w:type="spellEnd"/>
            <w:r w:rsidR="00802AEB" w:rsidRPr="004A4900">
              <w:rPr>
                <w:rFonts w:ascii="Times New Roman" w:eastAsia="Times New Roman" w:hAnsi="Times New Roman" w:cs="Times New Roman"/>
                <w:color w:val="000000" w:themeColor="text1"/>
                <w:sz w:val="24"/>
                <w:szCs w:val="24"/>
                <w:lang w:eastAsia="en-GB"/>
              </w:rPr>
              <w:t xml:space="preserve"> pašvaldības iestādes “Centrālā pārvalde”</w:t>
            </w:r>
            <w:r w:rsidR="003C5A25" w:rsidRPr="004A4900">
              <w:rPr>
                <w:rFonts w:ascii="Times New Roman" w:eastAsia="Times New Roman" w:hAnsi="Times New Roman" w:cs="Times New Roman"/>
                <w:color w:val="000000" w:themeColor="text1"/>
                <w:sz w:val="24"/>
                <w:szCs w:val="24"/>
                <w:lang w:eastAsia="en-GB"/>
              </w:rPr>
              <w:t xml:space="preserve"> Būvvaldei un</w:t>
            </w:r>
            <w:r w:rsidR="00802AEB" w:rsidRPr="004A4900">
              <w:rPr>
                <w:rFonts w:ascii="Times New Roman" w:eastAsia="Times New Roman" w:hAnsi="Times New Roman" w:cs="Times New Roman"/>
                <w:color w:val="000000" w:themeColor="text1"/>
                <w:sz w:val="24"/>
                <w:szCs w:val="24"/>
                <w:lang w:eastAsia="en-GB"/>
              </w:rPr>
              <w:t xml:space="preserve"> Pašvaldības īpašumu departament</w:t>
            </w:r>
            <w:r w:rsidR="003C5A25" w:rsidRPr="004A4900">
              <w:rPr>
                <w:rFonts w:ascii="Times New Roman" w:eastAsia="Times New Roman" w:hAnsi="Times New Roman" w:cs="Times New Roman"/>
                <w:color w:val="000000" w:themeColor="text1"/>
                <w:sz w:val="24"/>
                <w:szCs w:val="24"/>
                <w:lang w:eastAsia="en-GB"/>
              </w:rPr>
              <w:t>am</w:t>
            </w:r>
            <w:r w:rsidR="00802AEB" w:rsidRPr="004A4900">
              <w:rPr>
                <w:rFonts w:ascii="Times New Roman" w:eastAsia="Times New Roman" w:hAnsi="Times New Roman" w:cs="Times New Roman"/>
                <w:color w:val="000000" w:themeColor="text1"/>
                <w:sz w:val="24"/>
                <w:szCs w:val="24"/>
                <w:lang w:eastAsia="en-GB"/>
              </w:rPr>
              <w:t xml:space="preserve"> (turpmāk – PĪD)</w:t>
            </w:r>
            <w:r w:rsidR="003C5A25" w:rsidRPr="004A4900">
              <w:rPr>
                <w:rFonts w:ascii="Times New Roman" w:eastAsia="Times New Roman" w:hAnsi="Times New Roman" w:cs="Times New Roman"/>
                <w:color w:val="000000" w:themeColor="text1"/>
                <w:sz w:val="24"/>
                <w:szCs w:val="24"/>
                <w:lang w:eastAsia="en-GB"/>
              </w:rPr>
              <w:t xml:space="preserve"> atzinumu</w:t>
            </w:r>
            <w:r w:rsidR="003C5A25" w:rsidRPr="004A4900">
              <w:rPr>
                <w:rFonts w:ascii="Times New Roman" w:hAnsi="Times New Roman" w:cs="Times New Roman"/>
                <w:color w:val="000000" w:themeColor="text1"/>
                <w:sz w:val="24"/>
                <w:szCs w:val="24"/>
              </w:rPr>
              <w:t xml:space="preserve"> par mājokļa pielāgošanas iespējamību</w:t>
            </w:r>
            <w:r w:rsidR="00802AEB" w:rsidRPr="004A4900">
              <w:rPr>
                <w:rFonts w:ascii="Times New Roman" w:eastAsia="Times New Roman" w:hAnsi="Times New Roman" w:cs="Times New Roman"/>
                <w:color w:val="000000" w:themeColor="text1"/>
                <w:sz w:val="24"/>
                <w:szCs w:val="24"/>
                <w:lang w:eastAsia="en-GB"/>
              </w:rPr>
              <w:t xml:space="preserve">. Pēc </w:t>
            </w:r>
            <w:r w:rsidR="003C5A25" w:rsidRPr="004A4900">
              <w:rPr>
                <w:rFonts w:ascii="Times New Roman" w:eastAsia="Times New Roman" w:hAnsi="Times New Roman" w:cs="Times New Roman"/>
                <w:color w:val="000000" w:themeColor="text1"/>
                <w:sz w:val="24"/>
                <w:szCs w:val="24"/>
                <w:lang w:eastAsia="lv-LV"/>
              </w:rPr>
              <w:lastRenderedPageBreak/>
              <w:t>minēto atzinumu saņemšanas JSLP novērtē personas individuālās vajadzības un nepieciešamību veikt mājokļa iekšējās/ārējās vides pielāgošanu un pieņem attiecīgu lēmumu</w:t>
            </w:r>
            <w:r w:rsidR="005117CA" w:rsidRPr="004A4900">
              <w:rPr>
                <w:rFonts w:ascii="Times New Roman" w:eastAsia="Times New Roman" w:hAnsi="Times New Roman" w:cs="Times New Roman"/>
                <w:color w:val="000000" w:themeColor="text1"/>
                <w:sz w:val="24"/>
                <w:szCs w:val="24"/>
                <w:lang w:eastAsia="lv-LV"/>
              </w:rPr>
              <w:t>, lēmuma norakstu nosūtot personai un PĪD</w:t>
            </w:r>
            <w:r w:rsidR="003C5A25" w:rsidRPr="004A4900">
              <w:rPr>
                <w:rFonts w:ascii="Times New Roman" w:eastAsia="Times New Roman" w:hAnsi="Times New Roman" w:cs="Times New Roman"/>
                <w:color w:val="000000" w:themeColor="text1"/>
                <w:sz w:val="24"/>
                <w:szCs w:val="24"/>
                <w:lang w:eastAsia="lv-LV"/>
              </w:rPr>
              <w:t>.</w:t>
            </w:r>
          </w:p>
          <w:p w14:paraId="3DB7B2D7" w14:textId="7CB5492F" w:rsidR="00C56E02" w:rsidRPr="004A4900" w:rsidRDefault="00FA1736" w:rsidP="00F22BE3">
            <w:pPr>
              <w:pStyle w:val="ListParagraph"/>
              <w:numPr>
                <w:ilvl w:val="1"/>
                <w:numId w:val="8"/>
              </w:numPr>
              <w:shd w:val="clear" w:color="auto" w:fill="FFFFFF"/>
              <w:spacing w:after="0" w:line="293" w:lineRule="atLeast"/>
              <w:ind w:left="409" w:hanging="409"/>
              <w:jc w:val="both"/>
              <w:rPr>
                <w:rFonts w:ascii="Times New Roman" w:eastAsia="Times New Roman" w:hAnsi="Times New Roman" w:cs="Times New Roman"/>
                <w:color w:val="000000" w:themeColor="text1"/>
                <w:sz w:val="24"/>
                <w:szCs w:val="24"/>
                <w:lang w:eastAsia="en-GB"/>
              </w:rPr>
            </w:pPr>
            <w:r w:rsidRPr="004A4900">
              <w:rPr>
                <w:rFonts w:ascii="Times New Roman" w:hAnsi="Times New Roman" w:cs="Times New Roman"/>
                <w:color w:val="000000" w:themeColor="text1"/>
                <w:sz w:val="24"/>
                <w:szCs w:val="24"/>
              </w:rPr>
              <w:t xml:space="preserve">PĪD izstrādā tāmi, ievērojot </w:t>
            </w:r>
            <w:proofErr w:type="spellStart"/>
            <w:r w:rsidRPr="004A4900">
              <w:rPr>
                <w:rFonts w:ascii="Times New Roman" w:hAnsi="Times New Roman" w:cs="Times New Roman"/>
                <w:color w:val="000000" w:themeColor="text1"/>
                <w:sz w:val="24"/>
                <w:szCs w:val="24"/>
              </w:rPr>
              <w:t>ergoterapeita</w:t>
            </w:r>
            <w:proofErr w:type="spellEnd"/>
            <w:r w:rsidRPr="004A4900">
              <w:rPr>
                <w:rFonts w:ascii="Times New Roman" w:hAnsi="Times New Roman" w:cs="Times New Roman"/>
                <w:color w:val="000000" w:themeColor="text1"/>
                <w:sz w:val="24"/>
                <w:szCs w:val="24"/>
              </w:rPr>
              <w:t xml:space="preserve"> atzinumu, organizē</w:t>
            </w:r>
            <w:r w:rsidR="00A347D8" w:rsidRPr="004A4900">
              <w:rPr>
                <w:rFonts w:ascii="Times New Roman" w:hAnsi="Times New Roman" w:cs="Times New Roman"/>
                <w:color w:val="000000" w:themeColor="text1"/>
                <w:sz w:val="24"/>
                <w:szCs w:val="24"/>
              </w:rPr>
              <w:t xml:space="preserve"> cenu aptauju</w:t>
            </w:r>
            <w:r w:rsidRPr="004A4900">
              <w:rPr>
                <w:rFonts w:ascii="Times New Roman" w:hAnsi="Times New Roman" w:cs="Times New Roman"/>
                <w:color w:val="000000" w:themeColor="text1"/>
                <w:sz w:val="24"/>
                <w:szCs w:val="24"/>
              </w:rPr>
              <w:t xml:space="preserve"> un sagatavo </w:t>
            </w:r>
            <w:proofErr w:type="spellStart"/>
            <w:r w:rsidRPr="004A4900">
              <w:rPr>
                <w:rFonts w:ascii="Times New Roman" w:hAnsi="Times New Roman" w:cs="Times New Roman"/>
                <w:color w:val="000000" w:themeColor="text1"/>
                <w:sz w:val="24"/>
                <w:szCs w:val="24"/>
              </w:rPr>
              <w:t>četrpusēja</w:t>
            </w:r>
            <w:proofErr w:type="spellEnd"/>
            <w:r w:rsidRPr="004A4900">
              <w:rPr>
                <w:rFonts w:ascii="Times New Roman" w:hAnsi="Times New Roman" w:cs="Times New Roman"/>
                <w:color w:val="000000" w:themeColor="text1"/>
                <w:sz w:val="24"/>
                <w:szCs w:val="24"/>
              </w:rPr>
              <w:t xml:space="preserve"> līguma projektu par nepieciešamo būvdarbu veikšanu starp PĪD, </w:t>
            </w:r>
            <w:r w:rsidR="0037532A" w:rsidRPr="004A4900">
              <w:rPr>
                <w:rFonts w:ascii="Times New Roman" w:hAnsi="Times New Roman" w:cs="Times New Roman"/>
                <w:color w:val="000000" w:themeColor="text1"/>
                <w:sz w:val="24"/>
                <w:szCs w:val="24"/>
              </w:rPr>
              <w:t xml:space="preserve">JSLP, </w:t>
            </w:r>
            <w:r w:rsidRPr="004A4900">
              <w:rPr>
                <w:rFonts w:ascii="Times New Roman" w:hAnsi="Times New Roman" w:cs="Times New Roman"/>
                <w:color w:val="000000" w:themeColor="text1"/>
                <w:sz w:val="24"/>
                <w:szCs w:val="24"/>
              </w:rPr>
              <w:t>personu un darbu izpildītāju, kas atlasīts iepirkuma rezultātā</w:t>
            </w:r>
            <w:r w:rsidR="005117CA" w:rsidRPr="004A4900">
              <w:rPr>
                <w:rFonts w:ascii="Times New Roman" w:hAnsi="Times New Roman" w:cs="Times New Roman"/>
                <w:color w:val="000000" w:themeColor="text1"/>
                <w:sz w:val="24"/>
                <w:szCs w:val="24"/>
              </w:rPr>
              <w:t>.</w:t>
            </w:r>
          </w:p>
          <w:p w14:paraId="7F40D8C3" w14:textId="229DC959" w:rsidR="00C56E02" w:rsidRPr="004A4900" w:rsidRDefault="00FE271C" w:rsidP="00F22BE3">
            <w:pPr>
              <w:pStyle w:val="ListParagraph"/>
              <w:numPr>
                <w:ilvl w:val="1"/>
                <w:numId w:val="8"/>
              </w:numPr>
              <w:shd w:val="clear" w:color="auto" w:fill="FFFFFF"/>
              <w:spacing w:after="0" w:line="293" w:lineRule="atLeast"/>
              <w:ind w:left="409" w:hanging="409"/>
              <w:jc w:val="both"/>
              <w:rPr>
                <w:rStyle w:val="cf01"/>
                <w:rFonts w:ascii="Times New Roman" w:eastAsia="Times New Roman" w:hAnsi="Times New Roman" w:cs="Times New Roman"/>
                <w:color w:val="000000" w:themeColor="text1"/>
                <w:sz w:val="24"/>
                <w:szCs w:val="24"/>
                <w:lang w:eastAsia="en-GB"/>
              </w:rPr>
            </w:pPr>
            <w:r w:rsidRPr="004A4900">
              <w:rPr>
                <w:rStyle w:val="cf01"/>
                <w:rFonts w:ascii="Times New Roman" w:hAnsi="Times New Roman" w:cs="Times New Roman"/>
                <w:color w:val="000000" w:themeColor="text1"/>
                <w:sz w:val="24"/>
                <w:szCs w:val="24"/>
              </w:rPr>
              <w:t>Saist</w:t>
            </w:r>
            <w:r w:rsidR="009551EC" w:rsidRPr="004A4900">
              <w:rPr>
                <w:rStyle w:val="cf01"/>
                <w:rFonts w:ascii="Times New Roman" w:hAnsi="Times New Roman" w:cs="Times New Roman"/>
                <w:color w:val="000000" w:themeColor="text1"/>
                <w:sz w:val="24"/>
                <w:szCs w:val="24"/>
              </w:rPr>
              <w:t>oš</w:t>
            </w:r>
            <w:r w:rsidR="00C56E02" w:rsidRPr="004A4900">
              <w:rPr>
                <w:rStyle w:val="cf01"/>
                <w:rFonts w:ascii="Times New Roman" w:hAnsi="Times New Roman" w:cs="Times New Roman"/>
                <w:color w:val="000000" w:themeColor="text1"/>
                <w:sz w:val="24"/>
                <w:szCs w:val="24"/>
              </w:rPr>
              <w:t>ajos</w:t>
            </w:r>
            <w:r w:rsidR="009551EC" w:rsidRPr="004A4900">
              <w:rPr>
                <w:rStyle w:val="cf01"/>
                <w:rFonts w:ascii="Times New Roman" w:hAnsi="Times New Roman" w:cs="Times New Roman"/>
                <w:color w:val="000000" w:themeColor="text1"/>
                <w:sz w:val="24"/>
                <w:szCs w:val="24"/>
              </w:rPr>
              <w:t xml:space="preserve"> noteikum</w:t>
            </w:r>
            <w:r w:rsidR="00C56E02" w:rsidRPr="004A4900">
              <w:rPr>
                <w:rStyle w:val="cf01"/>
                <w:rFonts w:ascii="Times New Roman" w:hAnsi="Times New Roman" w:cs="Times New Roman"/>
                <w:color w:val="000000" w:themeColor="text1"/>
                <w:sz w:val="24"/>
                <w:szCs w:val="24"/>
              </w:rPr>
              <w:t>os</w:t>
            </w:r>
            <w:r w:rsidR="005117CA" w:rsidRPr="004A4900">
              <w:rPr>
                <w:rStyle w:val="cf01"/>
                <w:rFonts w:ascii="Times New Roman" w:hAnsi="Times New Roman" w:cs="Times New Roman"/>
                <w:color w:val="000000" w:themeColor="text1"/>
                <w:sz w:val="24"/>
                <w:szCs w:val="24"/>
              </w:rPr>
              <w:t xml:space="preserve"> precizēta dzīvesvietas a</w:t>
            </w:r>
            <w:r w:rsidR="009551EC" w:rsidRPr="004A4900">
              <w:rPr>
                <w:rStyle w:val="cf01"/>
                <w:rFonts w:ascii="Times New Roman" w:hAnsi="Times New Roman" w:cs="Times New Roman"/>
                <w:color w:val="000000" w:themeColor="text1"/>
                <w:sz w:val="24"/>
                <w:szCs w:val="24"/>
              </w:rPr>
              <w:t>pmeklējuma</w:t>
            </w:r>
            <w:r w:rsidR="005117CA" w:rsidRPr="004A4900">
              <w:rPr>
                <w:rStyle w:val="cf01"/>
                <w:rFonts w:ascii="Times New Roman" w:hAnsi="Times New Roman" w:cs="Times New Roman"/>
                <w:color w:val="000000" w:themeColor="text1"/>
                <w:sz w:val="24"/>
                <w:szCs w:val="24"/>
              </w:rPr>
              <w:t xml:space="preserve"> </w:t>
            </w:r>
            <w:r w:rsidR="009E1188" w:rsidRPr="004A4900">
              <w:rPr>
                <w:rStyle w:val="cf01"/>
                <w:rFonts w:ascii="Times New Roman" w:hAnsi="Times New Roman" w:cs="Times New Roman"/>
                <w:color w:val="000000" w:themeColor="text1"/>
                <w:sz w:val="24"/>
                <w:szCs w:val="24"/>
              </w:rPr>
              <w:t>kārtība</w:t>
            </w:r>
            <w:r w:rsidR="009551EC" w:rsidRPr="004A4900">
              <w:rPr>
                <w:rStyle w:val="cf01"/>
                <w:rFonts w:ascii="Times New Roman" w:hAnsi="Times New Roman" w:cs="Times New Roman"/>
                <w:color w:val="000000" w:themeColor="text1"/>
                <w:sz w:val="24"/>
                <w:szCs w:val="24"/>
              </w:rPr>
              <w:t xml:space="preserve">. Speciālistu kopīgais apmeklējums </w:t>
            </w:r>
            <w:r w:rsidR="009E1188" w:rsidRPr="004A4900">
              <w:rPr>
                <w:rStyle w:val="cf01"/>
                <w:rFonts w:ascii="Times New Roman" w:hAnsi="Times New Roman" w:cs="Times New Roman"/>
                <w:color w:val="000000" w:themeColor="text1"/>
                <w:sz w:val="24"/>
                <w:szCs w:val="24"/>
              </w:rPr>
              <w:t>notiek tikai vien</w:t>
            </w:r>
            <w:r w:rsidR="009551EC" w:rsidRPr="004A4900">
              <w:rPr>
                <w:rStyle w:val="cf01"/>
                <w:rFonts w:ascii="Times New Roman" w:hAnsi="Times New Roman" w:cs="Times New Roman"/>
                <w:color w:val="000000" w:themeColor="text1"/>
                <w:sz w:val="24"/>
                <w:szCs w:val="24"/>
              </w:rPr>
              <w:t xml:space="preserve">u reizi, </w:t>
            </w:r>
            <w:r w:rsidR="00B21A4F" w:rsidRPr="004A4900">
              <w:rPr>
                <w:rStyle w:val="cf01"/>
                <w:rFonts w:ascii="Times New Roman" w:hAnsi="Times New Roman" w:cs="Times New Roman"/>
                <w:color w:val="000000" w:themeColor="text1"/>
                <w:sz w:val="24"/>
                <w:szCs w:val="24"/>
              </w:rPr>
              <w:t xml:space="preserve">kā rezultātā tiek ietaupīti </w:t>
            </w:r>
            <w:r w:rsidR="00453709" w:rsidRPr="004A4900">
              <w:rPr>
                <w:rStyle w:val="cf01"/>
                <w:rFonts w:ascii="Times New Roman" w:hAnsi="Times New Roman" w:cs="Times New Roman"/>
                <w:color w:val="000000" w:themeColor="text1"/>
                <w:sz w:val="24"/>
                <w:szCs w:val="24"/>
              </w:rPr>
              <w:t xml:space="preserve">cilvēkresursi un </w:t>
            </w:r>
            <w:r w:rsidR="009E1188" w:rsidRPr="004A4900">
              <w:rPr>
                <w:rStyle w:val="cf01"/>
                <w:rFonts w:ascii="Times New Roman" w:hAnsi="Times New Roman" w:cs="Times New Roman"/>
                <w:color w:val="000000" w:themeColor="text1"/>
                <w:sz w:val="24"/>
                <w:szCs w:val="24"/>
              </w:rPr>
              <w:t xml:space="preserve">finanšu </w:t>
            </w:r>
            <w:r w:rsidR="00B21A4F" w:rsidRPr="004A4900">
              <w:rPr>
                <w:rStyle w:val="cf01"/>
                <w:rFonts w:ascii="Times New Roman" w:hAnsi="Times New Roman" w:cs="Times New Roman"/>
                <w:color w:val="000000" w:themeColor="text1"/>
                <w:sz w:val="24"/>
                <w:szCs w:val="24"/>
              </w:rPr>
              <w:t xml:space="preserve">līdzekļi </w:t>
            </w:r>
            <w:r w:rsidR="009E1188" w:rsidRPr="004A4900">
              <w:rPr>
                <w:rStyle w:val="cf01"/>
                <w:rFonts w:ascii="Times New Roman" w:hAnsi="Times New Roman" w:cs="Times New Roman"/>
                <w:color w:val="000000" w:themeColor="text1"/>
                <w:sz w:val="24"/>
                <w:szCs w:val="24"/>
              </w:rPr>
              <w:t xml:space="preserve">samaksai par </w:t>
            </w:r>
            <w:proofErr w:type="spellStart"/>
            <w:r w:rsidR="009E1188" w:rsidRPr="004A4900">
              <w:rPr>
                <w:rStyle w:val="cf01"/>
                <w:rFonts w:ascii="Times New Roman" w:hAnsi="Times New Roman" w:cs="Times New Roman"/>
                <w:color w:val="000000" w:themeColor="text1"/>
                <w:sz w:val="24"/>
                <w:szCs w:val="24"/>
              </w:rPr>
              <w:t>ergoterapeita</w:t>
            </w:r>
            <w:proofErr w:type="spellEnd"/>
            <w:r w:rsidR="009E1188" w:rsidRPr="004A4900">
              <w:rPr>
                <w:rStyle w:val="cf01"/>
                <w:rFonts w:ascii="Times New Roman" w:hAnsi="Times New Roman" w:cs="Times New Roman"/>
                <w:color w:val="000000" w:themeColor="text1"/>
                <w:sz w:val="24"/>
                <w:szCs w:val="24"/>
              </w:rPr>
              <w:t xml:space="preserve"> piesaisti.</w:t>
            </w:r>
          </w:p>
          <w:p w14:paraId="58E6EB7E" w14:textId="1D2A4901" w:rsidR="009B4796" w:rsidRPr="004A4900" w:rsidRDefault="0050184D" w:rsidP="00F22BE3">
            <w:pPr>
              <w:pStyle w:val="ListParagraph"/>
              <w:numPr>
                <w:ilvl w:val="1"/>
                <w:numId w:val="8"/>
              </w:numPr>
              <w:shd w:val="clear" w:color="auto" w:fill="FFFFFF"/>
              <w:spacing w:after="0" w:line="293" w:lineRule="atLeast"/>
              <w:ind w:left="409" w:hanging="409"/>
              <w:jc w:val="both"/>
              <w:rPr>
                <w:rFonts w:ascii="Times New Roman" w:eastAsia="Times New Roman" w:hAnsi="Times New Roman" w:cs="Times New Roman"/>
                <w:color w:val="000000" w:themeColor="text1"/>
                <w:sz w:val="24"/>
                <w:szCs w:val="24"/>
                <w:lang w:eastAsia="en-GB"/>
              </w:rPr>
            </w:pPr>
            <w:r w:rsidRPr="004A4900">
              <w:rPr>
                <w:rFonts w:ascii="Times New Roman" w:eastAsia="Times New Roman" w:hAnsi="Times New Roman" w:cs="Times New Roman"/>
                <w:color w:val="000000" w:themeColor="text1"/>
                <w:sz w:val="24"/>
                <w:szCs w:val="24"/>
                <w:lang w:eastAsia="en-GB"/>
              </w:rPr>
              <w:t>Saistoš</w:t>
            </w:r>
            <w:r w:rsidR="00C56E02" w:rsidRPr="004A4900">
              <w:rPr>
                <w:rFonts w:ascii="Times New Roman" w:eastAsia="Times New Roman" w:hAnsi="Times New Roman" w:cs="Times New Roman"/>
                <w:color w:val="000000" w:themeColor="text1"/>
                <w:sz w:val="24"/>
                <w:szCs w:val="24"/>
                <w:lang w:eastAsia="en-GB"/>
              </w:rPr>
              <w:t>ajos</w:t>
            </w:r>
            <w:r w:rsidRPr="004A4900">
              <w:rPr>
                <w:rFonts w:ascii="Times New Roman" w:eastAsia="Times New Roman" w:hAnsi="Times New Roman" w:cs="Times New Roman"/>
                <w:color w:val="000000" w:themeColor="text1"/>
                <w:sz w:val="24"/>
                <w:szCs w:val="24"/>
                <w:lang w:eastAsia="en-GB"/>
              </w:rPr>
              <w:t xml:space="preserve"> noteikum</w:t>
            </w:r>
            <w:r w:rsidR="00C56E02" w:rsidRPr="004A4900">
              <w:rPr>
                <w:rFonts w:ascii="Times New Roman" w:eastAsia="Times New Roman" w:hAnsi="Times New Roman" w:cs="Times New Roman"/>
                <w:color w:val="000000" w:themeColor="text1"/>
                <w:sz w:val="24"/>
                <w:szCs w:val="24"/>
                <w:lang w:eastAsia="en-GB"/>
              </w:rPr>
              <w:t>os</w:t>
            </w:r>
            <w:r w:rsidR="009551EC" w:rsidRPr="004A4900">
              <w:rPr>
                <w:rFonts w:ascii="Times New Roman" w:eastAsia="Times New Roman" w:hAnsi="Times New Roman" w:cs="Times New Roman"/>
                <w:color w:val="000000" w:themeColor="text1"/>
                <w:sz w:val="24"/>
                <w:szCs w:val="24"/>
                <w:lang w:eastAsia="en-GB"/>
              </w:rPr>
              <w:t xml:space="preserve"> </w:t>
            </w:r>
            <w:r w:rsidR="00C56E02" w:rsidRPr="004A4900">
              <w:rPr>
                <w:rFonts w:ascii="Times New Roman" w:eastAsia="Times New Roman" w:hAnsi="Times New Roman" w:cs="Times New Roman"/>
                <w:color w:val="000000" w:themeColor="text1"/>
                <w:sz w:val="24"/>
                <w:szCs w:val="24"/>
                <w:lang w:eastAsia="en-GB"/>
              </w:rPr>
              <w:t>precizēts</w:t>
            </w:r>
            <w:r w:rsidRPr="004A4900">
              <w:rPr>
                <w:rFonts w:ascii="Times New Roman" w:eastAsia="Times New Roman" w:hAnsi="Times New Roman" w:cs="Times New Roman"/>
                <w:color w:val="000000" w:themeColor="text1"/>
                <w:sz w:val="24"/>
                <w:szCs w:val="24"/>
                <w:lang w:eastAsia="en-GB"/>
              </w:rPr>
              <w:t xml:space="preserve">, ka </w:t>
            </w:r>
            <w:r w:rsidR="009551EC" w:rsidRPr="004A4900">
              <w:rPr>
                <w:rFonts w:ascii="Times New Roman" w:eastAsia="Times New Roman" w:hAnsi="Times New Roman" w:cs="Times New Roman"/>
                <w:color w:val="000000" w:themeColor="text1"/>
                <w:sz w:val="24"/>
                <w:szCs w:val="24"/>
                <w:lang w:eastAsia="lv-LV"/>
              </w:rPr>
              <w:t xml:space="preserve">stacionāro pacēlāju nodod personas lietošanā </w:t>
            </w:r>
            <w:bookmarkStart w:id="1" w:name="_Hlk232609179"/>
            <w:r w:rsidR="009551EC" w:rsidRPr="004A4900">
              <w:rPr>
                <w:rFonts w:ascii="Times New Roman" w:eastAsia="Times New Roman" w:hAnsi="Times New Roman" w:cs="Times New Roman"/>
                <w:color w:val="000000" w:themeColor="text1"/>
                <w:sz w:val="24"/>
                <w:szCs w:val="24"/>
                <w:lang w:eastAsia="lv-LV"/>
              </w:rPr>
              <w:t xml:space="preserve">vienlaikus ar atbalstu mājokļa ārējās vides pielāgošanai </w:t>
            </w:r>
            <w:bookmarkEnd w:id="1"/>
            <w:r w:rsidR="009551EC" w:rsidRPr="004A4900">
              <w:rPr>
                <w:rFonts w:ascii="Times New Roman" w:eastAsia="Times New Roman" w:hAnsi="Times New Roman" w:cs="Times New Roman"/>
                <w:color w:val="000000" w:themeColor="text1"/>
                <w:sz w:val="24"/>
                <w:szCs w:val="24"/>
                <w:lang w:eastAsia="lv-LV"/>
              </w:rPr>
              <w:t>saskaņā ar patapinājuma līgumu, un šis atbalsts tiek piešķirts personai vienu reizi</w:t>
            </w:r>
            <w:bookmarkStart w:id="2" w:name="p43"/>
            <w:bookmarkStart w:id="3" w:name="p-1205336"/>
            <w:bookmarkEnd w:id="2"/>
            <w:bookmarkEnd w:id="3"/>
            <w:r w:rsidR="00C56E02" w:rsidRPr="004A4900">
              <w:rPr>
                <w:rFonts w:ascii="Times New Roman" w:eastAsia="Times New Roman" w:hAnsi="Times New Roman" w:cs="Times New Roman"/>
                <w:color w:val="000000" w:themeColor="text1"/>
                <w:sz w:val="24"/>
                <w:szCs w:val="24"/>
                <w:lang w:eastAsia="lv-LV"/>
              </w:rPr>
              <w:t>. A</w:t>
            </w:r>
            <w:r w:rsidRPr="004A4900">
              <w:rPr>
                <w:rFonts w:ascii="Times New Roman" w:hAnsi="Times New Roman" w:cs="Times New Roman"/>
                <w:color w:val="000000" w:themeColor="text1"/>
                <w:sz w:val="24"/>
                <w:szCs w:val="24"/>
              </w:rPr>
              <w:t>tbalsts mobilā pacēlāja</w:t>
            </w:r>
            <w:r w:rsidR="00C56E02" w:rsidRPr="004A4900">
              <w:rPr>
                <w:rFonts w:ascii="Times New Roman" w:hAnsi="Times New Roman" w:cs="Times New Roman"/>
                <w:color w:val="000000" w:themeColor="text1"/>
                <w:sz w:val="24"/>
                <w:szCs w:val="24"/>
              </w:rPr>
              <w:t xml:space="preserve"> nodošanai</w:t>
            </w:r>
            <w:r w:rsidRPr="004A4900">
              <w:rPr>
                <w:rFonts w:ascii="Times New Roman" w:hAnsi="Times New Roman" w:cs="Times New Roman"/>
                <w:color w:val="000000" w:themeColor="text1"/>
                <w:sz w:val="24"/>
                <w:szCs w:val="24"/>
              </w:rPr>
              <w:t xml:space="preserve"> personas lietošanā </w:t>
            </w:r>
            <w:r w:rsidR="00C56E02" w:rsidRPr="004A4900">
              <w:rPr>
                <w:rFonts w:ascii="Times New Roman" w:hAnsi="Times New Roman" w:cs="Times New Roman"/>
                <w:color w:val="000000" w:themeColor="text1"/>
                <w:sz w:val="24"/>
                <w:szCs w:val="24"/>
              </w:rPr>
              <w:t xml:space="preserve">papildus </w:t>
            </w:r>
            <w:r w:rsidRPr="004A4900">
              <w:rPr>
                <w:rFonts w:ascii="Times New Roman" w:hAnsi="Times New Roman" w:cs="Times New Roman"/>
                <w:color w:val="000000" w:themeColor="text1"/>
                <w:sz w:val="24"/>
                <w:szCs w:val="24"/>
              </w:rPr>
              <w:t xml:space="preserve">tiek </w:t>
            </w:r>
            <w:r w:rsidR="00F85C05" w:rsidRPr="004A4900">
              <w:rPr>
                <w:rFonts w:ascii="Times New Roman" w:hAnsi="Times New Roman" w:cs="Times New Roman"/>
                <w:color w:val="000000" w:themeColor="text1"/>
                <w:sz w:val="24"/>
                <w:szCs w:val="24"/>
              </w:rPr>
              <w:t>nodrošināt</w:t>
            </w:r>
            <w:r w:rsidR="009551EC" w:rsidRPr="004A4900">
              <w:rPr>
                <w:rFonts w:ascii="Times New Roman" w:hAnsi="Times New Roman" w:cs="Times New Roman"/>
                <w:color w:val="000000" w:themeColor="text1"/>
                <w:sz w:val="24"/>
                <w:szCs w:val="24"/>
              </w:rPr>
              <w:t>s</w:t>
            </w:r>
            <w:r w:rsidR="00F85C05" w:rsidRPr="004A4900">
              <w:rPr>
                <w:rFonts w:ascii="Times New Roman" w:hAnsi="Times New Roman" w:cs="Times New Roman"/>
                <w:color w:val="000000" w:themeColor="text1"/>
                <w:sz w:val="24"/>
                <w:szCs w:val="24"/>
              </w:rPr>
              <w:t>:</w:t>
            </w:r>
          </w:p>
          <w:p w14:paraId="1B57625C" w14:textId="7080379A" w:rsidR="009B4796" w:rsidRPr="004A4900" w:rsidRDefault="009B4796" w:rsidP="00F22BE3">
            <w:pPr>
              <w:pStyle w:val="ListParagraph"/>
              <w:numPr>
                <w:ilvl w:val="1"/>
                <w:numId w:val="24"/>
              </w:numPr>
              <w:shd w:val="clear" w:color="auto" w:fill="FFFFFF"/>
              <w:spacing w:after="0" w:line="293" w:lineRule="atLeast"/>
              <w:ind w:left="692" w:hanging="283"/>
              <w:jc w:val="both"/>
              <w:rPr>
                <w:rFonts w:ascii="Times New Roman" w:eastAsia="Times New Roman" w:hAnsi="Times New Roman" w:cs="Times New Roman"/>
                <w:color w:val="000000" w:themeColor="text1"/>
                <w:sz w:val="24"/>
                <w:szCs w:val="24"/>
                <w:lang w:eastAsia="en-GB"/>
              </w:rPr>
            </w:pPr>
            <w:r w:rsidRPr="004A4900">
              <w:rPr>
                <w:rFonts w:ascii="Times New Roman" w:eastAsia="Times New Roman" w:hAnsi="Times New Roman" w:cs="Times New Roman"/>
                <w:color w:val="000000" w:themeColor="text1"/>
                <w:sz w:val="24"/>
                <w:szCs w:val="24"/>
                <w:lang w:eastAsia="lv-LV"/>
              </w:rPr>
              <w:t xml:space="preserve">pilngadīgai personai ar invaliditāti, kura pārvietojoties izmanto </w:t>
            </w:r>
            <w:proofErr w:type="spellStart"/>
            <w:r w:rsidRPr="004A4900">
              <w:rPr>
                <w:rFonts w:ascii="Times New Roman" w:eastAsia="Times New Roman" w:hAnsi="Times New Roman" w:cs="Times New Roman"/>
                <w:color w:val="000000" w:themeColor="text1"/>
                <w:sz w:val="24"/>
                <w:szCs w:val="24"/>
                <w:lang w:eastAsia="lv-LV"/>
              </w:rPr>
              <w:t>riteņkrēslu</w:t>
            </w:r>
            <w:proofErr w:type="spellEnd"/>
            <w:r w:rsidRPr="004A4900">
              <w:rPr>
                <w:rFonts w:ascii="Times New Roman" w:eastAsia="Times New Roman" w:hAnsi="Times New Roman" w:cs="Times New Roman"/>
                <w:color w:val="000000" w:themeColor="text1"/>
                <w:sz w:val="24"/>
                <w:szCs w:val="24"/>
                <w:lang w:eastAsia="lv-LV"/>
              </w:rPr>
              <w:t>;</w:t>
            </w:r>
          </w:p>
          <w:p w14:paraId="0B1DC534" w14:textId="3DEB0556" w:rsidR="009B4796" w:rsidRPr="004A4900" w:rsidRDefault="009B4796" w:rsidP="00F22BE3">
            <w:pPr>
              <w:pStyle w:val="ListParagraph"/>
              <w:numPr>
                <w:ilvl w:val="1"/>
                <w:numId w:val="24"/>
              </w:numPr>
              <w:shd w:val="clear" w:color="auto" w:fill="FFFFFF"/>
              <w:spacing w:after="0" w:line="293" w:lineRule="atLeast"/>
              <w:ind w:left="692" w:hanging="283"/>
              <w:jc w:val="both"/>
              <w:rPr>
                <w:rFonts w:ascii="Times New Roman" w:eastAsia="Times New Roman" w:hAnsi="Times New Roman" w:cs="Times New Roman"/>
                <w:color w:val="000000" w:themeColor="text1"/>
                <w:sz w:val="24"/>
                <w:szCs w:val="24"/>
                <w:lang w:eastAsia="en-GB"/>
              </w:rPr>
            </w:pPr>
            <w:r w:rsidRPr="004A4900">
              <w:rPr>
                <w:rFonts w:ascii="Times New Roman" w:eastAsia="Times New Roman" w:hAnsi="Times New Roman" w:cs="Times New Roman"/>
                <w:color w:val="000000" w:themeColor="text1"/>
                <w:sz w:val="24"/>
                <w:szCs w:val="24"/>
                <w:lang w:eastAsia="en-GB"/>
              </w:rPr>
              <w:t xml:space="preserve">personai ar prognozējamu invaliditāti, kura pārvietojoties izmanto </w:t>
            </w:r>
            <w:proofErr w:type="spellStart"/>
            <w:r w:rsidRPr="004A4900">
              <w:rPr>
                <w:rFonts w:ascii="Times New Roman" w:eastAsia="Times New Roman" w:hAnsi="Times New Roman" w:cs="Times New Roman"/>
                <w:color w:val="000000" w:themeColor="text1"/>
                <w:sz w:val="24"/>
                <w:szCs w:val="24"/>
                <w:lang w:eastAsia="en-GB"/>
              </w:rPr>
              <w:t>riteņkrēslu</w:t>
            </w:r>
            <w:proofErr w:type="spellEnd"/>
            <w:r w:rsidRPr="004A4900">
              <w:rPr>
                <w:rFonts w:ascii="Times New Roman" w:eastAsia="Times New Roman" w:hAnsi="Times New Roman" w:cs="Times New Roman"/>
                <w:color w:val="000000" w:themeColor="text1"/>
                <w:sz w:val="24"/>
                <w:szCs w:val="24"/>
                <w:lang w:eastAsia="en-GB"/>
              </w:rPr>
              <w:t>;</w:t>
            </w:r>
          </w:p>
          <w:p w14:paraId="026528E2" w14:textId="58FA9600" w:rsidR="009B4796" w:rsidRPr="004A4900" w:rsidRDefault="009B4796" w:rsidP="00F22BE3">
            <w:pPr>
              <w:pStyle w:val="ListParagraph"/>
              <w:numPr>
                <w:ilvl w:val="1"/>
                <w:numId w:val="24"/>
              </w:numPr>
              <w:shd w:val="clear" w:color="auto" w:fill="FFFFFF"/>
              <w:spacing w:after="0" w:line="293" w:lineRule="atLeast"/>
              <w:ind w:left="692" w:hanging="283"/>
              <w:jc w:val="both"/>
              <w:rPr>
                <w:rFonts w:ascii="Times New Roman" w:eastAsia="Times New Roman" w:hAnsi="Times New Roman" w:cs="Times New Roman"/>
                <w:color w:val="000000" w:themeColor="text1"/>
                <w:sz w:val="24"/>
                <w:szCs w:val="24"/>
                <w:lang w:eastAsia="en-GB"/>
              </w:rPr>
            </w:pPr>
            <w:r w:rsidRPr="004A4900">
              <w:rPr>
                <w:rFonts w:ascii="Times New Roman" w:eastAsia="Times New Roman" w:hAnsi="Times New Roman" w:cs="Times New Roman"/>
                <w:color w:val="000000" w:themeColor="text1"/>
                <w:sz w:val="24"/>
                <w:szCs w:val="24"/>
                <w:lang w:eastAsia="en-GB"/>
              </w:rPr>
              <w:t xml:space="preserve">personai ar kustību traucējumiem, kura sasniegusi vecumu, kas dod tiesības saņemt valsts vecuma pensiju, un kura pārvietojoties izmanto </w:t>
            </w:r>
            <w:proofErr w:type="spellStart"/>
            <w:r w:rsidRPr="004A4900">
              <w:rPr>
                <w:rFonts w:ascii="Times New Roman" w:eastAsia="Times New Roman" w:hAnsi="Times New Roman" w:cs="Times New Roman"/>
                <w:color w:val="000000" w:themeColor="text1"/>
                <w:sz w:val="24"/>
                <w:szCs w:val="24"/>
                <w:lang w:eastAsia="en-GB"/>
              </w:rPr>
              <w:t>riteņkrēslu</w:t>
            </w:r>
            <w:proofErr w:type="spellEnd"/>
            <w:r w:rsidR="0037532A" w:rsidRPr="004A4900">
              <w:rPr>
                <w:rFonts w:ascii="Times New Roman" w:eastAsia="Times New Roman" w:hAnsi="Times New Roman" w:cs="Times New Roman"/>
                <w:color w:val="000000" w:themeColor="text1"/>
                <w:sz w:val="24"/>
                <w:szCs w:val="24"/>
                <w:lang w:eastAsia="en-GB"/>
              </w:rPr>
              <w:t>.</w:t>
            </w:r>
          </w:p>
          <w:p w14:paraId="39E088F8" w14:textId="50A5B193" w:rsidR="00F85C05" w:rsidRPr="004A4900" w:rsidRDefault="009B4796" w:rsidP="00F22BE3">
            <w:pPr>
              <w:pStyle w:val="ListParagraph"/>
              <w:numPr>
                <w:ilvl w:val="1"/>
                <w:numId w:val="8"/>
              </w:numPr>
              <w:shd w:val="clear" w:color="auto" w:fill="FFFFFF"/>
              <w:spacing w:after="0" w:line="293" w:lineRule="atLeast"/>
              <w:ind w:left="409" w:hanging="409"/>
              <w:jc w:val="both"/>
              <w:rPr>
                <w:rFonts w:ascii="Times New Roman" w:eastAsia="Times New Roman" w:hAnsi="Times New Roman" w:cs="Times New Roman"/>
                <w:color w:val="000000" w:themeColor="text1"/>
                <w:sz w:val="24"/>
                <w:szCs w:val="24"/>
                <w:lang w:eastAsia="en-GB"/>
              </w:rPr>
            </w:pPr>
            <w:r w:rsidRPr="004A4900">
              <w:rPr>
                <w:rFonts w:ascii="Times New Roman" w:hAnsi="Times New Roman" w:cs="Times New Roman"/>
                <w:color w:val="000000" w:themeColor="text1"/>
                <w:sz w:val="24"/>
                <w:szCs w:val="24"/>
              </w:rPr>
              <w:t xml:space="preserve">Pabalstu tehniskā palīglīdzekļa tehniskajai apkopei </w:t>
            </w:r>
            <w:r w:rsidR="0037532A" w:rsidRPr="004A4900">
              <w:rPr>
                <w:rFonts w:ascii="Times New Roman" w:hAnsi="Times New Roman" w:cs="Times New Roman"/>
                <w:color w:val="000000" w:themeColor="text1"/>
                <w:sz w:val="24"/>
                <w:szCs w:val="24"/>
              </w:rPr>
              <w:t xml:space="preserve">līdz 500 </w:t>
            </w:r>
            <w:proofErr w:type="spellStart"/>
            <w:r w:rsidR="0037532A" w:rsidRPr="004A4900">
              <w:rPr>
                <w:rFonts w:ascii="Times New Roman" w:hAnsi="Times New Roman" w:cs="Times New Roman"/>
                <w:i/>
                <w:iCs/>
                <w:color w:val="000000" w:themeColor="text1"/>
                <w:sz w:val="24"/>
                <w:szCs w:val="24"/>
              </w:rPr>
              <w:t>euro</w:t>
            </w:r>
            <w:proofErr w:type="spellEnd"/>
            <w:r w:rsidR="0037532A" w:rsidRPr="004A4900">
              <w:rPr>
                <w:rFonts w:ascii="Times New Roman" w:hAnsi="Times New Roman" w:cs="Times New Roman"/>
                <w:color w:val="000000" w:themeColor="text1"/>
                <w:sz w:val="24"/>
                <w:szCs w:val="24"/>
              </w:rPr>
              <w:t xml:space="preserve"> kalendārajā gadā </w:t>
            </w:r>
            <w:r w:rsidRPr="004A4900">
              <w:rPr>
                <w:rFonts w:ascii="Times New Roman" w:hAnsi="Times New Roman" w:cs="Times New Roman"/>
                <w:color w:val="000000" w:themeColor="text1"/>
                <w:sz w:val="24"/>
                <w:szCs w:val="24"/>
              </w:rPr>
              <w:t xml:space="preserve">piešķir, ja personai </w:t>
            </w:r>
            <w:r w:rsidR="00C56E02" w:rsidRPr="004A4900">
              <w:rPr>
                <w:rFonts w:ascii="Times New Roman" w:hAnsi="Times New Roman" w:cs="Times New Roman"/>
                <w:color w:val="000000" w:themeColor="text1"/>
                <w:sz w:val="24"/>
                <w:szCs w:val="24"/>
              </w:rPr>
              <w:t xml:space="preserve">stacionārais/ </w:t>
            </w:r>
            <w:r w:rsidRPr="004A4900">
              <w:rPr>
                <w:rFonts w:ascii="Times New Roman" w:hAnsi="Times New Roman" w:cs="Times New Roman"/>
                <w:color w:val="000000" w:themeColor="text1"/>
                <w:sz w:val="24"/>
                <w:szCs w:val="24"/>
              </w:rPr>
              <w:t>mobilais pacēlājs</w:t>
            </w:r>
            <w:r w:rsidR="0037532A" w:rsidRPr="004A4900">
              <w:rPr>
                <w:rFonts w:ascii="Times New Roman" w:hAnsi="Times New Roman" w:cs="Times New Roman"/>
                <w:color w:val="000000" w:themeColor="text1"/>
                <w:sz w:val="24"/>
                <w:szCs w:val="24"/>
              </w:rPr>
              <w:t xml:space="preserve"> nodots lietošanā, realizējot atbalsta pasākumus vides pielāgošanai. Lai pielietotu vienotu pieeju drošības jautājumos tehnisko palīglīdzekļu izmantošanā 2026.gada </w:t>
            </w:r>
            <w:r w:rsidR="00950D23" w:rsidRPr="004A4900">
              <w:rPr>
                <w:rFonts w:ascii="Times New Roman" w:hAnsi="Times New Roman" w:cs="Times New Roman"/>
                <w:color w:val="000000" w:themeColor="text1"/>
                <w:sz w:val="24"/>
                <w:szCs w:val="24"/>
              </w:rPr>
              <w:t xml:space="preserve">budžetā </w:t>
            </w:r>
            <w:r w:rsidR="0037532A" w:rsidRPr="004A4900">
              <w:rPr>
                <w:rFonts w:ascii="Times New Roman" w:hAnsi="Times New Roman" w:cs="Times New Roman"/>
                <w:color w:val="000000" w:themeColor="text1"/>
                <w:sz w:val="24"/>
                <w:szCs w:val="24"/>
              </w:rPr>
              <w:t>ir nepieciešams paredzēt papildu līdzekļus 3500</w:t>
            </w:r>
            <w:r w:rsidR="00736163" w:rsidRPr="004A4900">
              <w:rPr>
                <w:rFonts w:ascii="Times New Roman" w:hAnsi="Times New Roman" w:cs="Times New Roman"/>
                <w:color w:val="000000" w:themeColor="text1"/>
                <w:sz w:val="24"/>
                <w:szCs w:val="24"/>
              </w:rPr>
              <w:t>,00</w:t>
            </w:r>
            <w:r w:rsidR="0037532A" w:rsidRPr="004A4900">
              <w:rPr>
                <w:rFonts w:ascii="Times New Roman" w:hAnsi="Times New Roman" w:cs="Times New Roman"/>
                <w:color w:val="000000" w:themeColor="text1"/>
                <w:sz w:val="24"/>
                <w:szCs w:val="24"/>
              </w:rPr>
              <w:t xml:space="preserve"> </w:t>
            </w:r>
            <w:proofErr w:type="spellStart"/>
            <w:r w:rsidR="0037532A" w:rsidRPr="004A4900">
              <w:rPr>
                <w:rFonts w:ascii="Times New Roman" w:hAnsi="Times New Roman" w:cs="Times New Roman"/>
                <w:i/>
                <w:iCs/>
                <w:color w:val="000000" w:themeColor="text1"/>
                <w:sz w:val="24"/>
                <w:szCs w:val="24"/>
              </w:rPr>
              <w:t>euro</w:t>
            </w:r>
            <w:proofErr w:type="spellEnd"/>
            <w:r w:rsidR="0037532A" w:rsidRPr="004A4900">
              <w:rPr>
                <w:rFonts w:ascii="Times New Roman" w:hAnsi="Times New Roman" w:cs="Times New Roman"/>
                <w:color w:val="000000" w:themeColor="text1"/>
                <w:sz w:val="24"/>
                <w:szCs w:val="24"/>
              </w:rPr>
              <w:t xml:space="preserve"> apmērā</w:t>
            </w:r>
            <w:r w:rsidR="004B5DB4" w:rsidRPr="004A4900">
              <w:rPr>
                <w:rFonts w:ascii="Times New Roman" w:hAnsi="Times New Roman" w:cs="Times New Roman"/>
                <w:color w:val="000000" w:themeColor="text1"/>
                <w:sz w:val="24"/>
                <w:szCs w:val="24"/>
              </w:rPr>
              <w:t xml:space="preserve"> arī to</w:t>
            </w:r>
            <w:r w:rsidR="0037532A" w:rsidRPr="004A4900">
              <w:rPr>
                <w:rFonts w:ascii="Times New Roman" w:hAnsi="Times New Roman" w:cs="Times New Roman"/>
                <w:color w:val="000000" w:themeColor="text1"/>
                <w:sz w:val="24"/>
                <w:szCs w:val="24"/>
              </w:rPr>
              <w:t xml:space="preserve"> mobilo pacēlāju tehniskai apkopei, kas bija nodoti patapinājumā saskaņā ar noteikumiem Nr.18-8.</w:t>
            </w:r>
          </w:p>
          <w:p w14:paraId="4B83545E" w14:textId="07901578" w:rsidR="005E5AAA" w:rsidRPr="004A4900" w:rsidRDefault="00513791" w:rsidP="00F22BE3">
            <w:pPr>
              <w:pStyle w:val="ListParagraph"/>
              <w:numPr>
                <w:ilvl w:val="1"/>
                <w:numId w:val="8"/>
              </w:numPr>
              <w:shd w:val="clear" w:color="auto" w:fill="FFFFFF"/>
              <w:spacing w:after="0" w:line="293" w:lineRule="atLeast"/>
              <w:ind w:left="409" w:hanging="409"/>
              <w:jc w:val="both"/>
              <w:rPr>
                <w:rFonts w:ascii="Times New Roman" w:eastAsia="Times New Roman" w:hAnsi="Times New Roman" w:cs="Times New Roman"/>
                <w:color w:val="000000" w:themeColor="text1"/>
                <w:sz w:val="24"/>
                <w:szCs w:val="24"/>
                <w:lang w:eastAsia="en-GB"/>
              </w:rPr>
            </w:pPr>
            <w:r w:rsidRPr="004A4900">
              <w:rPr>
                <w:rFonts w:ascii="Times New Roman" w:eastAsia="Times New Roman" w:hAnsi="Times New Roman" w:cs="Times New Roman"/>
                <w:color w:val="000000" w:themeColor="text1"/>
                <w:sz w:val="24"/>
                <w:szCs w:val="24"/>
                <w:lang w:eastAsia="en-GB"/>
              </w:rPr>
              <w:t>JSLP</w:t>
            </w:r>
            <w:r w:rsidR="00B6191B" w:rsidRPr="004A4900">
              <w:rPr>
                <w:rFonts w:ascii="Times New Roman" w:eastAsia="Times New Roman" w:hAnsi="Times New Roman" w:cs="Times New Roman"/>
                <w:color w:val="000000" w:themeColor="text1"/>
                <w:sz w:val="24"/>
                <w:szCs w:val="24"/>
                <w:lang w:eastAsia="en-GB"/>
              </w:rPr>
              <w:t xml:space="preserve"> </w:t>
            </w:r>
            <w:r w:rsidRPr="004A4900">
              <w:rPr>
                <w:rFonts w:ascii="Times New Roman" w:eastAsia="Times New Roman" w:hAnsi="Times New Roman" w:cs="Times New Roman"/>
                <w:color w:val="000000" w:themeColor="text1"/>
                <w:sz w:val="24"/>
                <w:szCs w:val="24"/>
                <w:lang w:eastAsia="en-GB"/>
              </w:rPr>
              <w:t>budžetā 2026.</w:t>
            </w:r>
            <w:r w:rsidR="000E579F" w:rsidRPr="004A4900">
              <w:rPr>
                <w:rFonts w:ascii="Times New Roman" w:eastAsia="Times New Roman" w:hAnsi="Times New Roman" w:cs="Times New Roman"/>
                <w:color w:val="000000" w:themeColor="text1"/>
                <w:sz w:val="24"/>
                <w:szCs w:val="24"/>
                <w:lang w:eastAsia="en-GB"/>
              </w:rPr>
              <w:t xml:space="preserve"> </w:t>
            </w:r>
            <w:r w:rsidRPr="004A4900">
              <w:rPr>
                <w:rFonts w:ascii="Times New Roman" w:eastAsia="Times New Roman" w:hAnsi="Times New Roman" w:cs="Times New Roman"/>
                <w:color w:val="000000" w:themeColor="text1"/>
                <w:sz w:val="24"/>
                <w:szCs w:val="24"/>
                <w:lang w:eastAsia="en-GB"/>
              </w:rPr>
              <w:t xml:space="preserve">gadam </w:t>
            </w:r>
            <w:r w:rsidR="00DE594F" w:rsidRPr="004A4900">
              <w:rPr>
                <w:rFonts w:ascii="Times New Roman" w:eastAsia="Times New Roman" w:hAnsi="Times New Roman" w:cs="Times New Roman"/>
                <w:color w:val="000000" w:themeColor="text1"/>
                <w:sz w:val="24"/>
                <w:szCs w:val="24"/>
                <w:lang w:eastAsia="en-GB"/>
              </w:rPr>
              <w:t xml:space="preserve">atbalsta pasākumiem vides pielāgošanai </w:t>
            </w:r>
            <w:r w:rsidR="00DF5771" w:rsidRPr="004A4900">
              <w:rPr>
                <w:rFonts w:ascii="Times New Roman" w:eastAsia="Times New Roman" w:hAnsi="Times New Roman" w:cs="Times New Roman"/>
                <w:color w:val="000000" w:themeColor="text1"/>
                <w:sz w:val="24"/>
                <w:szCs w:val="24"/>
                <w:lang w:eastAsia="en-GB"/>
              </w:rPr>
              <w:t xml:space="preserve">ir </w:t>
            </w:r>
            <w:r w:rsidRPr="004A4900">
              <w:rPr>
                <w:rFonts w:ascii="Times New Roman" w:eastAsia="Times New Roman" w:hAnsi="Times New Roman" w:cs="Times New Roman"/>
                <w:color w:val="000000" w:themeColor="text1"/>
                <w:sz w:val="24"/>
                <w:szCs w:val="24"/>
                <w:lang w:eastAsia="en-GB"/>
              </w:rPr>
              <w:t>pare</w:t>
            </w:r>
            <w:r w:rsidR="00E14C04" w:rsidRPr="004A4900">
              <w:rPr>
                <w:rFonts w:ascii="Times New Roman" w:eastAsia="Times New Roman" w:hAnsi="Times New Roman" w:cs="Times New Roman"/>
                <w:color w:val="000000" w:themeColor="text1"/>
                <w:sz w:val="24"/>
                <w:szCs w:val="24"/>
                <w:lang w:eastAsia="en-GB"/>
              </w:rPr>
              <w:t>d</w:t>
            </w:r>
            <w:r w:rsidRPr="004A4900">
              <w:rPr>
                <w:rFonts w:ascii="Times New Roman" w:eastAsia="Times New Roman" w:hAnsi="Times New Roman" w:cs="Times New Roman"/>
                <w:color w:val="000000" w:themeColor="text1"/>
                <w:sz w:val="24"/>
                <w:szCs w:val="24"/>
                <w:lang w:eastAsia="en-GB"/>
              </w:rPr>
              <w:t>zēti</w:t>
            </w:r>
            <w:r w:rsidR="00DF5771" w:rsidRPr="004A4900">
              <w:rPr>
                <w:rFonts w:ascii="Times New Roman" w:eastAsia="Times New Roman" w:hAnsi="Times New Roman" w:cs="Times New Roman"/>
                <w:color w:val="000000" w:themeColor="text1"/>
                <w:sz w:val="24"/>
                <w:szCs w:val="24"/>
                <w:lang w:eastAsia="en-GB"/>
              </w:rPr>
              <w:t xml:space="preserve"> līdzekļi par kopējo summu </w:t>
            </w:r>
            <w:r w:rsidR="003E6A9C" w:rsidRPr="004A4900">
              <w:rPr>
                <w:rFonts w:ascii="Times New Roman" w:eastAsia="Times New Roman" w:hAnsi="Times New Roman" w:cs="Times New Roman"/>
                <w:color w:val="000000" w:themeColor="text1"/>
                <w:sz w:val="24"/>
                <w:szCs w:val="24"/>
                <w:lang w:eastAsia="en-GB"/>
              </w:rPr>
              <w:t>61971</w:t>
            </w:r>
            <w:r w:rsidR="00DF5771" w:rsidRPr="004A4900">
              <w:rPr>
                <w:rFonts w:ascii="Times New Roman" w:eastAsia="Times New Roman" w:hAnsi="Times New Roman" w:cs="Times New Roman"/>
                <w:color w:val="000000" w:themeColor="text1"/>
                <w:sz w:val="24"/>
                <w:szCs w:val="24"/>
                <w:lang w:eastAsia="en-GB"/>
              </w:rPr>
              <w:t>,00</w:t>
            </w:r>
            <w:r w:rsidR="00DF5771" w:rsidRPr="004A4900">
              <w:rPr>
                <w:rFonts w:ascii="Times New Roman" w:eastAsia="Times New Roman" w:hAnsi="Times New Roman" w:cs="Times New Roman"/>
                <w:i/>
                <w:color w:val="000000" w:themeColor="text1"/>
                <w:sz w:val="24"/>
                <w:szCs w:val="24"/>
                <w:lang w:eastAsia="en-GB"/>
              </w:rPr>
              <w:t xml:space="preserve"> </w:t>
            </w:r>
            <w:proofErr w:type="spellStart"/>
            <w:r w:rsidR="00DF5771" w:rsidRPr="004A4900">
              <w:rPr>
                <w:rFonts w:ascii="Times New Roman" w:eastAsia="Times New Roman" w:hAnsi="Times New Roman" w:cs="Times New Roman"/>
                <w:i/>
                <w:color w:val="000000" w:themeColor="text1"/>
                <w:sz w:val="24"/>
                <w:szCs w:val="24"/>
                <w:lang w:eastAsia="en-GB"/>
              </w:rPr>
              <w:t>euro</w:t>
            </w:r>
            <w:proofErr w:type="spellEnd"/>
            <w:r w:rsidR="00E9720B" w:rsidRPr="004A4900">
              <w:rPr>
                <w:rFonts w:ascii="Times New Roman" w:eastAsia="Times New Roman" w:hAnsi="Times New Roman" w:cs="Times New Roman"/>
                <w:i/>
                <w:color w:val="000000" w:themeColor="text1"/>
                <w:sz w:val="24"/>
                <w:szCs w:val="24"/>
                <w:lang w:eastAsia="en-GB"/>
              </w:rPr>
              <w:t xml:space="preserve">, </w:t>
            </w:r>
            <w:r w:rsidR="00E9720B" w:rsidRPr="004A4900">
              <w:rPr>
                <w:rFonts w:ascii="Times New Roman" w:eastAsia="Times New Roman" w:hAnsi="Times New Roman" w:cs="Times New Roman"/>
                <w:color w:val="000000" w:themeColor="text1"/>
                <w:sz w:val="24"/>
                <w:szCs w:val="24"/>
                <w:lang w:eastAsia="en-GB"/>
              </w:rPr>
              <w:t>t</w:t>
            </w:r>
            <w:r w:rsidR="00E31062" w:rsidRPr="004A4900">
              <w:rPr>
                <w:rFonts w:ascii="Times New Roman" w:eastAsia="Times New Roman" w:hAnsi="Times New Roman" w:cs="Times New Roman"/>
                <w:color w:val="000000" w:themeColor="text1"/>
                <w:sz w:val="24"/>
                <w:szCs w:val="24"/>
                <w:lang w:eastAsia="en-GB"/>
              </w:rPr>
              <w:t>ajā skaitā:</w:t>
            </w:r>
            <w:r w:rsidR="00E9720B" w:rsidRPr="004A4900">
              <w:rPr>
                <w:rFonts w:ascii="Times New Roman" w:eastAsia="Times New Roman" w:hAnsi="Times New Roman" w:cs="Times New Roman"/>
                <w:color w:val="000000" w:themeColor="text1"/>
                <w:sz w:val="24"/>
                <w:szCs w:val="24"/>
                <w:lang w:eastAsia="en-GB"/>
              </w:rPr>
              <w:t xml:space="preserve"> </w:t>
            </w:r>
            <w:r w:rsidR="003E6A9C" w:rsidRPr="004A4900">
              <w:rPr>
                <w:rFonts w:ascii="Times New Roman" w:eastAsia="Times New Roman" w:hAnsi="Times New Roman" w:cs="Times New Roman"/>
                <w:color w:val="000000" w:themeColor="text1"/>
                <w:sz w:val="24"/>
                <w:szCs w:val="24"/>
                <w:lang w:eastAsia="en-GB"/>
              </w:rPr>
              <w:t>13997</w:t>
            </w:r>
            <w:r w:rsidR="00E9720B" w:rsidRPr="004A4900">
              <w:rPr>
                <w:rFonts w:ascii="Times New Roman" w:eastAsia="Times New Roman" w:hAnsi="Times New Roman" w:cs="Times New Roman"/>
                <w:color w:val="000000" w:themeColor="text1"/>
                <w:sz w:val="24"/>
                <w:szCs w:val="24"/>
                <w:lang w:eastAsia="en-GB"/>
              </w:rPr>
              <w:t xml:space="preserve">,00 </w:t>
            </w:r>
            <w:proofErr w:type="spellStart"/>
            <w:r w:rsidR="00E9720B" w:rsidRPr="004A4900">
              <w:rPr>
                <w:rFonts w:ascii="Times New Roman" w:eastAsia="Times New Roman" w:hAnsi="Times New Roman" w:cs="Times New Roman"/>
                <w:i/>
                <w:color w:val="000000" w:themeColor="text1"/>
                <w:sz w:val="24"/>
                <w:szCs w:val="24"/>
                <w:lang w:eastAsia="en-GB"/>
              </w:rPr>
              <w:t>euro</w:t>
            </w:r>
            <w:proofErr w:type="spellEnd"/>
            <w:r w:rsidR="00E9720B" w:rsidRPr="004A4900">
              <w:rPr>
                <w:rFonts w:ascii="Times New Roman" w:eastAsia="Times New Roman" w:hAnsi="Times New Roman" w:cs="Times New Roman"/>
                <w:i/>
                <w:color w:val="000000" w:themeColor="text1"/>
                <w:sz w:val="24"/>
                <w:szCs w:val="24"/>
                <w:lang w:eastAsia="en-GB"/>
              </w:rPr>
              <w:t xml:space="preserve"> </w:t>
            </w:r>
            <w:r w:rsidR="00E9720B" w:rsidRPr="004A4900">
              <w:rPr>
                <w:rFonts w:ascii="Times New Roman" w:eastAsia="Times New Roman" w:hAnsi="Times New Roman" w:cs="Times New Roman"/>
                <w:color w:val="000000" w:themeColor="text1"/>
                <w:sz w:val="24"/>
                <w:szCs w:val="24"/>
                <w:lang w:eastAsia="en-GB"/>
              </w:rPr>
              <w:t xml:space="preserve"> </w:t>
            </w:r>
            <w:r w:rsidR="009C369D" w:rsidRPr="004A4900">
              <w:rPr>
                <w:rFonts w:ascii="Times New Roman" w:eastAsia="Times New Roman" w:hAnsi="Times New Roman" w:cs="Times New Roman"/>
                <w:color w:val="000000" w:themeColor="text1"/>
                <w:sz w:val="24"/>
                <w:szCs w:val="24"/>
                <w:lang w:eastAsia="en-GB"/>
              </w:rPr>
              <w:t xml:space="preserve">mājokļa iekšējās vides palāgošanai, </w:t>
            </w:r>
            <w:r w:rsidR="003E6A9C" w:rsidRPr="004A4900">
              <w:rPr>
                <w:rFonts w:ascii="Times New Roman" w:eastAsia="Times New Roman" w:hAnsi="Times New Roman" w:cs="Times New Roman"/>
                <w:color w:val="000000" w:themeColor="text1"/>
                <w:sz w:val="24"/>
                <w:szCs w:val="24"/>
                <w:lang w:eastAsia="en-GB"/>
              </w:rPr>
              <w:t>44974</w:t>
            </w:r>
            <w:r w:rsidR="009C369D" w:rsidRPr="004A4900">
              <w:rPr>
                <w:rFonts w:ascii="Times New Roman" w:eastAsia="Times New Roman" w:hAnsi="Times New Roman" w:cs="Times New Roman"/>
                <w:color w:val="000000" w:themeColor="text1"/>
                <w:sz w:val="24"/>
                <w:szCs w:val="24"/>
                <w:lang w:eastAsia="en-GB"/>
              </w:rPr>
              <w:t xml:space="preserve">,00 </w:t>
            </w:r>
            <w:proofErr w:type="spellStart"/>
            <w:r w:rsidR="009C369D" w:rsidRPr="004A4900">
              <w:rPr>
                <w:rFonts w:ascii="Times New Roman" w:eastAsia="Times New Roman" w:hAnsi="Times New Roman" w:cs="Times New Roman"/>
                <w:i/>
                <w:iCs/>
                <w:color w:val="000000" w:themeColor="text1"/>
                <w:sz w:val="24"/>
                <w:szCs w:val="24"/>
                <w:lang w:eastAsia="en-GB"/>
              </w:rPr>
              <w:t>euro</w:t>
            </w:r>
            <w:proofErr w:type="spellEnd"/>
            <w:r w:rsidR="009C369D" w:rsidRPr="004A4900">
              <w:rPr>
                <w:rFonts w:ascii="Times New Roman" w:eastAsia="Times New Roman" w:hAnsi="Times New Roman" w:cs="Times New Roman"/>
                <w:color w:val="000000" w:themeColor="text1"/>
                <w:sz w:val="24"/>
                <w:szCs w:val="24"/>
                <w:lang w:eastAsia="en-GB"/>
              </w:rPr>
              <w:t xml:space="preserve"> ārējās vides pielāgošanai, pabalstam  tehniskā palīglīdzekļa tehniskajai apkopei </w:t>
            </w:r>
            <w:r w:rsidR="003E6A9C" w:rsidRPr="004A4900">
              <w:rPr>
                <w:rFonts w:ascii="Times New Roman" w:eastAsia="Times New Roman" w:hAnsi="Times New Roman" w:cs="Times New Roman"/>
                <w:color w:val="000000" w:themeColor="text1"/>
                <w:sz w:val="24"/>
                <w:szCs w:val="24"/>
                <w:lang w:eastAsia="en-GB"/>
              </w:rPr>
              <w:t>3000,</w:t>
            </w:r>
            <w:r w:rsidR="00426B7F" w:rsidRPr="004A4900">
              <w:rPr>
                <w:rFonts w:ascii="Times New Roman" w:eastAsia="Times New Roman" w:hAnsi="Times New Roman" w:cs="Times New Roman"/>
                <w:color w:val="000000" w:themeColor="text1"/>
                <w:sz w:val="24"/>
                <w:szCs w:val="24"/>
                <w:lang w:eastAsia="en-GB"/>
              </w:rPr>
              <w:t xml:space="preserve">00 </w:t>
            </w:r>
            <w:proofErr w:type="spellStart"/>
            <w:r w:rsidR="00426B7F" w:rsidRPr="004A4900">
              <w:rPr>
                <w:rFonts w:ascii="Times New Roman" w:eastAsia="Times New Roman" w:hAnsi="Times New Roman" w:cs="Times New Roman"/>
                <w:i/>
                <w:color w:val="000000" w:themeColor="text1"/>
                <w:sz w:val="24"/>
                <w:szCs w:val="24"/>
                <w:lang w:eastAsia="en-GB"/>
              </w:rPr>
              <w:t>eu</w:t>
            </w:r>
            <w:r w:rsidR="003E6A9C" w:rsidRPr="004A4900">
              <w:rPr>
                <w:rFonts w:ascii="Times New Roman" w:eastAsia="Times New Roman" w:hAnsi="Times New Roman" w:cs="Times New Roman"/>
                <w:i/>
                <w:color w:val="000000" w:themeColor="text1"/>
                <w:sz w:val="24"/>
                <w:szCs w:val="24"/>
                <w:lang w:eastAsia="en-GB"/>
              </w:rPr>
              <w:t>r</w:t>
            </w:r>
            <w:r w:rsidR="00426B7F" w:rsidRPr="004A4900">
              <w:rPr>
                <w:rFonts w:ascii="Times New Roman" w:eastAsia="Times New Roman" w:hAnsi="Times New Roman" w:cs="Times New Roman"/>
                <w:i/>
                <w:color w:val="000000" w:themeColor="text1"/>
                <w:sz w:val="24"/>
                <w:szCs w:val="24"/>
                <w:lang w:eastAsia="en-GB"/>
              </w:rPr>
              <w:t>o</w:t>
            </w:r>
            <w:proofErr w:type="spellEnd"/>
            <w:r w:rsidR="00E9720B" w:rsidRPr="004A4900">
              <w:rPr>
                <w:rFonts w:ascii="Times New Roman" w:eastAsia="Times New Roman" w:hAnsi="Times New Roman" w:cs="Times New Roman"/>
                <w:color w:val="000000" w:themeColor="text1"/>
                <w:sz w:val="24"/>
                <w:szCs w:val="24"/>
                <w:lang w:eastAsia="en-GB"/>
              </w:rPr>
              <w:t>.</w:t>
            </w:r>
            <w:r w:rsidR="00DF53A1" w:rsidRPr="004A4900">
              <w:rPr>
                <w:rFonts w:ascii="Times New Roman" w:eastAsia="Times New Roman" w:hAnsi="Times New Roman" w:cs="Times New Roman"/>
                <w:color w:val="000000" w:themeColor="text1"/>
                <w:sz w:val="24"/>
                <w:szCs w:val="24"/>
                <w:lang w:eastAsia="lv-LV"/>
              </w:rPr>
              <w:t xml:space="preserve"> </w:t>
            </w:r>
          </w:p>
          <w:p w14:paraId="7F439E53" w14:textId="0C2E5016" w:rsidR="00BF6F0C" w:rsidRPr="004A4900" w:rsidRDefault="00BF6F0C" w:rsidP="00F22BE3">
            <w:pPr>
              <w:pStyle w:val="ListParagraph"/>
              <w:numPr>
                <w:ilvl w:val="1"/>
                <w:numId w:val="8"/>
              </w:numPr>
              <w:shd w:val="clear" w:color="auto" w:fill="FFFFFF"/>
              <w:spacing w:after="0" w:line="293" w:lineRule="atLeast"/>
              <w:ind w:left="409" w:hanging="409"/>
              <w:jc w:val="both"/>
              <w:rPr>
                <w:rFonts w:ascii="Times New Roman" w:hAnsi="Times New Roman" w:cs="Times New Roman"/>
                <w:color w:val="000000" w:themeColor="text1"/>
                <w:sz w:val="24"/>
                <w:szCs w:val="24"/>
                <w:lang w:eastAsia="en-GB"/>
              </w:rPr>
            </w:pPr>
            <w:r w:rsidRPr="004A4900">
              <w:rPr>
                <w:rFonts w:ascii="Times New Roman" w:eastAsia="Times New Roman" w:hAnsi="Times New Roman" w:cs="Times New Roman"/>
                <w:color w:val="000000" w:themeColor="text1"/>
                <w:sz w:val="24"/>
                <w:szCs w:val="24"/>
                <w:lang w:eastAsia="en-GB"/>
              </w:rPr>
              <w:t>Saistošie noteikumi</w:t>
            </w:r>
            <w:r w:rsidR="00080DEE" w:rsidRPr="004A4900">
              <w:rPr>
                <w:rFonts w:ascii="Times New Roman" w:hAnsi="Times New Roman" w:cs="Times New Roman"/>
                <w:color w:val="000000" w:themeColor="text1"/>
                <w:lang w:eastAsia="en-GB"/>
              </w:rPr>
              <w:t xml:space="preserve"> </w:t>
            </w:r>
            <w:r w:rsidR="00D813CB" w:rsidRPr="004A4900">
              <w:rPr>
                <w:rFonts w:ascii="Times New Roman" w:hAnsi="Times New Roman" w:cs="Times New Roman"/>
                <w:color w:val="000000" w:themeColor="text1"/>
                <w:sz w:val="24"/>
                <w:szCs w:val="24"/>
                <w:lang w:eastAsia="en-GB"/>
              </w:rPr>
              <w:t xml:space="preserve">stājas spēkā </w:t>
            </w:r>
            <w:r w:rsidR="00816B0B" w:rsidRPr="004A4900">
              <w:rPr>
                <w:rFonts w:ascii="Times New Roman" w:eastAsia="Times New Roman" w:hAnsi="Times New Roman" w:cs="Times New Roman"/>
                <w:color w:val="000000" w:themeColor="text1"/>
                <w:sz w:val="24"/>
                <w:szCs w:val="24"/>
                <w:lang w:eastAsia="en-GB"/>
              </w:rPr>
              <w:t>2026</w:t>
            </w:r>
            <w:r w:rsidRPr="004A4900">
              <w:rPr>
                <w:rFonts w:ascii="Times New Roman" w:eastAsia="Times New Roman" w:hAnsi="Times New Roman" w:cs="Times New Roman"/>
                <w:color w:val="000000" w:themeColor="text1"/>
                <w:sz w:val="24"/>
                <w:szCs w:val="24"/>
                <w:lang w:eastAsia="en-GB"/>
              </w:rPr>
              <w:t xml:space="preserve">. gada 1. </w:t>
            </w:r>
            <w:r w:rsidR="000E579F" w:rsidRPr="004A4900">
              <w:rPr>
                <w:rFonts w:ascii="Times New Roman" w:eastAsia="Times New Roman" w:hAnsi="Times New Roman" w:cs="Times New Roman"/>
                <w:color w:val="000000" w:themeColor="text1"/>
                <w:sz w:val="24"/>
                <w:szCs w:val="24"/>
                <w:lang w:eastAsia="en-GB"/>
              </w:rPr>
              <w:t>okto</w:t>
            </w:r>
            <w:r w:rsidR="009148F2" w:rsidRPr="004A4900">
              <w:rPr>
                <w:rFonts w:ascii="Times New Roman" w:eastAsia="Times New Roman" w:hAnsi="Times New Roman" w:cs="Times New Roman"/>
                <w:color w:val="000000" w:themeColor="text1"/>
                <w:sz w:val="24"/>
                <w:szCs w:val="24"/>
                <w:lang w:eastAsia="en-GB"/>
              </w:rPr>
              <w:t>brī</w:t>
            </w:r>
            <w:r w:rsidR="00DF5771" w:rsidRPr="004A4900">
              <w:rPr>
                <w:rFonts w:ascii="Times New Roman" w:eastAsia="Times New Roman" w:hAnsi="Times New Roman" w:cs="Times New Roman"/>
                <w:color w:val="000000" w:themeColor="text1"/>
                <w:sz w:val="24"/>
                <w:szCs w:val="24"/>
                <w:lang w:eastAsia="en-GB"/>
              </w:rPr>
              <w:t>.</w:t>
            </w:r>
          </w:p>
        </w:tc>
      </w:tr>
      <w:tr w:rsidR="005E5AAA" w:rsidRPr="005E5AAA" w14:paraId="0164DCED" w14:textId="77777777" w:rsidTr="001D4535">
        <w:trPr>
          <w:trHeight w:val="496"/>
        </w:trPr>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5BA9B86" w14:textId="77777777" w:rsidR="00EB0D70" w:rsidRPr="00F22BE3" w:rsidRDefault="00EB0D70" w:rsidP="00B24FE4">
            <w:pPr>
              <w:widowControl w:val="0"/>
              <w:numPr>
                <w:ilvl w:val="0"/>
                <w:numId w:val="2"/>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F22BE3">
              <w:rPr>
                <w:rFonts w:ascii="Times New Roman" w:eastAsia="Times New Roman" w:hAnsi="Times New Roman" w:cs="Times New Roman"/>
                <w:b/>
                <w:sz w:val="24"/>
                <w:szCs w:val="24"/>
                <w:lang w:eastAsia="lv-LV"/>
              </w:rPr>
              <w:lastRenderedPageBreak/>
              <w:t>Fiskālā ietekme uz pašvaldības budžetu </w:t>
            </w:r>
          </w:p>
        </w:tc>
        <w:tc>
          <w:tcPr>
            <w:tcW w:w="656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2ED5D84" w14:textId="5E8DDABA" w:rsidR="0053743A" w:rsidRPr="00F22BE3" w:rsidRDefault="0053743A" w:rsidP="00F22BE3">
            <w:pPr>
              <w:widowControl w:val="0"/>
              <w:spacing w:after="0" w:line="240" w:lineRule="auto"/>
              <w:ind w:right="102"/>
              <w:jc w:val="both"/>
              <w:textAlignment w:val="baseline"/>
              <w:rPr>
                <w:rFonts w:ascii="Times New Roman" w:eastAsia="Times New Roman" w:hAnsi="Times New Roman" w:cs="Times New Roman"/>
                <w:color w:val="000000" w:themeColor="text1"/>
                <w:sz w:val="24"/>
                <w:szCs w:val="24"/>
                <w:lang w:eastAsia="lv-LV"/>
              </w:rPr>
            </w:pPr>
            <w:r w:rsidRPr="00F22BE3">
              <w:rPr>
                <w:rFonts w:ascii="Times New Roman" w:eastAsia="Times New Roman" w:hAnsi="Times New Roman" w:cs="Times New Roman"/>
                <w:color w:val="000000" w:themeColor="text1"/>
                <w:sz w:val="24"/>
                <w:szCs w:val="24"/>
                <w:lang w:eastAsia="lv-LV"/>
              </w:rPr>
              <w:t>Saistošo noteikumu īstenošanas fiskālās ietekmes prognoze uz pašvaldības budžetu:</w:t>
            </w:r>
          </w:p>
          <w:p w14:paraId="05F2A9FD" w14:textId="23733884" w:rsidR="001662AB" w:rsidRPr="004A4900" w:rsidRDefault="001662AB" w:rsidP="001662AB">
            <w:pPr>
              <w:widowControl w:val="0"/>
              <w:spacing w:after="0" w:line="240" w:lineRule="auto"/>
              <w:ind w:left="360" w:right="102" w:firstLine="52"/>
              <w:jc w:val="both"/>
              <w:textAlignment w:val="baseline"/>
              <w:rPr>
                <w:rFonts w:ascii="Times New Roman" w:eastAsia="Times New Roman" w:hAnsi="Times New Roman" w:cs="Times New Roman"/>
                <w:color w:val="000000" w:themeColor="text1"/>
                <w:sz w:val="24"/>
                <w:szCs w:val="24"/>
                <w:lang w:eastAsia="lv-LV"/>
              </w:rPr>
            </w:pPr>
            <w:r w:rsidRPr="004A4900">
              <w:rPr>
                <w:rFonts w:ascii="Times New Roman" w:eastAsia="Times New Roman" w:hAnsi="Times New Roman" w:cs="Times New Roman"/>
                <w:color w:val="000000" w:themeColor="text1"/>
                <w:sz w:val="24"/>
                <w:szCs w:val="24"/>
                <w:lang w:eastAsia="lv-LV"/>
              </w:rPr>
              <w:t xml:space="preserve">2.1. nav ietekmes uz ieņēmumu daļu; </w:t>
            </w:r>
          </w:p>
          <w:p w14:paraId="42B6DEDD" w14:textId="76B0237C" w:rsidR="004A4900" w:rsidRPr="004A4900" w:rsidRDefault="001662AB" w:rsidP="00453709">
            <w:pPr>
              <w:widowControl w:val="0"/>
              <w:spacing w:after="0" w:line="240" w:lineRule="auto"/>
              <w:ind w:left="360" w:right="102" w:firstLine="52"/>
              <w:jc w:val="both"/>
              <w:textAlignment w:val="baseline"/>
              <w:rPr>
                <w:rFonts w:ascii="Times New Roman" w:eastAsia="Times New Roman" w:hAnsi="Times New Roman" w:cs="Times New Roman"/>
                <w:color w:val="000000" w:themeColor="text1"/>
                <w:sz w:val="24"/>
                <w:szCs w:val="24"/>
                <w:lang w:eastAsia="en-GB"/>
              </w:rPr>
            </w:pPr>
            <w:r w:rsidRPr="004A4900">
              <w:rPr>
                <w:rFonts w:ascii="Times New Roman" w:eastAsia="Times New Roman" w:hAnsi="Times New Roman" w:cs="Times New Roman"/>
                <w:color w:val="000000" w:themeColor="text1"/>
                <w:sz w:val="24"/>
                <w:szCs w:val="24"/>
                <w:lang w:eastAsia="lv-LV"/>
              </w:rPr>
              <w:t xml:space="preserve">2.2. ir ietekme uz izdevumu daļu, jo </w:t>
            </w:r>
            <w:r w:rsidR="00AD2AD0" w:rsidRPr="004A4900">
              <w:rPr>
                <w:rFonts w:ascii="Times New Roman" w:eastAsia="Times New Roman" w:hAnsi="Times New Roman" w:cs="Times New Roman"/>
                <w:color w:val="000000" w:themeColor="text1"/>
                <w:sz w:val="24"/>
                <w:szCs w:val="24"/>
                <w:lang w:eastAsia="lv-LV"/>
              </w:rPr>
              <w:t xml:space="preserve">ir </w:t>
            </w:r>
            <w:r w:rsidR="00DF53A1" w:rsidRPr="004A4900">
              <w:rPr>
                <w:rFonts w:ascii="Times New Roman" w:eastAsia="Times New Roman" w:hAnsi="Times New Roman" w:cs="Times New Roman"/>
                <w:color w:val="000000" w:themeColor="text1"/>
                <w:sz w:val="24"/>
                <w:szCs w:val="24"/>
                <w:lang w:eastAsia="lv-LV"/>
              </w:rPr>
              <w:t xml:space="preserve">nepieciešams paredzēt papildu līdzekļus </w:t>
            </w:r>
            <w:r w:rsidR="000E579F" w:rsidRPr="004A4900">
              <w:rPr>
                <w:rFonts w:ascii="Times New Roman" w:eastAsia="Times New Roman" w:hAnsi="Times New Roman" w:cs="Times New Roman"/>
                <w:color w:val="000000" w:themeColor="text1"/>
                <w:sz w:val="24"/>
                <w:szCs w:val="24"/>
                <w:lang w:eastAsia="en-GB"/>
              </w:rPr>
              <w:t>3500</w:t>
            </w:r>
            <w:r w:rsidR="00493A07" w:rsidRPr="004A4900">
              <w:rPr>
                <w:rFonts w:ascii="Times New Roman" w:eastAsia="Times New Roman" w:hAnsi="Times New Roman" w:cs="Times New Roman"/>
                <w:color w:val="000000" w:themeColor="text1"/>
                <w:sz w:val="24"/>
                <w:szCs w:val="24"/>
                <w:lang w:eastAsia="lv-LV"/>
              </w:rPr>
              <w:t xml:space="preserve">,00 </w:t>
            </w:r>
            <w:proofErr w:type="spellStart"/>
            <w:r w:rsidR="00493A07" w:rsidRPr="004A4900">
              <w:rPr>
                <w:rFonts w:ascii="Times New Roman" w:eastAsia="Times New Roman" w:hAnsi="Times New Roman" w:cs="Times New Roman"/>
                <w:i/>
                <w:color w:val="000000" w:themeColor="text1"/>
                <w:sz w:val="24"/>
                <w:szCs w:val="24"/>
                <w:lang w:eastAsia="lv-LV"/>
              </w:rPr>
              <w:t>euro</w:t>
            </w:r>
            <w:proofErr w:type="spellEnd"/>
            <w:r w:rsidR="00493A07" w:rsidRPr="004A4900">
              <w:rPr>
                <w:rFonts w:ascii="Times New Roman" w:eastAsia="Times New Roman" w:hAnsi="Times New Roman" w:cs="Times New Roman"/>
                <w:i/>
                <w:color w:val="000000" w:themeColor="text1"/>
                <w:sz w:val="24"/>
                <w:szCs w:val="24"/>
                <w:lang w:eastAsia="lv-LV"/>
              </w:rPr>
              <w:t xml:space="preserve"> </w:t>
            </w:r>
            <w:r w:rsidR="00493A07" w:rsidRPr="004A4900">
              <w:rPr>
                <w:rFonts w:ascii="Times New Roman" w:eastAsia="Times New Roman" w:hAnsi="Times New Roman" w:cs="Times New Roman"/>
                <w:color w:val="000000" w:themeColor="text1"/>
                <w:sz w:val="24"/>
                <w:szCs w:val="24"/>
                <w:lang w:eastAsia="lv-LV"/>
              </w:rPr>
              <w:t>apmērā (</w:t>
            </w:r>
            <w:r w:rsidR="000E579F" w:rsidRPr="004A4900">
              <w:rPr>
                <w:rFonts w:ascii="Times New Roman" w:eastAsia="Times New Roman" w:hAnsi="Times New Roman" w:cs="Times New Roman"/>
                <w:color w:val="000000" w:themeColor="text1"/>
                <w:sz w:val="24"/>
                <w:szCs w:val="24"/>
                <w:lang w:eastAsia="lv-LV"/>
              </w:rPr>
              <w:t>7</w:t>
            </w:r>
            <w:r w:rsidR="00493A07" w:rsidRPr="004A4900">
              <w:rPr>
                <w:rFonts w:ascii="Times New Roman" w:eastAsia="Times New Roman" w:hAnsi="Times New Roman" w:cs="Times New Roman"/>
                <w:color w:val="000000" w:themeColor="text1"/>
                <w:sz w:val="24"/>
                <w:szCs w:val="24"/>
                <w:lang w:eastAsia="lv-LV"/>
              </w:rPr>
              <w:t xml:space="preserve"> mobilie pacēlāji</w:t>
            </w:r>
            <w:r w:rsidR="00DF53A1" w:rsidRPr="004A4900">
              <w:rPr>
                <w:rFonts w:ascii="Times New Roman" w:eastAsia="Times New Roman" w:hAnsi="Times New Roman" w:cs="Times New Roman"/>
                <w:color w:val="000000" w:themeColor="text1"/>
                <w:sz w:val="24"/>
                <w:szCs w:val="24"/>
                <w:lang w:eastAsia="lv-LV"/>
              </w:rPr>
              <w:t>,</w:t>
            </w:r>
            <w:r w:rsidR="00493A07" w:rsidRPr="004A4900">
              <w:rPr>
                <w:rFonts w:ascii="Times New Roman" w:eastAsia="Times New Roman" w:hAnsi="Times New Roman" w:cs="Times New Roman"/>
                <w:color w:val="000000" w:themeColor="text1"/>
                <w:sz w:val="24"/>
                <w:szCs w:val="24"/>
                <w:lang w:eastAsia="lv-LV"/>
              </w:rPr>
              <w:t xml:space="preserve"> </w:t>
            </w:r>
            <w:r w:rsidR="00DF53A1" w:rsidRPr="004A4900">
              <w:rPr>
                <w:rFonts w:ascii="Times New Roman" w:hAnsi="Times New Roman" w:cs="Times New Roman"/>
                <w:color w:val="000000" w:themeColor="text1"/>
                <w:sz w:val="24"/>
                <w:szCs w:val="24"/>
              </w:rPr>
              <w:t xml:space="preserve">kas bija nodoti patapinājumā saskaņā ar noteikumiem Nr.18-8 </w:t>
            </w:r>
            <w:r w:rsidR="00493A07" w:rsidRPr="004A4900">
              <w:rPr>
                <w:rFonts w:ascii="Times New Roman" w:eastAsia="Times New Roman" w:hAnsi="Times New Roman" w:cs="Times New Roman"/>
                <w:color w:val="000000" w:themeColor="text1"/>
                <w:sz w:val="24"/>
                <w:szCs w:val="24"/>
                <w:lang w:eastAsia="lv-LV"/>
              </w:rPr>
              <w:t xml:space="preserve">x 500,00 </w:t>
            </w:r>
            <w:proofErr w:type="spellStart"/>
            <w:r w:rsidR="00493A07" w:rsidRPr="004A4900">
              <w:rPr>
                <w:rFonts w:ascii="Times New Roman" w:eastAsia="Times New Roman" w:hAnsi="Times New Roman" w:cs="Times New Roman"/>
                <w:i/>
                <w:color w:val="000000" w:themeColor="text1"/>
                <w:sz w:val="24"/>
                <w:szCs w:val="24"/>
                <w:lang w:eastAsia="lv-LV"/>
              </w:rPr>
              <w:t>euro</w:t>
            </w:r>
            <w:proofErr w:type="spellEnd"/>
            <w:r w:rsidR="00493A07" w:rsidRPr="004A4900">
              <w:rPr>
                <w:rFonts w:ascii="Times New Roman" w:eastAsia="Times New Roman" w:hAnsi="Times New Roman" w:cs="Times New Roman"/>
                <w:i/>
                <w:color w:val="000000" w:themeColor="text1"/>
                <w:sz w:val="24"/>
                <w:szCs w:val="24"/>
                <w:lang w:eastAsia="lv-LV"/>
              </w:rPr>
              <w:t xml:space="preserve"> </w:t>
            </w:r>
            <w:r w:rsidR="000E579F" w:rsidRPr="004A4900">
              <w:rPr>
                <w:rFonts w:ascii="Times New Roman" w:eastAsia="Times New Roman" w:hAnsi="Times New Roman" w:cs="Times New Roman"/>
                <w:color w:val="000000" w:themeColor="text1"/>
                <w:sz w:val="24"/>
                <w:szCs w:val="24"/>
                <w:lang w:eastAsia="lv-LV"/>
              </w:rPr>
              <w:t xml:space="preserve">maksimālais </w:t>
            </w:r>
            <w:r w:rsidR="00493A07" w:rsidRPr="004A4900">
              <w:rPr>
                <w:rFonts w:ascii="Times New Roman" w:eastAsia="Times New Roman" w:hAnsi="Times New Roman" w:cs="Times New Roman"/>
                <w:color w:val="000000" w:themeColor="text1"/>
                <w:sz w:val="24"/>
                <w:szCs w:val="24"/>
                <w:lang w:eastAsia="en-GB"/>
              </w:rPr>
              <w:t>pabalsta  tehniskā palīglīdzekļa tehniskajai apkopei apmērs).</w:t>
            </w:r>
          </w:p>
          <w:p w14:paraId="4A8E0EF6" w14:textId="7C90901C" w:rsidR="00493A07" w:rsidRPr="004A4900" w:rsidRDefault="00DF53A1" w:rsidP="00453709">
            <w:pPr>
              <w:widowControl w:val="0"/>
              <w:spacing w:after="0" w:line="240" w:lineRule="auto"/>
              <w:ind w:left="360" w:right="102" w:firstLine="52"/>
              <w:jc w:val="both"/>
              <w:textAlignment w:val="baseline"/>
              <w:rPr>
                <w:rFonts w:ascii="Times New Roman" w:hAnsi="Times New Roman" w:cs="Times New Roman"/>
                <w:color w:val="000000" w:themeColor="text1"/>
                <w:sz w:val="24"/>
                <w:szCs w:val="24"/>
              </w:rPr>
            </w:pPr>
            <w:r w:rsidRPr="004A4900">
              <w:rPr>
                <w:rFonts w:ascii="Times New Roman" w:hAnsi="Times New Roman" w:cs="Times New Roman"/>
                <w:color w:val="000000" w:themeColor="text1"/>
                <w:sz w:val="24"/>
                <w:szCs w:val="24"/>
              </w:rPr>
              <w:t xml:space="preserve">2026.gadā </w:t>
            </w:r>
            <w:r w:rsidRPr="004A4900">
              <w:rPr>
                <w:rFonts w:ascii="Times New Roman" w:eastAsia="Times New Roman" w:hAnsi="Times New Roman" w:cs="Times New Roman"/>
                <w:color w:val="000000" w:themeColor="text1"/>
                <w:sz w:val="24"/>
                <w:szCs w:val="24"/>
                <w:lang w:eastAsia="en-GB"/>
              </w:rPr>
              <w:t xml:space="preserve">pabalstam  tehniskā palīglīdzekļa tehniskajai apkopei 7 personām </w:t>
            </w:r>
            <w:r w:rsidR="00F06D1B" w:rsidRPr="004A4900">
              <w:rPr>
                <w:rFonts w:ascii="Times New Roman" w:eastAsia="Times New Roman" w:hAnsi="Times New Roman" w:cs="Times New Roman"/>
                <w:color w:val="000000" w:themeColor="text1"/>
                <w:sz w:val="24"/>
                <w:szCs w:val="24"/>
                <w:lang w:eastAsia="en-GB"/>
              </w:rPr>
              <w:t xml:space="preserve">3500,00 </w:t>
            </w:r>
            <w:proofErr w:type="spellStart"/>
            <w:r w:rsidR="00F06D1B" w:rsidRPr="004A4900">
              <w:rPr>
                <w:rFonts w:ascii="Times New Roman" w:eastAsia="Times New Roman" w:hAnsi="Times New Roman" w:cs="Times New Roman"/>
                <w:i/>
                <w:iCs/>
                <w:color w:val="000000" w:themeColor="text1"/>
                <w:sz w:val="24"/>
                <w:szCs w:val="24"/>
                <w:lang w:eastAsia="en-GB"/>
              </w:rPr>
              <w:t>euro</w:t>
            </w:r>
            <w:proofErr w:type="spellEnd"/>
            <w:r w:rsidR="00F06D1B" w:rsidRPr="004A4900">
              <w:rPr>
                <w:rFonts w:ascii="Times New Roman" w:eastAsia="Times New Roman" w:hAnsi="Times New Roman" w:cs="Times New Roman"/>
                <w:color w:val="000000" w:themeColor="text1"/>
                <w:sz w:val="24"/>
                <w:szCs w:val="24"/>
                <w:lang w:eastAsia="en-GB"/>
              </w:rPr>
              <w:t xml:space="preserve"> apmērā </w:t>
            </w:r>
            <w:r w:rsidRPr="004A4900">
              <w:rPr>
                <w:rFonts w:ascii="Times New Roman" w:hAnsi="Times New Roman" w:cs="Times New Roman"/>
                <w:color w:val="000000" w:themeColor="text1"/>
                <w:sz w:val="24"/>
                <w:szCs w:val="24"/>
              </w:rPr>
              <w:t xml:space="preserve">var pārvirzīt JSLP </w:t>
            </w:r>
            <w:r w:rsidRPr="004A4900">
              <w:rPr>
                <w:rFonts w:ascii="Times New Roman" w:hAnsi="Times New Roman" w:cs="Times New Roman"/>
                <w:color w:val="000000" w:themeColor="text1"/>
                <w:sz w:val="24"/>
                <w:szCs w:val="24"/>
              </w:rPr>
              <w:lastRenderedPageBreak/>
              <w:t>budžeta ietvaros.</w:t>
            </w:r>
          </w:p>
          <w:p w14:paraId="07C3E640" w14:textId="209DECAE" w:rsidR="00F06D1B" w:rsidRPr="004A4900" w:rsidRDefault="00F06D1B" w:rsidP="00453709">
            <w:pPr>
              <w:widowControl w:val="0"/>
              <w:spacing w:after="0" w:line="240" w:lineRule="auto"/>
              <w:ind w:left="360" w:right="102" w:firstLine="52"/>
              <w:jc w:val="both"/>
              <w:textAlignment w:val="baseline"/>
              <w:rPr>
                <w:rFonts w:ascii="Times New Roman" w:eastAsia="Times New Roman" w:hAnsi="Times New Roman" w:cs="Times New Roman"/>
                <w:color w:val="000000" w:themeColor="text1"/>
                <w:sz w:val="24"/>
                <w:szCs w:val="24"/>
                <w:lang w:eastAsia="lv-LV"/>
              </w:rPr>
            </w:pPr>
            <w:r w:rsidRPr="004A4900">
              <w:rPr>
                <w:rFonts w:ascii="Times New Roman" w:eastAsia="Times New Roman" w:hAnsi="Times New Roman" w:cs="Times New Roman"/>
                <w:color w:val="000000" w:themeColor="text1"/>
                <w:sz w:val="24"/>
                <w:szCs w:val="24"/>
                <w:lang w:eastAsia="lv-LV"/>
              </w:rPr>
              <w:t xml:space="preserve">2027.gadā </w:t>
            </w:r>
            <w:r w:rsidRPr="004A4900">
              <w:rPr>
                <w:rFonts w:ascii="Times New Roman" w:eastAsia="Times New Roman" w:hAnsi="Times New Roman" w:cs="Times New Roman"/>
                <w:color w:val="000000" w:themeColor="text1"/>
                <w:sz w:val="24"/>
                <w:szCs w:val="24"/>
                <w:lang w:eastAsia="en-GB"/>
              </w:rPr>
              <w:t xml:space="preserve">pabalstam  tehniskā palīglīdzekļa tehniskajai apkopei 7 personām </w:t>
            </w:r>
            <w:r w:rsidRPr="004A4900">
              <w:rPr>
                <w:rFonts w:ascii="Times New Roman" w:eastAsia="Times New Roman" w:hAnsi="Times New Roman" w:cs="Times New Roman"/>
                <w:color w:val="000000" w:themeColor="text1"/>
                <w:sz w:val="24"/>
                <w:szCs w:val="24"/>
                <w:lang w:eastAsia="lv-LV"/>
              </w:rPr>
              <w:t xml:space="preserve">būtu nepieciešami papildu līdzekli par kopējo summu 3500,00 </w:t>
            </w:r>
            <w:proofErr w:type="spellStart"/>
            <w:r w:rsidRPr="004A4900">
              <w:rPr>
                <w:rFonts w:ascii="Times New Roman" w:eastAsia="Times New Roman" w:hAnsi="Times New Roman" w:cs="Times New Roman"/>
                <w:i/>
                <w:iCs/>
                <w:color w:val="000000" w:themeColor="text1"/>
                <w:sz w:val="24"/>
                <w:szCs w:val="24"/>
                <w:lang w:eastAsia="lv-LV"/>
              </w:rPr>
              <w:t>euro</w:t>
            </w:r>
            <w:proofErr w:type="spellEnd"/>
            <w:r w:rsidRPr="004A4900">
              <w:rPr>
                <w:rFonts w:ascii="Times New Roman" w:eastAsia="Times New Roman" w:hAnsi="Times New Roman" w:cs="Times New Roman"/>
                <w:i/>
                <w:iCs/>
                <w:color w:val="000000" w:themeColor="text1"/>
                <w:sz w:val="24"/>
                <w:szCs w:val="24"/>
                <w:lang w:eastAsia="lv-LV"/>
              </w:rPr>
              <w:t xml:space="preserve"> </w:t>
            </w:r>
            <w:r w:rsidRPr="004A4900">
              <w:rPr>
                <w:rFonts w:ascii="Times New Roman" w:eastAsia="Times New Roman" w:hAnsi="Times New Roman" w:cs="Times New Roman"/>
                <w:color w:val="000000" w:themeColor="text1"/>
                <w:sz w:val="24"/>
                <w:szCs w:val="24"/>
                <w:lang w:eastAsia="lv-LV"/>
              </w:rPr>
              <w:t>apmērā.</w:t>
            </w:r>
          </w:p>
        </w:tc>
      </w:tr>
      <w:tr w:rsidR="005E5AAA" w:rsidRPr="005E5AAA" w14:paraId="60502965" w14:textId="77777777" w:rsidTr="001D4535">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57C2201" w14:textId="77777777" w:rsidR="00EB0D70" w:rsidRPr="00F22BE3" w:rsidRDefault="00EB0D70" w:rsidP="00FC7757">
            <w:pPr>
              <w:pStyle w:val="ListParagraph"/>
              <w:widowControl w:val="0"/>
              <w:numPr>
                <w:ilvl w:val="0"/>
                <w:numId w:val="9"/>
              </w:numPr>
              <w:spacing w:after="0" w:line="240" w:lineRule="auto"/>
              <w:ind w:right="39"/>
              <w:textAlignment w:val="baseline"/>
              <w:rPr>
                <w:rFonts w:ascii="Times New Roman" w:eastAsia="Times New Roman" w:hAnsi="Times New Roman" w:cs="Times New Roman"/>
                <w:b/>
                <w:sz w:val="24"/>
                <w:szCs w:val="24"/>
                <w:lang w:eastAsia="lv-LV"/>
              </w:rPr>
            </w:pPr>
            <w:r w:rsidRPr="00F22BE3">
              <w:rPr>
                <w:rFonts w:ascii="Times New Roman" w:eastAsia="Times New Roman" w:hAnsi="Times New Roman" w:cs="Times New Roman"/>
                <w:b/>
                <w:sz w:val="24"/>
                <w:szCs w:val="24"/>
                <w:lang w:eastAsia="lv-LV"/>
              </w:rPr>
              <w:lastRenderedPageBreak/>
              <w:t>Sociālā ietekme, ietekme uz vidi, iedzīvotāju veselību, uzņēmējdarbības vidi pašvaldības teritorijā, kā arī plānotā regulējuma ietekme uz konkurenci </w:t>
            </w:r>
          </w:p>
        </w:tc>
        <w:tc>
          <w:tcPr>
            <w:tcW w:w="656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057E7A4" w14:textId="1A4D4826" w:rsidR="002A0ACE" w:rsidRPr="002A0ACE" w:rsidRDefault="00F710E9" w:rsidP="007A3AFF">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2A0ACE">
              <w:rPr>
                <w:rFonts w:ascii="Times New Roman" w:eastAsia="Times New Roman" w:hAnsi="Times New Roman" w:cs="Times New Roman"/>
                <w:sz w:val="24"/>
                <w:szCs w:val="24"/>
                <w:lang w:eastAsia="lv-LV"/>
              </w:rPr>
              <w:t>S</w:t>
            </w:r>
            <w:r w:rsidR="00EB0D70" w:rsidRPr="002A0ACE">
              <w:rPr>
                <w:rFonts w:ascii="Times New Roman" w:eastAsia="Times New Roman" w:hAnsi="Times New Roman" w:cs="Times New Roman"/>
                <w:sz w:val="24"/>
                <w:szCs w:val="24"/>
                <w:lang w:eastAsia="lv-LV"/>
              </w:rPr>
              <w:t>ociālā ietekme</w:t>
            </w:r>
            <w:r w:rsidRPr="002A0ACE">
              <w:rPr>
                <w:rFonts w:ascii="Times New Roman" w:eastAsia="Times New Roman" w:hAnsi="Times New Roman" w:cs="Times New Roman"/>
                <w:sz w:val="24"/>
                <w:szCs w:val="24"/>
                <w:lang w:eastAsia="lv-LV"/>
              </w:rPr>
              <w:t xml:space="preserve"> –</w:t>
            </w:r>
            <w:r w:rsidR="00A829A4" w:rsidRPr="002A0ACE">
              <w:rPr>
                <w:rFonts w:ascii="Times New Roman" w:eastAsia="Times New Roman" w:hAnsi="Times New Roman" w:cs="Times New Roman"/>
                <w:sz w:val="24"/>
                <w:szCs w:val="24"/>
                <w:lang w:eastAsia="lv-LV"/>
              </w:rPr>
              <w:t xml:space="preserve"> </w:t>
            </w:r>
            <w:r w:rsidR="00522584" w:rsidRPr="002A0ACE">
              <w:rPr>
                <w:rFonts w:ascii="Times New Roman" w:eastAsia="Times New Roman" w:hAnsi="Times New Roman" w:cs="Times New Roman"/>
                <w:sz w:val="24"/>
                <w:szCs w:val="24"/>
                <w:lang w:eastAsia="lv-LV"/>
              </w:rPr>
              <w:t xml:space="preserve">tiek </w:t>
            </w:r>
            <w:r w:rsidR="002A0ACE">
              <w:rPr>
                <w:rFonts w:ascii="Times New Roman" w:eastAsia="Times New Roman" w:hAnsi="Times New Roman" w:cs="Times New Roman"/>
                <w:sz w:val="24"/>
                <w:szCs w:val="24"/>
                <w:lang w:eastAsia="lv-LV"/>
              </w:rPr>
              <w:t xml:space="preserve">nodrošināta mājokļa ārējās un iekšējās vides pielāgošana </w:t>
            </w:r>
            <w:r w:rsidR="002A0ACE" w:rsidRPr="002A0ACE">
              <w:rPr>
                <w:rFonts w:ascii="Times New Roman" w:hAnsi="Times New Roman" w:cs="Times New Roman"/>
                <w:sz w:val="24"/>
                <w:szCs w:val="24"/>
              </w:rPr>
              <w:t>personām ar kustību traucējumiem ar I invaliditāt</w:t>
            </w:r>
            <w:r w:rsidR="00493A07">
              <w:rPr>
                <w:rFonts w:ascii="Times New Roman" w:hAnsi="Times New Roman" w:cs="Times New Roman"/>
                <w:sz w:val="24"/>
                <w:szCs w:val="24"/>
              </w:rPr>
              <w:t>es grupu</w:t>
            </w:r>
            <w:r w:rsidR="002A0ACE" w:rsidRPr="002A0ACE">
              <w:rPr>
                <w:rFonts w:ascii="Times New Roman" w:hAnsi="Times New Roman" w:cs="Times New Roman"/>
                <w:sz w:val="24"/>
                <w:szCs w:val="24"/>
              </w:rPr>
              <w:t xml:space="preserve"> un  personām līdz 18 gadu vecuma sasniegšanai, ja ir noteiktas medicīniskās indikācijas bērna ar invaliditāti kopšanas nepieciešamībai, un kuras pārvietojoties izmanto </w:t>
            </w:r>
            <w:proofErr w:type="spellStart"/>
            <w:r w:rsidR="002A0ACE" w:rsidRPr="002A0ACE">
              <w:rPr>
                <w:rFonts w:ascii="Times New Roman" w:hAnsi="Times New Roman" w:cs="Times New Roman"/>
                <w:sz w:val="24"/>
                <w:szCs w:val="24"/>
              </w:rPr>
              <w:t>riteņkrēslu</w:t>
            </w:r>
            <w:proofErr w:type="spellEnd"/>
            <w:r w:rsidR="002A0ACE" w:rsidRPr="002A0ACE">
              <w:rPr>
                <w:rFonts w:ascii="Times New Roman" w:hAnsi="Times New Roman" w:cs="Times New Roman"/>
                <w:sz w:val="24"/>
                <w:szCs w:val="24"/>
              </w:rPr>
              <w:t xml:space="preserve">. </w:t>
            </w:r>
            <w:r w:rsidR="00A24DAF">
              <w:rPr>
                <w:rFonts w:ascii="Times New Roman" w:hAnsi="Times New Roman" w:cs="Times New Roman"/>
                <w:sz w:val="24"/>
                <w:szCs w:val="24"/>
              </w:rPr>
              <w:t xml:space="preserve">Tiek precizēta </w:t>
            </w:r>
            <w:r w:rsidR="00D813CB">
              <w:rPr>
                <w:rFonts w:ascii="Times New Roman" w:hAnsi="Times New Roman" w:cs="Times New Roman"/>
                <w:sz w:val="24"/>
                <w:szCs w:val="24"/>
              </w:rPr>
              <w:t>kārtība, kādā notiek t</w:t>
            </w:r>
            <w:r w:rsidR="00A24DAF">
              <w:rPr>
                <w:rFonts w:ascii="Times New Roman" w:hAnsi="Times New Roman" w:cs="Times New Roman"/>
                <w:sz w:val="24"/>
                <w:szCs w:val="24"/>
              </w:rPr>
              <w:t xml:space="preserve">ehnisko palīglīdzekļu par pašvaldības budžeta līdzekļiem </w:t>
            </w:r>
            <w:r w:rsidR="00D813CB">
              <w:rPr>
                <w:rFonts w:ascii="Times New Roman" w:hAnsi="Times New Roman" w:cs="Times New Roman"/>
                <w:sz w:val="24"/>
                <w:szCs w:val="24"/>
              </w:rPr>
              <w:t>nodošana patapinājumā</w:t>
            </w:r>
            <w:r w:rsidR="00A24DAF">
              <w:rPr>
                <w:rFonts w:ascii="Times New Roman" w:hAnsi="Times New Roman" w:cs="Times New Roman"/>
                <w:sz w:val="24"/>
                <w:szCs w:val="24"/>
              </w:rPr>
              <w:t>.</w:t>
            </w:r>
          </w:p>
          <w:p w14:paraId="522D335E" w14:textId="2F739981" w:rsidR="007A3AFF" w:rsidRPr="007A3AFF" w:rsidRDefault="002A0ACE" w:rsidP="007A3AFF">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Pr>
                <w:rFonts w:asciiTheme="majorBidi" w:hAnsiTheme="majorBidi" w:cstheme="majorBidi"/>
                <w:sz w:val="24"/>
                <w:szCs w:val="24"/>
              </w:rPr>
              <w:t xml:space="preserve"> </w:t>
            </w:r>
            <w:r>
              <w:rPr>
                <w:rFonts w:ascii="Times New Roman" w:eastAsia="Times New Roman" w:hAnsi="Times New Roman" w:cs="Times New Roman"/>
                <w:sz w:val="24"/>
                <w:szCs w:val="24"/>
                <w:lang w:eastAsia="lv-LV"/>
              </w:rPr>
              <w:t>Ir</w:t>
            </w:r>
            <w:r w:rsidR="00C9217B" w:rsidRPr="007A3AFF">
              <w:rPr>
                <w:rFonts w:ascii="Times New Roman" w:eastAsia="Times New Roman" w:hAnsi="Times New Roman" w:cs="Times New Roman"/>
                <w:sz w:val="24"/>
                <w:szCs w:val="24"/>
                <w:lang w:eastAsia="lv-LV"/>
              </w:rPr>
              <w:t xml:space="preserve"> </w:t>
            </w:r>
            <w:r w:rsidR="00EB0D70" w:rsidRPr="007A3AFF">
              <w:rPr>
                <w:rFonts w:ascii="Times New Roman" w:eastAsia="Times New Roman" w:hAnsi="Times New Roman" w:cs="Times New Roman"/>
                <w:sz w:val="24"/>
                <w:szCs w:val="24"/>
                <w:lang w:eastAsia="lv-LV"/>
              </w:rPr>
              <w:t>ietekme</w:t>
            </w:r>
            <w:r w:rsidR="00C9217B" w:rsidRPr="007A3AFF">
              <w:rPr>
                <w:rFonts w:ascii="Times New Roman" w:eastAsia="Times New Roman" w:hAnsi="Times New Roman" w:cs="Times New Roman"/>
                <w:sz w:val="24"/>
                <w:szCs w:val="24"/>
                <w:lang w:eastAsia="lv-LV"/>
              </w:rPr>
              <w:t xml:space="preserve"> uz </w:t>
            </w:r>
            <w:r>
              <w:rPr>
                <w:rFonts w:ascii="Times New Roman" w:eastAsia="Times New Roman" w:hAnsi="Times New Roman" w:cs="Times New Roman"/>
                <w:sz w:val="24"/>
                <w:szCs w:val="24"/>
                <w:lang w:eastAsia="lv-LV"/>
              </w:rPr>
              <w:t xml:space="preserve">mājokļa ārējo </w:t>
            </w:r>
            <w:r w:rsidR="00C9217B" w:rsidRPr="007A3AFF">
              <w:rPr>
                <w:rFonts w:ascii="Times New Roman" w:eastAsia="Times New Roman" w:hAnsi="Times New Roman" w:cs="Times New Roman"/>
                <w:sz w:val="24"/>
                <w:szCs w:val="24"/>
                <w:lang w:eastAsia="lv-LV"/>
              </w:rPr>
              <w:t>vidi</w:t>
            </w:r>
            <w:r>
              <w:rPr>
                <w:rFonts w:ascii="Times New Roman" w:eastAsia="Times New Roman" w:hAnsi="Times New Roman" w:cs="Times New Roman"/>
                <w:sz w:val="24"/>
                <w:szCs w:val="24"/>
                <w:lang w:eastAsia="lv-LV"/>
              </w:rPr>
              <w:t>, kas kļūstu pieejamāka personām ar kustību traucējumiem</w:t>
            </w:r>
            <w:r w:rsidR="00C9217B" w:rsidRPr="007A3AFF">
              <w:rPr>
                <w:rFonts w:ascii="Times New Roman" w:eastAsia="Times New Roman" w:hAnsi="Times New Roman" w:cs="Times New Roman"/>
                <w:sz w:val="24"/>
                <w:szCs w:val="24"/>
                <w:lang w:eastAsia="lv-LV"/>
              </w:rPr>
              <w:t>.</w:t>
            </w:r>
          </w:p>
          <w:p w14:paraId="062E90D3" w14:textId="77777777" w:rsidR="007A3AFF" w:rsidRPr="007A3AFF" w:rsidRDefault="00B7750D" w:rsidP="007A3AFF">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7A3AFF">
              <w:rPr>
                <w:rFonts w:ascii="Times New Roman" w:eastAsia="Times New Roman" w:hAnsi="Times New Roman" w:cs="Times New Roman"/>
                <w:sz w:val="24"/>
                <w:szCs w:val="24"/>
                <w:lang w:eastAsia="lv-LV"/>
              </w:rPr>
              <w:t xml:space="preserve">Nav ietekmes uz </w:t>
            </w:r>
            <w:r w:rsidR="00C9217B" w:rsidRPr="007A3AFF">
              <w:rPr>
                <w:rFonts w:ascii="Times New Roman" w:eastAsia="Times New Roman" w:hAnsi="Times New Roman" w:cs="Times New Roman"/>
                <w:sz w:val="24"/>
                <w:szCs w:val="24"/>
                <w:lang w:eastAsia="lv-LV"/>
              </w:rPr>
              <w:t>veselību</w:t>
            </w:r>
            <w:r w:rsidRPr="007A3AFF">
              <w:rPr>
                <w:rFonts w:ascii="Times New Roman" w:eastAsia="Times New Roman" w:hAnsi="Times New Roman" w:cs="Times New Roman"/>
                <w:sz w:val="24"/>
                <w:szCs w:val="24"/>
                <w:lang w:eastAsia="lv-LV"/>
              </w:rPr>
              <w:t>.</w:t>
            </w:r>
          </w:p>
          <w:p w14:paraId="1E4A3DF4" w14:textId="77777777" w:rsidR="007A3AFF" w:rsidRPr="007A3AFF" w:rsidRDefault="006405B6" w:rsidP="007A3AFF">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7A3AFF">
              <w:rPr>
                <w:rFonts w:ascii="Times New Roman" w:eastAsia="Times New Roman" w:hAnsi="Times New Roman" w:cs="Times New Roman"/>
                <w:sz w:val="24"/>
                <w:szCs w:val="24"/>
                <w:lang w:eastAsia="lv-LV"/>
              </w:rPr>
              <w:t>Nav i</w:t>
            </w:r>
            <w:r w:rsidR="00EB0D70" w:rsidRPr="007A3AFF">
              <w:rPr>
                <w:rFonts w:ascii="Times New Roman" w:eastAsia="Times New Roman" w:hAnsi="Times New Roman" w:cs="Times New Roman"/>
                <w:sz w:val="24"/>
                <w:szCs w:val="24"/>
                <w:lang w:eastAsia="lv-LV"/>
              </w:rPr>
              <w:t>etekme</w:t>
            </w:r>
            <w:r w:rsidR="00967689" w:rsidRPr="007A3AFF">
              <w:rPr>
                <w:rFonts w:ascii="Times New Roman" w:eastAsia="Times New Roman" w:hAnsi="Times New Roman" w:cs="Times New Roman"/>
                <w:sz w:val="24"/>
                <w:szCs w:val="24"/>
                <w:lang w:eastAsia="lv-LV"/>
              </w:rPr>
              <w:t>s</w:t>
            </w:r>
            <w:r w:rsidR="00EB0D70" w:rsidRPr="007A3AFF">
              <w:rPr>
                <w:rFonts w:ascii="Times New Roman" w:eastAsia="Times New Roman" w:hAnsi="Times New Roman" w:cs="Times New Roman"/>
                <w:sz w:val="24"/>
                <w:szCs w:val="24"/>
                <w:lang w:eastAsia="lv-LV"/>
              </w:rPr>
              <w:t xml:space="preserve"> uz uzņēmējdarbīb</w:t>
            </w:r>
            <w:r w:rsidRPr="007A3AFF">
              <w:rPr>
                <w:rFonts w:ascii="Times New Roman" w:eastAsia="Times New Roman" w:hAnsi="Times New Roman" w:cs="Times New Roman"/>
                <w:sz w:val="24"/>
                <w:szCs w:val="24"/>
                <w:lang w:eastAsia="lv-LV"/>
              </w:rPr>
              <w:t>u.</w:t>
            </w:r>
          </w:p>
          <w:p w14:paraId="7F0E3D3C" w14:textId="1D09DC04" w:rsidR="00FB0C7C" w:rsidRPr="007A3AFF" w:rsidRDefault="00C9217B" w:rsidP="007A3AFF">
            <w:pPr>
              <w:pStyle w:val="ListParagraph"/>
              <w:widowControl w:val="0"/>
              <w:numPr>
                <w:ilvl w:val="1"/>
                <w:numId w:val="9"/>
              </w:numPr>
              <w:spacing w:after="0" w:line="240" w:lineRule="auto"/>
              <w:ind w:right="102"/>
              <w:jc w:val="both"/>
              <w:textAlignment w:val="baseline"/>
              <w:rPr>
                <w:rFonts w:ascii="Times New Roman" w:eastAsia="Times New Roman" w:hAnsi="Times New Roman" w:cs="Times New Roman"/>
                <w:bCs/>
                <w:sz w:val="24"/>
                <w:szCs w:val="24"/>
                <w:lang w:eastAsia="lv-LV"/>
              </w:rPr>
            </w:pPr>
            <w:r w:rsidRPr="007A3AFF">
              <w:rPr>
                <w:rFonts w:ascii="Times New Roman" w:eastAsia="Times New Roman" w:hAnsi="Times New Roman" w:cs="Times New Roman"/>
                <w:sz w:val="24"/>
                <w:szCs w:val="24"/>
                <w:lang w:eastAsia="lv-LV"/>
              </w:rPr>
              <w:t xml:space="preserve">Nav </w:t>
            </w:r>
            <w:r w:rsidR="00EB0D70" w:rsidRPr="007A3AFF">
              <w:rPr>
                <w:rFonts w:ascii="Times New Roman" w:eastAsia="Times New Roman" w:hAnsi="Times New Roman" w:cs="Times New Roman"/>
                <w:sz w:val="24"/>
                <w:szCs w:val="24"/>
                <w:lang w:eastAsia="lv-LV"/>
              </w:rPr>
              <w:t>ietekme</w:t>
            </w:r>
            <w:r w:rsidR="00967689" w:rsidRPr="007A3AFF">
              <w:rPr>
                <w:rFonts w:ascii="Times New Roman" w:eastAsia="Times New Roman" w:hAnsi="Times New Roman" w:cs="Times New Roman"/>
                <w:sz w:val="24"/>
                <w:szCs w:val="24"/>
                <w:lang w:eastAsia="lv-LV"/>
              </w:rPr>
              <w:t>s</w:t>
            </w:r>
            <w:r w:rsidR="00EB0D70" w:rsidRPr="007A3AFF">
              <w:rPr>
                <w:rFonts w:ascii="Times New Roman" w:eastAsia="Times New Roman" w:hAnsi="Times New Roman" w:cs="Times New Roman"/>
                <w:sz w:val="24"/>
                <w:szCs w:val="24"/>
                <w:lang w:eastAsia="lv-LV"/>
              </w:rPr>
              <w:t xml:space="preserve"> uz konkurenci.</w:t>
            </w:r>
          </w:p>
        </w:tc>
      </w:tr>
      <w:tr w:rsidR="005E5AAA" w:rsidRPr="005E5AAA" w14:paraId="38E22173" w14:textId="77777777" w:rsidTr="001D4535">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7E50F89B" w14:textId="77777777" w:rsidR="00EB0D70" w:rsidRPr="00F22BE3" w:rsidRDefault="00EB0D70" w:rsidP="00FC7757">
            <w:pPr>
              <w:widowControl w:val="0"/>
              <w:numPr>
                <w:ilvl w:val="0"/>
                <w:numId w:val="3"/>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F22BE3">
              <w:rPr>
                <w:rFonts w:ascii="Times New Roman" w:eastAsia="Times New Roman" w:hAnsi="Times New Roman" w:cs="Times New Roman"/>
                <w:b/>
                <w:sz w:val="24"/>
                <w:szCs w:val="24"/>
                <w:lang w:eastAsia="lv-LV"/>
              </w:rPr>
              <w:t>Ietekme uz administratīvajām procedūrām un to izmaksām </w:t>
            </w:r>
          </w:p>
        </w:tc>
        <w:tc>
          <w:tcPr>
            <w:tcW w:w="656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35E4840" w14:textId="77777777" w:rsidR="00EB0D70" w:rsidRPr="00F22BE3" w:rsidRDefault="00BA7CC3" w:rsidP="00F22BE3">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F22BE3">
              <w:rPr>
                <w:rFonts w:ascii="Times New Roman" w:eastAsia="Times New Roman" w:hAnsi="Times New Roman" w:cs="Times New Roman"/>
                <w:sz w:val="24"/>
                <w:szCs w:val="24"/>
                <w:lang w:eastAsia="lv-LV"/>
              </w:rPr>
              <w:t xml:space="preserve">Neietekmē. </w:t>
            </w:r>
          </w:p>
          <w:p w14:paraId="53066F21" w14:textId="77777777" w:rsidR="00EB0D70" w:rsidRPr="005E5AAA" w:rsidRDefault="00EB0D70" w:rsidP="00B24FE4">
            <w:pPr>
              <w:widowControl w:val="0"/>
              <w:spacing w:after="0" w:line="240" w:lineRule="auto"/>
              <w:ind w:right="102"/>
              <w:jc w:val="both"/>
              <w:textAlignment w:val="baseline"/>
              <w:rPr>
                <w:rFonts w:ascii="Times New Roman" w:eastAsia="Times New Roman" w:hAnsi="Times New Roman" w:cs="Times New Roman"/>
                <w:sz w:val="24"/>
                <w:szCs w:val="24"/>
                <w:lang w:eastAsia="lv-LV"/>
              </w:rPr>
            </w:pPr>
          </w:p>
        </w:tc>
      </w:tr>
      <w:tr w:rsidR="005E5AAA" w:rsidRPr="005E5AAA" w14:paraId="66D86CD6" w14:textId="77777777" w:rsidTr="001D4535">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562A1829" w14:textId="77777777" w:rsidR="00EB0D70" w:rsidRPr="00F22BE3" w:rsidRDefault="00EB0D70" w:rsidP="00FC7757">
            <w:pPr>
              <w:widowControl w:val="0"/>
              <w:numPr>
                <w:ilvl w:val="0"/>
                <w:numId w:val="4"/>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F22BE3">
              <w:rPr>
                <w:rFonts w:ascii="Times New Roman" w:eastAsia="Times New Roman" w:hAnsi="Times New Roman" w:cs="Times New Roman"/>
                <w:b/>
                <w:sz w:val="24"/>
                <w:szCs w:val="24"/>
                <w:lang w:eastAsia="lv-LV"/>
              </w:rPr>
              <w:t>Ietekme uz pašvaldības funkcijām un cilvēkresursiem </w:t>
            </w:r>
          </w:p>
        </w:tc>
        <w:tc>
          <w:tcPr>
            <w:tcW w:w="656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27EDBF81" w14:textId="77777777" w:rsidR="00FF582B" w:rsidRPr="00F22BE3" w:rsidRDefault="0009398E" w:rsidP="00F22BE3">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F22BE3">
              <w:rPr>
                <w:rFonts w:ascii="Times New Roman" w:eastAsia="Times New Roman" w:hAnsi="Times New Roman" w:cs="Times New Roman"/>
                <w:sz w:val="24"/>
                <w:szCs w:val="24"/>
                <w:lang w:eastAsia="lv-LV"/>
              </w:rPr>
              <w:t xml:space="preserve">Neietekmē pašvaldības funkcijas un cilvēkresursus. </w:t>
            </w:r>
          </w:p>
        </w:tc>
      </w:tr>
      <w:tr w:rsidR="005E5AAA" w:rsidRPr="005E5AAA" w14:paraId="3AEE905B" w14:textId="77777777" w:rsidTr="001D4535">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17D437B2" w14:textId="77777777" w:rsidR="00EB0D70" w:rsidRPr="00F22BE3" w:rsidRDefault="00EB0D70" w:rsidP="00FC7757">
            <w:pPr>
              <w:widowControl w:val="0"/>
              <w:numPr>
                <w:ilvl w:val="0"/>
                <w:numId w:val="5"/>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F22BE3">
              <w:rPr>
                <w:rFonts w:ascii="Times New Roman" w:eastAsia="Times New Roman" w:hAnsi="Times New Roman" w:cs="Times New Roman"/>
                <w:b/>
                <w:sz w:val="24"/>
                <w:szCs w:val="24"/>
                <w:lang w:eastAsia="lv-LV"/>
              </w:rPr>
              <w:t>Informācija par izpildes nodrošināšanu </w:t>
            </w:r>
          </w:p>
        </w:tc>
        <w:tc>
          <w:tcPr>
            <w:tcW w:w="656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436954FF" w14:textId="37234449" w:rsidR="00EB0D70" w:rsidRPr="00F22BE3" w:rsidRDefault="002821A8" w:rsidP="00F22BE3">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F22BE3">
              <w:rPr>
                <w:rFonts w:ascii="Times New Roman" w:eastAsia="Times New Roman" w:hAnsi="Times New Roman" w:cs="Times New Roman"/>
                <w:sz w:val="24"/>
                <w:szCs w:val="24"/>
                <w:lang w:eastAsia="lv-LV"/>
              </w:rPr>
              <w:t>S</w:t>
            </w:r>
            <w:r w:rsidR="00EB0D70" w:rsidRPr="00F22BE3">
              <w:rPr>
                <w:rFonts w:ascii="Times New Roman" w:eastAsia="Times New Roman" w:hAnsi="Times New Roman" w:cs="Times New Roman"/>
                <w:sz w:val="24"/>
                <w:szCs w:val="24"/>
                <w:lang w:eastAsia="lv-LV"/>
              </w:rPr>
              <w:t>aistošo noteikumu izpild</w:t>
            </w:r>
            <w:r w:rsidR="0053743A" w:rsidRPr="00F22BE3">
              <w:rPr>
                <w:rFonts w:ascii="Times New Roman" w:eastAsia="Times New Roman" w:hAnsi="Times New Roman" w:cs="Times New Roman"/>
                <w:sz w:val="24"/>
                <w:szCs w:val="24"/>
                <w:lang w:eastAsia="lv-LV"/>
              </w:rPr>
              <w:t>ei</w:t>
            </w:r>
            <w:r w:rsidR="00EB0D70" w:rsidRPr="00F22BE3">
              <w:rPr>
                <w:rFonts w:ascii="Times New Roman" w:eastAsia="Times New Roman" w:hAnsi="Times New Roman" w:cs="Times New Roman"/>
                <w:sz w:val="24"/>
                <w:szCs w:val="24"/>
                <w:lang w:eastAsia="lv-LV"/>
              </w:rPr>
              <w:t xml:space="preserve"> </w:t>
            </w:r>
            <w:r w:rsidR="0009398E" w:rsidRPr="00F22BE3">
              <w:rPr>
                <w:rFonts w:ascii="Times New Roman" w:eastAsia="Times New Roman" w:hAnsi="Times New Roman" w:cs="Times New Roman"/>
                <w:sz w:val="24"/>
                <w:szCs w:val="24"/>
                <w:lang w:eastAsia="lv-LV"/>
              </w:rPr>
              <w:t xml:space="preserve">nav </w:t>
            </w:r>
            <w:r w:rsidR="00EB0D70" w:rsidRPr="00F22BE3">
              <w:rPr>
                <w:rFonts w:ascii="Times New Roman" w:eastAsia="Times New Roman" w:hAnsi="Times New Roman" w:cs="Times New Roman"/>
                <w:sz w:val="24"/>
                <w:szCs w:val="24"/>
                <w:lang w:eastAsia="lv-LV"/>
              </w:rPr>
              <w:t>paredzēt</w:t>
            </w:r>
            <w:r w:rsidR="00A73309" w:rsidRPr="00F22BE3">
              <w:rPr>
                <w:rFonts w:ascii="Times New Roman" w:eastAsia="Times New Roman" w:hAnsi="Times New Roman" w:cs="Times New Roman"/>
                <w:sz w:val="24"/>
                <w:szCs w:val="24"/>
                <w:lang w:eastAsia="lv-LV"/>
              </w:rPr>
              <w:t>s izveidot</w:t>
            </w:r>
            <w:r w:rsidR="00EB0D70" w:rsidRPr="00F22BE3">
              <w:rPr>
                <w:rFonts w:ascii="Times New Roman" w:eastAsia="Times New Roman" w:hAnsi="Times New Roman" w:cs="Times New Roman"/>
                <w:sz w:val="24"/>
                <w:szCs w:val="24"/>
                <w:lang w:eastAsia="lv-LV"/>
              </w:rPr>
              <w:t xml:space="preserve"> jaunu institūciju</w:t>
            </w:r>
            <w:r w:rsidR="00FB3D6A" w:rsidRPr="00F22BE3">
              <w:rPr>
                <w:rFonts w:ascii="Times New Roman" w:eastAsia="Times New Roman" w:hAnsi="Times New Roman" w:cs="Times New Roman"/>
                <w:sz w:val="24"/>
                <w:szCs w:val="24"/>
                <w:lang w:eastAsia="lv-LV"/>
              </w:rPr>
              <w:t>.</w:t>
            </w:r>
            <w:r w:rsidR="00E31062" w:rsidRPr="00F22BE3">
              <w:rPr>
                <w:rFonts w:ascii="Times New Roman" w:eastAsia="Times New Roman" w:hAnsi="Times New Roman" w:cs="Times New Roman"/>
                <w:sz w:val="24"/>
                <w:szCs w:val="24"/>
                <w:lang w:eastAsia="lv-LV"/>
              </w:rPr>
              <w:t xml:space="preserve"> </w:t>
            </w:r>
          </w:p>
        </w:tc>
      </w:tr>
      <w:tr w:rsidR="005E5AAA" w:rsidRPr="005E5AAA" w14:paraId="43FE36FB" w14:textId="77777777" w:rsidTr="001D4535">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D24C51A" w14:textId="77777777" w:rsidR="00EB0D70" w:rsidRPr="00F22BE3" w:rsidRDefault="00EB0D70" w:rsidP="00FC7757">
            <w:pPr>
              <w:widowControl w:val="0"/>
              <w:numPr>
                <w:ilvl w:val="0"/>
                <w:numId w:val="6"/>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F22BE3">
              <w:rPr>
                <w:rFonts w:ascii="Times New Roman" w:eastAsia="Times New Roman" w:hAnsi="Times New Roman" w:cs="Times New Roman"/>
                <w:b/>
                <w:sz w:val="24"/>
                <w:szCs w:val="24"/>
                <w:lang w:eastAsia="lv-LV"/>
              </w:rPr>
              <w:t>Prasību un izmaksu samērīgums pret ieguvumiem, ko sniedz mērķa sasniegšana </w:t>
            </w:r>
          </w:p>
        </w:tc>
        <w:tc>
          <w:tcPr>
            <w:tcW w:w="656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36AA72AD" w14:textId="77777777" w:rsidR="00EB0D70" w:rsidRPr="00F22BE3" w:rsidRDefault="002821A8" w:rsidP="00F22BE3">
            <w:pPr>
              <w:widowControl w:val="0"/>
              <w:spacing w:after="0" w:line="240" w:lineRule="auto"/>
              <w:ind w:right="102"/>
              <w:jc w:val="both"/>
              <w:textAlignment w:val="baseline"/>
              <w:rPr>
                <w:rFonts w:ascii="Times New Roman" w:eastAsia="Times New Roman" w:hAnsi="Times New Roman" w:cs="Times New Roman"/>
                <w:sz w:val="24"/>
                <w:szCs w:val="24"/>
                <w:lang w:eastAsia="lv-LV"/>
              </w:rPr>
            </w:pPr>
            <w:r w:rsidRPr="00F22BE3">
              <w:rPr>
                <w:rFonts w:ascii="Times New Roman" w:eastAsia="Times New Roman" w:hAnsi="Times New Roman" w:cs="Times New Roman"/>
                <w:sz w:val="24"/>
                <w:szCs w:val="24"/>
                <w:lang w:eastAsia="lv-LV"/>
              </w:rPr>
              <w:t>S</w:t>
            </w:r>
            <w:r w:rsidR="00EB0D70" w:rsidRPr="00F22BE3">
              <w:rPr>
                <w:rFonts w:ascii="Times New Roman" w:eastAsia="Times New Roman" w:hAnsi="Times New Roman" w:cs="Times New Roman"/>
                <w:sz w:val="24"/>
                <w:szCs w:val="24"/>
                <w:lang w:eastAsia="lv-LV"/>
              </w:rPr>
              <w:t>aistošie noteikumi ir</w:t>
            </w:r>
            <w:r w:rsidR="00681091" w:rsidRPr="00F22BE3">
              <w:rPr>
                <w:rFonts w:ascii="Times New Roman" w:eastAsia="Times New Roman" w:hAnsi="Times New Roman" w:cs="Times New Roman"/>
                <w:sz w:val="24"/>
                <w:szCs w:val="24"/>
                <w:lang w:eastAsia="lv-LV"/>
              </w:rPr>
              <w:t xml:space="preserve"> samērīgi.</w:t>
            </w:r>
          </w:p>
        </w:tc>
      </w:tr>
      <w:tr w:rsidR="005E5AAA" w:rsidRPr="005E5AAA" w14:paraId="049E3C16" w14:textId="77777777" w:rsidTr="001D4535">
        <w:tc>
          <w:tcPr>
            <w:tcW w:w="247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0A9016C0" w14:textId="77777777" w:rsidR="00EB0D70" w:rsidRPr="00F22BE3" w:rsidRDefault="00EB0D70" w:rsidP="00FC7757">
            <w:pPr>
              <w:widowControl w:val="0"/>
              <w:numPr>
                <w:ilvl w:val="0"/>
                <w:numId w:val="7"/>
              </w:numPr>
              <w:spacing w:after="0" w:line="240" w:lineRule="auto"/>
              <w:ind w:left="392" w:right="39" w:hanging="284"/>
              <w:textAlignment w:val="baseline"/>
              <w:rPr>
                <w:rFonts w:ascii="Times New Roman" w:eastAsia="Times New Roman" w:hAnsi="Times New Roman" w:cs="Times New Roman"/>
                <w:b/>
                <w:sz w:val="24"/>
                <w:szCs w:val="24"/>
                <w:lang w:eastAsia="lv-LV"/>
              </w:rPr>
            </w:pPr>
            <w:r w:rsidRPr="00F22BE3">
              <w:rPr>
                <w:rFonts w:ascii="Times New Roman" w:eastAsia="Times New Roman" w:hAnsi="Times New Roman" w:cs="Times New Roman"/>
                <w:b/>
                <w:sz w:val="24"/>
                <w:szCs w:val="24"/>
                <w:lang w:eastAsia="lv-LV"/>
              </w:rPr>
              <w:t>Izstrādes gaitā veiktās konsultācijas ar privātpersonām un institūcijām </w:t>
            </w:r>
          </w:p>
        </w:tc>
        <w:tc>
          <w:tcPr>
            <w:tcW w:w="656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hideMark/>
          </w:tcPr>
          <w:p w14:paraId="644824B3" w14:textId="77777777" w:rsidR="00F42675" w:rsidRDefault="00F42675" w:rsidP="00F42675">
            <w:pPr>
              <w:pStyle w:val="ListParagraph"/>
              <w:widowControl w:val="0"/>
              <w:spacing w:after="0" w:line="240" w:lineRule="auto"/>
              <w:ind w:left="409" w:right="102" w:hanging="409"/>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8.1. </w:t>
            </w:r>
            <w:r w:rsidRPr="005E5AAA">
              <w:rPr>
                <w:rFonts w:ascii="Times New Roman" w:eastAsia="Times New Roman" w:hAnsi="Times New Roman" w:cs="Times New Roman"/>
                <w:sz w:val="24"/>
                <w:szCs w:val="24"/>
                <w:lang w:eastAsia="lv-LV"/>
              </w:rPr>
              <w:t xml:space="preserve">Saistošo noteikumu projekts un tam pievienotais paskaidrojuma raksts </w:t>
            </w:r>
            <w:r>
              <w:rPr>
                <w:rFonts w:ascii="Times New Roman" w:eastAsia="Times New Roman" w:hAnsi="Times New Roman" w:cs="Times New Roman"/>
                <w:sz w:val="24"/>
                <w:szCs w:val="24"/>
                <w:lang w:eastAsia="lv-LV"/>
              </w:rPr>
              <w:t>05.08.</w:t>
            </w:r>
            <w:r w:rsidRPr="005E5AAA">
              <w:rPr>
                <w:rFonts w:ascii="Times New Roman" w:eastAsia="Times New Roman" w:hAnsi="Times New Roman" w:cs="Times New Roman"/>
                <w:sz w:val="24"/>
                <w:szCs w:val="24"/>
                <w:lang w:eastAsia="lv-LV"/>
              </w:rPr>
              <w:t xml:space="preserve">2026. tika  publicēts pašvaldības oficiālajā tīmekļvietnē </w:t>
            </w:r>
            <w:hyperlink r:id="rId8" w:history="1">
              <w:r w:rsidRPr="005E5AAA">
                <w:rPr>
                  <w:rStyle w:val="Hyperlink"/>
                  <w:rFonts w:ascii="Times New Roman" w:eastAsia="Times New Roman" w:hAnsi="Times New Roman" w:cs="Times New Roman"/>
                  <w:color w:val="auto"/>
                  <w:sz w:val="24"/>
                  <w:szCs w:val="24"/>
                  <w:lang w:eastAsia="lv-LV"/>
                </w:rPr>
                <w:t>www.jelgava.lv</w:t>
              </w:r>
            </w:hyperlink>
            <w:r w:rsidRPr="005E5AAA">
              <w:rPr>
                <w:rFonts w:ascii="Times New Roman" w:eastAsia="Times New Roman" w:hAnsi="Times New Roman" w:cs="Times New Roman"/>
                <w:sz w:val="24"/>
                <w:szCs w:val="24"/>
                <w:lang w:eastAsia="lv-LV"/>
              </w:rPr>
              <w:t xml:space="preserve"> sabiedrības viedokļa noskaidrošanai,</w:t>
            </w:r>
            <w:r>
              <w:rPr>
                <w:rFonts w:ascii="Times New Roman" w:eastAsia="Times New Roman" w:hAnsi="Times New Roman" w:cs="Times New Roman"/>
                <w:sz w:val="24"/>
                <w:szCs w:val="24"/>
                <w:lang w:eastAsia="lv-LV"/>
              </w:rPr>
              <w:t xml:space="preserve"> </w:t>
            </w:r>
            <w:r w:rsidRPr="005E5AAA">
              <w:rPr>
                <w:rFonts w:ascii="Times New Roman" w:eastAsia="Times New Roman" w:hAnsi="Times New Roman" w:cs="Times New Roman"/>
                <w:sz w:val="24"/>
                <w:szCs w:val="24"/>
                <w:lang w:eastAsia="lv-LV"/>
              </w:rPr>
              <w:t xml:space="preserve">paredzot termiņu viedokļu sniegšanai līdz  </w:t>
            </w:r>
            <w:r>
              <w:rPr>
                <w:rFonts w:ascii="Times New Roman" w:eastAsia="Times New Roman" w:hAnsi="Times New Roman" w:cs="Times New Roman"/>
                <w:sz w:val="24"/>
                <w:szCs w:val="24"/>
                <w:lang w:eastAsia="lv-LV"/>
              </w:rPr>
              <w:t>18</w:t>
            </w:r>
            <w:r w:rsidRPr="005E5AAA">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08</w:t>
            </w:r>
            <w:r w:rsidRPr="005E5AAA">
              <w:rPr>
                <w:rFonts w:ascii="Times New Roman" w:eastAsia="Times New Roman" w:hAnsi="Times New Roman" w:cs="Times New Roman"/>
                <w:sz w:val="24"/>
                <w:szCs w:val="24"/>
                <w:lang w:eastAsia="lv-LV"/>
              </w:rPr>
              <w:t>.2026.</w:t>
            </w:r>
          </w:p>
          <w:p w14:paraId="03378963" w14:textId="3EB4DD57" w:rsidR="001A3E5C" w:rsidRPr="005E5AAA" w:rsidRDefault="00F42675" w:rsidP="00F42675">
            <w:pPr>
              <w:pStyle w:val="ListParagraph"/>
              <w:widowControl w:val="0"/>
              <w:spacing w:after="0" w:line="240" w:lineRule="auto"/>
              <w:ind w:left="360" w:right="102" w:hanging="360"/>
              <w:jc w:val="both"/>
              <w:textAlignment w:val="baseline"/>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8.2. </w:t>
            </w:r>
            <w:r>
              <w:rPr>
                <w:rFonts w:ascii="Times New Roman" w:hAnsi="Times New Roman" w:cs="Times New Roman"/>
                <w:sz w:val="24"/>
                <w:szCs w:val="24"/>
              </w:rPr>
              <w:t xml:space="preserve">Par </w:t>
            </w:r>
            <w:r>
              <w:rPr>
                <w:rFonts w:ascii="Times New Roman" w:eastAsia="Times New Roman" w:hAnsi="Times New Roman"/>
                <w:sz w:val="24"/>
                <w:szCs w:val="24"/>
                <w:lang w:eastAsia="lv-LV"/>
              </w:rPr>
              <w:t>saistošo noteikumu projektu pašvaldība nav saņēmusi viedokļus un priekšlikumus.</w:t>
            </w:r>
          </w:p>
        </w:tc>
      </w:tr>
    </w:tbl>
    <w:p w14:paraId="4573D669" w14:textId="77777777" w:rsidR="00EB0D70" w:rsidRDefault="00EB0D70" w:rsidP="00B24FE4">
      <w:pPr>
        <w:spacing w:after="0"/>
        <w:rPr>
          <w:rFonts w:ascii="Times New Roman" w:eastAsia="Times New Roman" w:hAnsi="Times New Roman" w:cs="Times New Roman"/>
          <w:sz w:val="24"/>
          <w:szCs w:val="24"/>
          <w:lang w:eastAsia="lv-LV"/>
        </w:rPr>
      </w:pPr>
    </w:p>
    <w:p w14:paraId="2FCCBA71" w14:textId="77777777" w:rsidR="00F22BE3" w:rsidRPr="005E5AAA" w:rsidRDefault="00F22BE3" w:rsidP="00B24FE4">
      <w:pPr>
        <w:spacing w:after="0"/>
        <w:rPr>
          <w:rFonts w:ascii="Times New Roman" w:eastAsia="Times New Roman" w:hAnsi="Times New Roman" w:cs="Times New Roman"/>
          <w:sz w:val="24"/>
          <w:szCs w:val="24"/>
          <w:lang w:eastAsia="lv-LV"/>
        </w:rPr>
      </w:pPr>
    </w:p>
    <w:p w14:paraId="1B66EFEB" w14:textId="393A8979" w:rsidR="000E7D9A" w:rsidRPr="00F37FFB" w:rsidRDefault="0080513C" w:rsidP="00B24FE4">
      <w:pPr>
        <w:spacing w:after="0"/>
        <w:rPr>
          <w:rFonts w:ascii="Times New Roman" w:eastAsia="Times New Roman" w:hAnsi="Times New Roman" w:cs="Times New Roman"/>
          <w:sz w:val="24"/>
          <w:szCs w:val="24"/>
          <w:lang w:eastAsia="lv-LV"/>
        </w:rPr>
      </w:pPr>
      <w:r w:rsidRPr="005E5AAA">
        <w:rPr>
          <w:rFonts w:ascii="Times New Roman" w:eastAsia="Times New Roman" w:hAnsi="Times New Roman" w:cs="Times New Roman"/>
          <w:sz w:val="24"/>
          <w:szCs w:val="24"/>
          <w:lang w:eastAsia="lv-LV"/>
        </w:rPr>
        <w:t xml:space="preserve">Jelgavas </w:t>
      </w:r>
      <w:proofErr w:type="spellStart"/>
      <w:r w:rsidRPr="005E5AAA">
        <w:rPr>
          <w:rFonts w:ascii="Times New Roman" w:eastAsia="Times New Roman" w:hAnsi="Times New Roman" w:cs="Times New Roman"/>
          <w:sz w:val="24"/>
          <w:szCs w:val="24"/>
          <w:lang w:eastAsia="lv-LV"/>
        </w:rPr>
        <w:t>valstspilsētas</w:t>
      </w:r>
      <w:proofErr w:type="spellEnd"/>
      <w:r w:rsidRPr="005E5AAA">
        <w:rPr>
          <w:rFonts w:ascii="Times New Roman" w:eastAsia="Times New Roman" w:hAnsi="Times New Roman" w:cs="Times New Roman"/>
          <w:sz w:val="24"/>
          <w:szCs w:val="24"/>
          <w:lang w:eastAsia="lv-LV"/>
        </w:rPr>
        <w:t xml:space="preserve"> pašvaldības d</w:t>
      </w:r>
      <w:r w:rsidR="006A6FC2" w:rsidRPr="005E5AAA">
        <w:rPr>
          <w:rFonts w:ascii="Times New Roman" w:eastAsia="Times New Roman" w:hAnsi="Times New Roman" w:cs="Times New Roman"/>
          <w:sz w:val="24"/>
          <w:szCs w:val="24"/>
          <w:lang w:eastAsia="lv-LV"/>
        </w:rPr>
        <w:t>omes priekšsēdētāj</w:t>
      </w:r>
      <w:bookmarkStart w:id="4" w:name="_GoBack"/>
      <w:bookmarkEnd w:id="4"/>
      <w:r w:rsidR="006A6FC2" w:rsidRPr="005E5AAA">
        <w:rPr>
          <w:rFonts w:ascii="Times New Roman" w:eastAsia="Times New Roman" w:hAnsi="Times New Roman" w:cs="Times New Roman"/>
          <w:sz w:val="24"/>
          <w:szCs w:val="24"/>
          <w:lang w:eastAsia="lv-LV"/>
        </w:rPr>
        <w:t>s</w:t>
      </w:r>
      <w:r w:rsidRPr="005E5AAA">
        <w:rPr>
          <w:rFonts w:ascii="Times New Roman" w:eastAsia="Times New Roman" w:hAnsi="Times New Roman" w:cs="Times New Roman"/>
          <w:sz w:val="24"/>
          <w:szCs w:val="24"/>
          <w:lang w:eastAsia="lv-LV"/>
        </w:rPr>
        <w:t xml:space="preserve">                            </w:t>
      </w:r>
      <w:r w:rsidR="00126D6F" w:rsidRPr="005E5AAA">
        <w:rPr>
          <w:rFonts w:ascii="Times New Roman" w:eastAsia="Times New Roman" w:hAnsi="Times New Roman" w:cs="Times New Roman"/>
          <w:sz w:val="24"/>
          <w:szCs w:val="24"/>
          <w:lang w:eastAsia="lv-LV"/>
        </w:rPr>
        <w:t xml:space="preserve">      </w:t>
      </w:r>
      <w:r w:rsidRPr="005E5AAA">
        <w:rPr>
          <w:rFonts w:ascii="Times New Roman" w:eastAsia="Times New Roman" w:hAnsi="Times New Roman" w:cs="Times New Roman"/>
          <w:sz w:val="24"/>
          <w:szCs w:val="24"/>
          <w:lang w:eastAsia="lv-LV"/>
        </w:rPr>
        <w:t xml:space="preserve"> </w:t>
      </w:r>
      <w:proofErr w:type="spellStart"/>
      <w:r w:rsidR="00126D6F" w:rsidRPr="005E5AAA">
        <w:rPr>
          <w:rFonts w:ascii="Times New Roman" w:eastAsia="Times New Roman" w:hAnsi="Times New Roman" w:cs="Times New Roman"/>
          <w:sz w:val="24"/>
          <w:szCs w:val="24"/>
          <w:lang w:eastAsia="lv-LV"/>
        </w:rPr>
        <w:t>M.Daģis</w:t>
      </w:r>
      <w:proofErr w:type="spellEnd"/>
      <w:r w:rsidR="00BC1EA2" w:rsidRPr="005E5AAA">
        <w:rPr>
          <w:rFonts w:ascii="Times New Roman" w:eastAsia="Times New Roman" w:hAnsi="Times New Roman" w:cs="Times New Roman"/>
          <w:sz w:val="24"/>
          <w:szCs w:val="24"/>
          <w:lang w:eastAsia="lv-LV"/>
        </w:rPr>
        <w:t xml:space="preserve">                          </w:t>
      </w:r>
    </w:p>
    <w:sectPr w:rsidR="000E7D9A" w:rsidRPr="00F37FFB" w:rsidSect="009E092C">
      <w:footerReference w:type="default" r:id="rId9"/>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51D797" w14:textId="77777777" w:rsidR="007C278F" w:rsidRDefault="007C278F" w:rsidP="008438A6">
      <w:pPr>
        <w:spacing w:after="0" w:line="240" w:lineRule="auto"/>
      </w:pPr>
      <w:r>
        <w:separator/>
      </w:r>
    </w:p>
  </w:endnote>
  <w:endnote w:type="continuationSeparator" w:id="0">
    <w:p w14:paraId="0B98F795" w14:textId="77777777" w:rsidR="007C278F" w:rsidRDefault="007C278F" w:rsidP="00843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0395333"/>
      <w:docPartObj>
        <w:docPartGallery w:val="Page Numbers (Bottom of Page)"/>
        <w:docPartUnique/>
      </w:docPartObj>
    </w:sdtPr>
    <w:sdtEndPr>
      <w:rPr>
        <w:noProof/>
      </w:rPr>
    </w:sdtEndPr>
    <w:sdtContent>
      <w:p w14:paraId="254466BF" w14:textId="4BE51F0F" w:rsidR="00FF4C8E" w:rsidRPr="005B7447" w:rsidRDefault="00FF4C8E" w:rsidP="00F22BE3">
        <w:pPr>
          <w:pStyle w:val="Footer"/>
          <w:jc w:val="center"/>
        </w:pPr>
        <w:r>
          <w:fldChar w:fldCharType="begin"/>
        </w:r>
        <w:r>
          <w:instrText xml:space="preserve"> PAGE   \* MERGEFORMAT </w:instrText>
        </w:r>
        <w:r>
          <w:fldChar w:fldCharType="separate"/>
        </w:r>
        <w:r w:rsidR="00F22BE3">
          <w:rPr>
            <w:noProof/>
          </w:rPr>
          <w:t>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E18C22" w14:textId="77777777" w:rsidR="007C278F" w:rsidRDefault="007C278F" w:rsidP="008438A6">
      <w:pPr>
        <w:spacing w:after="0" w:line="240" w:lineRule="auto"/>
      </w:pPr>
      <w:r>
        <w:separator/>
      </w:r>
    </w:p>
  </w:footnote>
  <w:footnote w:type="continuationSeparator" w:id="0">
    <w:p w14:paraId="0259388D" w14:textId="77777777" w:rsidR="007C278F" w:rsidRDefault="007C278F" w:rsidP="008438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E03396"/>
    <w:multiLevelType w:val="multilevel"/>
    <w:tmpl w:val="8DE4D096"/>
    <w:lvl w:ilvl="0">
      <w:start w:val="1"/>
      <w:numFmt w:val="decimal"/>
      <w:lvlText w:val="%1."/>
      <w:lvlJc w:val="left"/>
      <w:pPr>
        <w:tabs>
          <w:tab w:val="num" w:pos="720"/>
        </w:tabs>
        <w:ind w:left="720" w:hanging="360"/>
      </w:pPr>
      <w:rPr>
        <w:b w:val="0"/>
        <w:bCs/>
      </w:rPr>
    </w:lvl>
    <w:lvl w:ilvl="1">
      <w:numFmt w:val="bullet"/>
      <w:lvlText w:val="-"/>
      <w:lvlJc w:val="left"/>
      <w:pPr>
        <w:ind w:left="1440" w:hanging="360"/>
      </w:pPr>
      <w:rPr>
        <w:rFonts w:ascii="Times New Roman" w:eastAsia="Calibri" w:hAnsi="Times New Roman" w:cs="Times New Roman" w:hint="default"/>
        <w:color w:val="auto"/>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045F9"/>
    <w:multiLevelType w:val="hybridMultilevel"/>
    <w:tmpl w:val="700CDB82"/>
    <w:lvl w:ilvl="0" w:tplc="FFFFFFFF">
      <w:start w:val="1"/>
      <w:numFmt w:val="bullet"/>
      <w:lvlText w:val=""/>
      <w:lvlJc w:val="left"/>
      <w:pPr>
        <w:ind w:left="720" w:hanging="360"/>
      </w:pPr>
      <w:rPr>
        <w:rFonts w:ascii="Symbol" w:hAnsi="Symbol" w:hint="default"/>
      </w:rPr>
    </w:lvl>
    <w:lvl w:ilvl="1" w:tplc="0426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0954C2E"/>
    <w:multiLevelType w:val="multilevel"/>
    <w:tmpl w:val="A3BAB1A6"/>
    <w:lvl w:ilvl="0">
      <w:start w:val="1"/>
      <w:numFmt w:val="decimal"/>
      <w:lvlText w:val="%1."/>
      <w:lvlJc w:val="left"/>
      <w:pPr>
        <w:tabs>
          <w:tab w:val="num" w:pos="720"/>
        </w:tabs>
        <w:ind w:left="720" w:hanging="360"/>
      </w:pPr>
      <w:rPr>
        <w:b w:val="0"/>
        <w:bCs/>
      </w:rPr>
    </w:lvl>
    <w:lvl w:ilvl="1">
      <w:numFmt w:val="bullet"/>
      <w:lvlText w:val="-"/>
      <w:lvlJc w:val="left"/>
      <w:pPr>
        <w:ind w:left="1440" w:hanging="360"/>
      </w:pPr>
      <w:rPr>
        <w:rFonts w:ascii="Times New Roman" w:eastAsia="Calibri" w:hAnsi="Times New Roman" w:cs="Times New Roman" w:hint="default"/>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9C6405"/>
    <w:multiLevelType w:val="multilevel"/>
    <w:tmpl w:val="BC4EB330"/>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color w:val="auto"/>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4" w15:restartNumberingAfterBreak="0">
    <w:nsid w:val="1C1D2F9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C92435B"/>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18A558A"/>
    <w:multiLevelType w:val="hybridMultilevel"/>
    <w:tmpl w:val="C04EE396"/>
    <w:lvl w:ilvl="0" w:tplc="04260001">
      <w:start w:val="1"/>
      <w:numFmt w:val="bullet"/>
      <w:lvlText w:val=""/>
      <w:lvlJc w:val="left"/>
      <w:pPr>
        <w:ind w:left="1512" w:hanging="360"/>
      </w:pPr>
      <w:rPr>
        <w:rFonts w:ascii="Symbol" w:hAnsi="Symbol" w:hint="default"/>
      </w:rPr>
    </w:lvl>
    <w:lvl w:ilvl="1" w:tplc="04260003" w:tentative="1">
      <w:start w:val="1"/>
      <w:numFmt w:val="bullet"/>
      <w:lvlText w:val="o"/>
      <w:lvlJc w:val="left"/>
      <w:pPr>
        <w:ind w:left="2232" w:hanging="360"/>
      </w:pPr>
      <w:rPr>
        <w:rFonts w:ascii="Courier New" w:hAnsi="Courier New" w:cs="Courier New" w:hint="default"/>
      </w:rPr>
    </w:lvl>
    <w:lvl w:ilvl="2" w:tplc="04260005" w:tentative="1">
      <w:start w:val="1"/>
      <w:numFmt w:val="bullet"/>
      <w:lvlText w:val=""/>
      <w:lvlJc w:val="left"/>
      <w:pPr>
        <w:ind w:left="2952" w:hanging="360"/>
      </w:pPr>
      <w:rPr>
        <w:rFonts w:ascii="Wingdings" w:hAnsi="Wingdings" w:hint="default"/>
      </w:rPr>
    </w:lvl>
    <w:lvl w:ilvl="3" w:tplc="04260001" w:tentative="1">
      <w:start w:val="1"/>
      <w:numFmt w:val="bullet"/>
      <w:lvlText w:val=""/>
      <w:lvlJc w:val="left"/>
      <w:pPr>
        <w:ind w:left="3672" w:hanging="360"/>
      </w:pPr>
      <w:rPr>
        <w:rFonts w:ascii="Symbol" w:hAnsi="Symbol" w:hint="default"/>
      </w:rPr>
    </w:lvl>
    <w:lvl w:ilvl="4" w:tplc="04260003" w:tentative="1">
      <w:start w:val="1"/>
      <w:numFmt w:val="bullet"/>
      <w:lvlText w:val="o"/>
      <w:lvlJc w:val="left"/>
      <w:pPr>
        <w:ind w:left="4392" w:hanging="360"/>
      </w:pPr>
      <w:rPr>
        <w:rFonts w:ascii="Courier New" w:hAnsi="Courier New" w:cs="Courier New" w:hint="default"/>
      </w:rPr>
    </w:lvl>
    <w:lvl w:ilvl="5" w:tplc="04260005" w:tentative="1">
      <w:start w:val="1"/>
      <w:numFmt w:val="bullet"/>
      <w:lvlText w:val=""/>
      <w:lvlJc w:val="left"/>
      <w:pPr>
        <w:ind w:left="5112" w:hanging="360"/>
      </w:pPr>
      <w:rPr>
        <w:rFonts w:ascii="Wingdings" w:hAnsi="Wingdings" w:hint="default"/>
      </w:rPr>
    </w:lvl>
    <w:lvl w:ilvl="6" w:tplc="04260001" w:tentative="1">
      <w:start w:val="1"/>
      <w:numFmt w:val="bullet"/>
      <w:lvlText w:val=""/>
      <w:lvlJc w:val="left"/>
      <w:pPr>
        <w:ind w:left="5832" w:hanging="360"/>
      </w:pPr>
      <w:rPr>
        <w:rFonts w:ascii="Symbol" w:hAnsi="Symbol" w:hint="default"/>
      </w:rPr>
    </w:lvl>
    <w:lvl w:ilvl="7" w:tplc="04260003" w:tentative="1">
      <w:start w:val="1"/>
      <w:numFmt w:val="bullet"/>
      <w:lvlText w:val="o"/>
      <w:lvlJc w:val="left"/>
      <w:pPr>
        <w:ind w:left="6552" w:hanging="360"/>
      </w:pPr>
      <w:rPr>
        <w:rFonts w:ascii="Courier New" w:hAnsi="Courier New" w:cs="Courier New" w:hint="default"/>
      </w:rPr>
    </w:lvl>
    <w:lvl w:ilvl="8" w:tplc="04260005" w:tentative="1">
      <w:start w:val="1"/>
      <w:numFmt w:val="bullet"/>
      <w:lvlText w:val=""/>
      <w:lvlJc w:val="left"/>
      <w:pPr>
        <w:ind w:left="7272" w:hanging="360"/>
      </w:pPr>
      <w:rPr>
        <w:rFonts w:ascii="Wingdings" w:hAnsi="Wingdings" w:hint="default"/>
      </w:rPr>
    </w:lvl>
  </w:abstractNum>
  <w:abstractNum w:abstractNumId="7" w15:restartNumberingAfterBreak="0">
    <w:nsid w:val="244F1D14"/>
    <w:multiLevelType w:val="hybridMultilevel"/>
    <w:tmpl w:val="08842E08"/>
    <w:lvl w:ilvl="0" w:tplc="D4A2FCD0">
      <w:numFmt w:val="bullet"/>
      <w:lvlText w:val="-"/>
      <w:lvlJc w:val="left"/>
      <w:pPr>
        <w:ind w:left="720" w:hanging="360"/>
      </w:pPr>
      <w:rPr>
        <w:rFonts w:ascii="Times New Roman" w:eastAsia="Calibri" w:hAnsi="Times New Roman" w:cs="Times New Roman" w:hint="default"/>
      </w:rPr>
    </w:lvl>
    <w:lvl w:ilvl="1" w:tplc="D4A2FCD0">
      <w:numFmt w:val="bullet"/>
      <w:lvlText w:val="-"/>
      <w:lvlJc w:val="left"/>
      <w:pPr>
        <w:ind w:left="1440" w:hanging="360"/>
      </w:pPr>
      <w:rPr>
        <w:rFonts w:ascii="Times New Roman" w:eastAsia="Calibri"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45D4EFB"/>
    <w:multiLevelType w:val="multilevel"/>
    <w:tmpl w:val="77546B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56F4652"/>
    <w:multiLevelType w:val="multilevel"/>
    <w:tmpl w:val="0EB20A0E"/>
    <w:lvl w:ilvl="0">
      <w:start w:val="1"/>
      <w:numFmt w:val="decimal"/>
      <w:lvlText w:val="%1."/>
      <w:lvlJc w:val="left"/>
      <w:pPr>
        <w:tabs>
          <w:tab w:val="num" w:pos="720"/>
        </w:tabs>
        <w:ind w:left="720" w:hanging="360"/>
      </w:pPr>
      <w:rPr>
        <w:rFonts w:hint="default"/>
        <w:b w:val="0"/>
        <w:bCs/>
        <w:color w:val="auto"/>
        <w:sz w:val="24"/>
        <w:szCs w:val="24"/>
      </w:rPr>
    </w:lvl>
    <w:lvl w:ilvl="1">
      <w:start w:val="1"/>
      <w:numFmt w:val="bullet"/>
      <w:lvlText w:val=""/>
      <w:lvlJc w:val="left"/>
      <w:pPr>
        <w:ind w:left="1440" w:hanging="360"/>
      </w:pPr>
      <w:rPr>
        <w:rFonts w:ascii="Symbol" w:hAnsi="Symbol" w:hint="default"/>
        <w:color w:val="auto"/>
      </w:rPr>
    </w:lvl>
    <w:lvl w:ilvl="2">
      <w:start w:va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rPr>
        <w:rFonts w:hint="default"/>
      </w:rPr>
    </w:lvl>
    <w:lvl w:ilvl="4" w:tentative="1">
      <w:start w:val="1"/>
      <w:numFmt w:val="decimal"/>
      <w:lvlText w:val="%5."/>
      <w:lvlJc w:val="left"/>
      <w:pPr>
        <w:tabs>
          <w:tab w:val="num" w:pos="3600"/>
        </w:tabs>
        <w:ind w:left="3600" w:hanging="360"/>
      </w:pPr>
      <w:rPr>
        <w:rFonts w:hint="default"/>
      </w:rPr>
    </w:lvl>
    <w:lvl w:ilvl="5" w:tentative="1">
      <w:start w:val="1"/>
      <w:numFmt w:val="decimal"/>
      <w:lvlText w:val="%6."/>
      <w:lvlJc w:val="left"/>
      <w:pPr>
        <w:tabs>
          <w:tab w:val="num" w:pos="4320"/>
        </w:tabs>
        <w:ind w:left="4320" w:hanging="360"/>
      </w:pPr>
      <w:rPr>
        <w:rFonts w:hint="default"/>
      </w:rPr>
    </w:lvl>
    <w:lvl w:ilvl="6" w:tentative="1">
      <w:start w:val="1"/>
      <w:numFmt w:val="decimal"/>
      <w:lvlText w:val="%7."/>
      <w:lvlJc w:val="left"/>
      <w:pPr>
        <w:tabs>
          <w:tab w:val="num" w:pos="5040"/>
        </w:tabs>
        <w:ind w:left="5040" w:hanging="360"/>
      </w:pPr>
      <w:rPr>
        <w:rFonts w:hint="default"/>
      </w:rPr>
    </w:lvl>
    <w:lvl w:ilvl="7" w:tentative="1">
      <w:start w:val="1"/>
      <w:numFmt w:val="decimal"/>
      <w:lvlText w:val="%8."/>
      <w:lvlJc w:val="left"/>
      <w:pPr>
        <w:tabs>
          <w:tab w:val="num" w:pos="5760"/>
        </w:tabs>
        <w:ind w:left="5760" w:hanging="360"/>
      </w:pPr>
      <w:rPr>
        <w:rFonts w:hint="default"/>
      </w:rPr>
    </w:lvl>
    <w:lvl w:ilvl="8" w:tentative="1">
      <w:start w:val="1"/>
      <w:numFmt w:val="decimal"/>
      <w:lvlText w:val="%9."/>
      <w:lvlJc w:val="left"/>
      <w:pPr>
        <w:tabs>
          <w:tab w:val="num" w:pos="6480"/>
        </w:tabs>
        <w:ind w:left="6480" w:hanging="360"/>
      </w:pPr>
      <w:rPr>
        <w:rFonts w:hint="default"/>
      </w:rPr>
    </w:lvl>
  </w:abstractNum>
  <w:abstractNum w:abstractNumId="10" w15:restartNumberingAfterBreak="0">
    <w:nsid w:val="2B0879F5"/>
    <w:multiLevelType w:val="multilevel"/>
    <w:tmpl w:val="6DB2D94C"/>
    <w:lvl w:ilvl="0">
      <w:start w:val="7"/>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E60F30"/>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0BC57A0"/>
    <w:multiLevelType w:val="multilevel"/>
    <w:tmpl w:val="891C6068"/>
    <w:lvl w:ilvl="0">
      <w:start w:val="1"/>
      <w:numFmt w:val="decimal"/>
      <w:lvlText w:val="%1."/>
      <w:lvlJc w:val="left"/>
      <w:pPr>
        <w:tabs>
          <w:tab w:val="num" w:pos="1944"/>
        </w:tabs>
        <w:ind w:left="1944" w:hanging="360"/>
      </w:pPr>
      <w:rPr>
        <w:b/>
        <w:bCs/>
      </w:rPr>
    </w:lvl>
    <w:lvl w:ilvl="1">
      <w:start w:val="1"/>
      <w:numFmt w:val="bullet"/>
      <w:lvlText w:val=""/>
      <w:lvlJc w:val="left"/>
      <w:pPr>
        <w:ind w:left="2664" w:hanging="360"/>
      </w:pPr>
      <w:rPr>
        <w:rFonts w:ascii="Symbol" w:hAnsi="Symbol" w:hint="default"/>
      </w:rPr>
    </w:lvl>
    <w:lvl w:ilvl="2">
      <w:start w:val="2"/>
      <w:numFmt w:val="bullet"/>
      <w:lvlText w:val="-"/>
      <w:lvlJc w:val="left"/>
      <w:pPr>
        <w:ind w:left="3384" w:hanging="360"/>
      </w:pPr>
      <w:rPr>
        <w:rFonts w:ascii="Times New Roman" w:eastAsia="Times New Roman" w:hAnsi="Times New Roman" w:cs="Times New Roman" w:hint="default"/>
      </w:rPr>
    </w:lvl>
    <w:lvl w:ilvl="3" w:tentative="1">
      <w:start w:val="1"/>
      <w:numFmt w:val="decimal"/>
      <w:lvlText w:val="%4."/>
      <w:lvlJc w:val="left"/>
      <w:pPr>
        <w:tabs>
          <w:tab w:val="num" w:pos="4104"/>
        </w:tabs>
        <w:ind w:left="4104" w:hanging="360"/>
      </w:pPr>
    </w:lvl>
    <w:lvl w:ilvl="4" w:tentative="1">
      <w:start w:val="1"/>
      <w:numFmt w:val="decimal"/>
      <w:lvlText w:val="%5."/>
      <w:lvlJc w:val="left"/>
      <w:pPr>
        <w:tabs>
          <w:tab w:val="num" w:pos="4824"/>
        </w:tabs>
        <w:ind w:left="4824" w:hanging="360"/>
      </w:pPr>
    </w:lvl>
    <w:lvl w:ilvl="5" w:tentative="1">
      <w:start w:val="1"/>
      <w:numFmt w:val="decimal"/>
      <w:lvlText w:val="%6."/>
      <w:lvlJc w:val="left"/>
      <w:pPr>
        <w:tabs>
          <w:tab w:val="num" w:pos="5544"/>
        </w:tabs>
        <w:ind w:left="5544" w:hanging="360"/>
      </w:pPr>
    </w:lvl>
    <w:lvl w:ilvl="6" w:tentative="1">
      <w:start w:val="1"/>
      <w:numFmt w:val="decimal"/>
      <w:lvlText w:val="%7."/>
      <w:lvlJc w:val="left"/>
      <w:pPr>
        <w:tabs>
          <w:tab w:val="num" w:pos="6264"/>
        </w:tabs>
        <w:ind w:left="6264" w:hanging="360"/>
      </w:pPr>
    </w:lvl>
    <w:lvl w:ilvl="7" w:tentative="1">
      <w:start w:val="1"/>
      <w:numFmt w:val="decimal"/>
      <w:lvlText w:val="%8."/>
      <w:lvlJc w:val="left"/>
      <w:pPr>
        <w:tabs>
          <w:tab w:val="num" w:pos="6984"/>
        </w:tabs>
        <w:ind w:left="6984" w:hanging="360"/>
      </w:pPr>
    </w:lvl>
    <w:lvl w:ilvl="8" w:tentative="1">
      <w:start w:val="1"/>
      <w:numFmt w:val="decimal"/>
      <w:lvlText w:val="%9."/>
      <w:lvlJc w:val="left"/>
      <w:pPr>
        <w:tabs>
          <w:tab w:val="num" w:pos="7704"/>
        </w:tabs>
        <w:ind w:left="7704" w:hanging="360"/>
      </w:pPr>
    </w:lvl>
  </w:abstractNum>
  <w:abstractNum w:abstractNumId="13" w15:restartNumberingAfterBreak="0">
    <w:nsid w:val="384C09D9"/>
    <w:multiLevelType w:val="hybridMultilevel"/>
    <w:tmpl w:val="FF8E90B4"/>
    <w:lvl w:ilvl="0" w:tplc="D4A2FCD0">
      <w:numFmt w:val="bullet"/>
      <w:lvlText w:val="-"/>
      <w:lvlJc w:val="left"/>
      <w:pPr>
        <w:ind w:left="1568" w:hanging="360"/>
      </w:pPr>
      <w:rPr>
        <w:rFonts w:ascii="Times New Roman" w:eastAsia="Calibri" w:hAnsi="Times New Roman" w:cs="Times New Roman" w:hint="default"/>
      </w:rPr>
    </w:lvl>
    <w:lvl w:ilvl="1" w:tplc="08090003" w:tentative="1">
      <w:start w:val="1"/>
      <w:numFmt w:val="bullet"/>
      <w:lvlText w:val="o"/>
      <w:lvlJc w:val="left"/>
      <w:pPr>
        <w:ind w:left="2288" w:hanging="360"/>
      </w:pPr>
      <w:rPr>
        <w:rFonts w:ascii="Courier New" w:hAnsi="Courier New" w:cs="Courier New" w:hint="default"/>
      </w:rPr>
    </w:lvl>
    <w:lvl w:ilvl="2" w:tplc="08090005" w:tentative="1">
      <w:start w:val="1"/>
      <w:numFmt w:val="bullet"/>
      <w:lvlText w:val=""/>
      <w:lvlJc w:val="left"/>
      <w:pPr>
        <w:ind w:left="3008" w:hanging="360"/>
      </w:pPr>
      <w:rPr>
        <w:rFonts w:ascii="Wingdings" w:hAnsi="Wingdings" w:hint="default"/>
      </w:rPr>
    </w:lvl>
    <w:lvl w:ilvl="3" w:tplc="08090001" w:tentative="1">
      <w:start w:val="1"/>
      <w:numFmt w:val="bullet"/>
      <w:lvlText w:val=""/>
      <w:lvlJc w:val="left"/>
      <w:pPr>
        <w:ind w:left="3728" w:hanging="360"/>
      </w:pPr>
      <w:rPr>
        <w:rFonts w:ascii="Symbol" w:hAnsi="Symbol" w:hint="default"/>
      </w:rPr>
    </w:lvl>
    <w:lvl w:ilvl="4" w:tplc="08090003" w:tentative="1">
      <w:start w:val="1"/>
      <w:numFmt w:val="bullet"/>
      <w:lvlText w:val="o"/>
      <w:lvlJc w:val="left"/>
      <w:pPr>
        <w:ind w:left="4448" w:hanging="360"/>
      </w:pPr>
      <w:rPr>
        <w:rFonts w:ascii="Courier New" w:hAnsi="Courier New" w:cs="Courier New" w:hint="default"/>
      </w:rPr>
    </w:lvl>
    <w:lvl w:ilvl="5" w:tplc="08090005" w:tentative="1">
      <w:start w:val="1"/>
      <w:numFmt w:val="bullet"/>
      <w:lvlText w:val=""/>
      <w:lvlJc w:val="left"/>
      <w:pPr>
        <w:ind w:left="5168" w:hanging="360"/>
      </w:pPr>
      <w:rPr>
        <w:rFonts w:ascii="Wingdings" w:hAnsi="Wingdings" w:hint="default"/>
      </w:rPr>
    </w:lvl>
    <w:lvl w:ilvl="6" w:tplc="08090001" w:tentative="1">
      <w:start w:val="1"/>
      <w:numFmt w:val="bullet"/>
      <w:lvlText w:val=""/>
      <w:lvlJc w:val="left"/>
      <w:pPr>
        <w:ind w:left="5888" w:hanging="360"/>
      </w:pPr>
      <w:rPr>
        <w:rFonts w:ascii="Symbol" w:hAnsi="Symbol" w:hint="default"/>
      </w:rPr>
    </w:lvl>
    <w:lvl w:ilvl="7" w:tplc="08090003" w:tentative="1">
      <w:start w:val="1"/>
      <w:numFmt w:val="bullet"/>
      <w:lvlText w:val="o"/>
      <w:lvlJc w:val="left"/>
      <w:pPr>
        <w:ind w:left="6608" w:hanging="360"/>
      </w:pPr>
      <w:rPr>
        <w:rFonts w:ascii="Courier New" w:hAnsi="Courier New" w:cs="Courier New" w:hint="default"/>
      </w:rPr>
    </w:lvl>
    <w:lvl w:ilvl="8" w:tplc="08090005" w:tentative="1">
      <w:start w:val="1"/>
      <w:numFmt w:val="bullet"/>
      <w:lvlText w:val=""/>
      <w:lvlJc w:val="left"/>
      <w:pPr>
        <w:ind w:left="7328" w:hanging="360"/>
      </w:pPr>
      <w:rPr>
        <w:rFonts w:ascii="Wingdings" w:hAnsi="Wingdings" w:hint="default"/>
      </w:rPr>
    </w:lvl>
  </w:abstractNum>
  <w:abstractNum w:abstractNumId="14" w15:restartNumberingAfterBreak="0">
    <w:nsid w:val="5045332E"/>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3283BD7"/>
    <w:multiLevelType w:val="multilevel"/>
    <w:tmpl w:val="28D4CA96"/>
    <w:lvl w:ilvl="0">
      <w:start w:val="2"/>
      <w:numFmt w:val="decimal"/>
      <w:lvlText w:val="%1."/>
      <w:lvlJc w:val="left"/>
      <w:pPr>
        <w:tabs>
          <w:tab w:val="num" w:pos="1944"/>
        </w:tabs>
        <w:ind w:left="1944" w:hanging="360"/>
      </w:pPr>
      <w:rPr>
        <w:b/>
        <w:bCs/>
      </w:rPr>
    </w:lvl>
    <w:lvl w:ilvl="1">
      <w:start w:val="17"/>
      <w:numFmt w:val="lowerLetter"/>
      <w:lvlText w:val="%2."/>
      <w:lvlJc w:val="left"/>
      <w:pPr>
        <w:ind w:left="2664" w:hanging="360"/>
      </w:pPr>
      <w:rPr>
        <w:rFonts w:eastAsiaTheme="minorHAnsi" w:hint="default"/>
      </w:rPr>
    </w:lvl>
    <w:lvl w:ilvl="2">
      <w:start w:val="2"/>
      <w:numFmt w:val="bullet"/>
      <w:lvlText w:val="-"/>
      <w:lvlJc w:val="left"/>
      <w:pPr>
        <w:ind w:left="3384" w:hanging="360"/>
      </w:pPr>
      <w:rPr>
        <w:rFonts w:ascii="Times New Roman" w:eastAsia="Times New Roman" w:hAnsi="Times New Roman" w:cs="Times New Roman" w:hint="default"/>
      </w:rPr>
    </w:lvl>
    <w:lvl w:ilvl="3" w:tentative="1">
      <w:start w:val="1"/>
      <w:numFmt w:val="decimal"/>
      <w:lvlText w:val="%4."/>
      <w:lvlJc w:val="left"/>
      <w:pPr>
        <w:tabs>
          <w:tab w:val="num" w:pos="4104"/>
        </w:tabs>
        <w:ind w:left="4104" w:hanging="360"/>
      </w:pPr>
    </w:lvl>
    <w:lvl w:ilvl="4" w:tentative="1">
      <w:start w:val="1"/>
      <w:numFmt w:val="decimal"/>
      <w:lvlText w:val="%5."/>
      <w:lvlJc w:val="left"/>
      <w:pPr>
        <w:tabs>
          <w:tab w:val="num" w:pos="4824"/>
        </w:tabs>
        <w:ind w:left="4824" w:hanging="360"/>
      </w:pPr>
    </w:lvl>
    <w:lvl w:ilvl="5" w:tentative="1">
      <w:start w:val="1"/>
      <w:numFmt w:val="decimal"/>
      <w:lvlText w:val="%6."/>
      <w:lvlJc w:val="left"/>
      <w:pPr>
        <w:tabs>
          <w:tab w:val="num" w:pos="5544"/>
        </w:tabs>
        <w:ind w:left="5544" w:hanging="360"/>
      </w:pPr>
    </w:lvl>
    <w:lvl w:ilvl="6" w:tentative="1">
      <w:start w:val="1"/>
      <w:numFmt w:val="decimal"/>
      <w:lvlText w:val="%7."/>
      <w:lvlJc w:val="left"/>
      <w:pPr>
        <w:tabs>
          <w:tab w:val="num" w:pos="6264"/>
        </w:tabs>
        <w:ind w:left="6264" w:hanging="360"/>
      </w:pPr>
    </w:lvl>
    <w:lvl w:ilvl="7" w:tentative="1">
      <w:start w:val="1"/>
      <w:numFmt w:val="decimal"/>
      <w:lvlText w:val="%8."/>
      <w:lvlJc w:val="left"/>
      <w:pPr>
        <w:tabs>
          <w:tab w:val="num" w:pos="6984"/>
        </w:tabs>
        <w:ind w:left="6984" w:hanging="360"/>
      </w:pPr>
    </w:lvl>
    <w:lvl w:ilvl="8" w:tentative="1">
      <w:start w:val="1"/>
      <w:numFmt w:val="decimal"/>
      <w:lvlText w:val="%9."/>
      <w:lvlJc w:val="left"/>
      <w:pPr>
        <w:tabs>
          <w:tab w:val="num" w:pos="7704"/>
        </w:tabs>
        <w:ind w:left="7704" w:hanging="360"/>
      </w:pPr>
    </w:lvl>
  </w:abstractNum>
  <w:abstractNum w:abstractNumId="16" w15:restartNumberingAfterBreak="0">
    <w:nsid w:val="65AC3601"/>
    <w:multiLevelType w:val="hybridMultilevel"/>
    <w:tmpl w:val="CF521C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2E1A87"/>
    <w:multiLevelType w:val="multilevel"/>
    <w:tmpl w:val="D57EE8B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81E0F6C"/>
    <w:multiLevelType w:val="multilevel"/>
    <w:tmpl w:val="F79A8E8E"/>
    <w:lvl w:ilvl="0">
      <w:start w:val="6"/>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7B67B6"/>
    <w:multiLevelType w:val="multilevel"/>
    <w:tmpl w:val="E34EA9DE"/>
    <w:lvl w:ilvl="0">
      <w:start w:val="4"/>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8909D2"/>
    <w:multiLevelType w:val="multilevel"/>
    <w:tmpl w:val="09E4AF8E"/>
    <w:lvl w:ilvl="0">
      <w:start w:val="8"/>
      <w:numFmt w:val="decimal"/>
      <w:lvlText w:val="%1."/>
      <w:lvlJc w:val="left"/>
      <w:pPr>
        <w:tabs>
          <w:tab w:val="num" w:pos="720"/>
        </w:tabs>
        <w:ind w:left="720" w:hanging="360"/>
      </w:pPr>
      <w:rPr>
        <w:b/>
        <w:b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18672AA"/>
    <w:multiLevelType w:val="multilevel"/>
    <w:tmpl w:val="903A8912"/>
    <w:lvl w:ilvl="0">
      <w:start w:val="1"/>
      <w:numFmt w:val="decimal"/>
      <w:lvlText w:val="%1."/>
      <w:lvlJc w:val="left"/>
      <w:pPr>
        <w:ind w:left="360" w:hanging="360"/>
      </w:pPr>
      <w:rPr>
        <w:rFonts w:hint="default"/>
        <w:color w:val="auto"/>
        <w:sz w:val="24"/>
        <w:szCs w:val="24"/>
      </w:rPr>
    </w:lvl>
    <w:lvl w:ilvl="1">
      <w:start w:val="1"/>
      <w:numFmt w:val="decimal"/>
      <w:suff w:val="space"/>
      <w:lvlText w:val="%1.%2."/>
      <w:lvlJc w:val="left"/>
      <w:pPr>
        <w:ind w:left="792"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68B00E9"/>
    <w:multiLevelType w:val="multilevel"/>
    <w:tmpl w:val="440272DC"/>
    <w:lvl w:ilvl="0">
      <w:start w:val="5"/>
      <w:numFmt w:val="decimal"/>
      <w:lvlText w:val="%1."/>
      <w:lvlJc w:val="left"/>
      <w:pPr>
        <w:tabs>
          <w:tab w:val="num" w:pos="720"/>
        </w:tabs>
        <w:ind w:left="720" w:hanging="360"/>
      </w:pPr>
      <w:rPr>
        <w:b/>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6FB57F1"/>
    <w:multiLevelType w:val="hybridMultilevel"/>
    <w:tmpl w:val="E15659B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B967D73"/>
    <w:multiLevelType w:val="hybridMultilevel"/>
    <w:tmpl w:val="14EE4F8A"/>
    <w:lvl w:ilvl="0" w:tplc="FFFFFFFF">
      <w:numFmt w:val="bullet"/>
      <w:lvlText w:val="-"/>
      <w:lvlJc w:val="left"/>
      <w:pPr>
        <w:ind w:left="720" w:hanging="360"/>
      </w:pPr>
      <w:rPr>
        <w:rFonts w:ascii="Times New Roman" w:eastAsia="Calibri" w:hAnsi="Times New Roman" w:cs="Times New Roman" w:hint="default"/>
      </w:rPr>
    </w:lvl>
    <w:lvl w:ilvl="1" w:tplc="D4A2FCD0">
      <w:numFmt w:val="bullet"/>
      <w:lvlText w:val="-"/>
      <w:lvlJc w:val="left"/>
      <w:pPr>
        <w:ind w:left="1440" w:hanging="360"/>
      </w:pPr>
      <w:rPr>
        <w:rFonts w:ascii="Times New Roman" w:eastAsia="Calibri"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2"/>
  </w:num>
  <w:num w:numId="2">
    <w:abstractNumId w:val="15"/>
  </w:num>
  <w:num w:numId="3">
    <w:abstractNumId w:val="19"/>
  </w:num>
  <w:num w:numId="4">
    <w:abstractNumId w:val="22"/>
  </w:num>
  <w:num w:numId="5">
    <w:abstractNumId w:val="18"/>
  </w:num>
  <w:num w:numId="6">
    <w:abstractNumId w:val="10"/>
  </w:num>
  <w:num w:numId="7">
    <w:abstractNumId w:val="20"/>
  </w:num>
  <w:num w:numId="8">
    <w:abstractNumId w:val="21"/>
  </w:num>
  <w:num w:numId="9">
    <w:abstractNumId w:val="8"/>
  </w:num>
  <w:num w:numId="10">
    <w:abstractNumId w:val="17"/>
  </w:num>
  <w:num w:numId="11">
    <w:abstractNumId w:val="7"/>
  </w:num>
  <w:num w:numId="12">
    <w:abstractNumId w:val="24"/>
  </w:num>
  <w:num w:numId="13">
    <w:abstractNumId w:val="2"/>
  </w:num>
  <w:num w:numId="14">
    <w:abstractNumId w:val="13"/>
  </w:num>
  <w:num w:numId="15">
    <w:abstractNumId w:val="6"/>
  </w:num>
  <w:num w:numId="16">
    <w:abstractNumId w:val="3"/>
  </w:num>
  <w:num w:numId="17">
    <w:abstractNumId w:val="0"/>
  </w:num>
  <w:num w:numId="18">
    <w:abstractNumId w:val="16"/>
  </w:num>
  <w:num w:numId="19">
    <w:abstractNumId w:val="14"/>
  </w:num>
  <w:num w:numId="20">
    <w:abstractNumId w:val="9"/>
  </w:num>
  <w:num w:numId="21">
    <w:abstractNumId w:val="11"/>
  </w:num>
  <w:num w:numId="22">
    <w:abstractNumId w:val="4"/>
  </w:num>
  <w:num w:numId="23">
    <w:abstractNumId w:val="23"/>
  </w:num>
  <w:num w:numId="24">
    <w:abstractNumId w:val="1"/>
  </w:num>
  <w:num w:numId="25">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821"/>
    <w:rsid w:val="00000266"/>
    <w:rsid w:val="000004CB"/>
    <w:rsid w:val="00002409"/>
    <w:rsid w:val="0000450C"/>
    <w:rsid w:val="00005D6C"/>
    <w:rsid w:val="00010607"/>
    <w:rsid w:val="00011342"/>
    <w:rsid w:val="000122C7"/>
    <w:rsid w:val="00015541"/>
    <w:rsid w:val="00017FD2"/>
    <w:rsid w:val="00021CD4"/>
    <w:rsid w:val="00024AE1"/>
    <w:rsid w:val="00030484"/>
    <w:rsid w:val="000378F4"/>
    <w:rsid w:val="00040954"/>
    <w:rsid w:val="000418BF"/>
    <w:rsid w:val="00041BD0"/>
    <w:rsid w:val="00046573"/>
    <w:rsid w:val="0005434A"/>
    <w:rsid w:val="00055026"/>
    <w:rsid w:val="0005564B"/>
    <w:rsid w:val="00056733"/>
    <w:rsid w:val="00060E65"/>
    <w:rsid w:val="000631EA"/>
    <w:rsid w:val="000762F8"/>
    <w:rsid w:val="00076C62"/>
    <w:rsid w:val="00080DEE"/>
    <w:rsid w:val="00081F6B"/>
    <w:rsid w:val="00083635"/>
    <w:rsid w:val="00083B6E"/>
    <w:rsid w:val="000866C9"/>
    <w:rsid w:val="00087880"/>
    <w:rsid w:val="0009398E"/>
    <w:rsid w:val="00093F35"/>
    <w:rsid w:val="0009727B"/>
    <w:rsid w:val="000A2333"/>
    <w:rsid w:val="000A47FF"/>
    <w:rsid w:val="000A4B4E"/>
    <w:rsid w:val="000A5DF4"/>
    <w:rsid w:val="000A7D57"/>
    <w:rsid w:val="000B294A"/>
    <w:rsid w:val="000B58A1"/>
    <w:rsid w:val="000B58E3"/>
    <w:rsid w:val="000B5B24"/>
    <w:rsid w:val="000B6255"/>
    <w:rsid w:val="000B69C7"/>
    <w:rsid w:val="000B7000"/>
    <w:rsid w:val="000C7312"/>
    <w:rsid w:val="000D48BB"/>
    <w:rsid w:val="000E02A1"/>
    <w:rsid w:val="000E120E"/>
    <w:rsid w:val="000E3739"/>
    <w:rsid w:val="000E4A04"/>
    <w:rsid w:val="000E531D"/>
    <w:rsid w:val="000E579F"/>
    <w:rsid w:val="000E7D9A"/>
    <w:rsid w:val="000F3148"/>
    <w:rsid w:val="000F5446"/>
    <w:rsid w:val="0010206C"/>
    <w:rsid w:val="00104100"/>
    <w:rsid w:val="0010437A"/>
    <w:rsid w:val="00106282"/>
    <w:rsid w:val="001111AA"/>
    <w:rsid w:val="00112DB1"/>
    <w:rsid w:val="00116BA1"/>
    <w:rsid w:val="001172FB"/>
    <w:rsid w:val="00117C3B"/>
    <w:rsid w:val="001205C2"/>
    <w:rsid w:val="00126D6F"/>
    <w:rsid w:val="001271B0"/>
    <w:rsid w:val="001273F7"/>
    <w:rsid w:val="001327FB"/>
    <w:rsid w:val="00133395"/>
    <w:rsid w:val="00134611"/>
    <w:rsid w:val="001411FB"/>
    <w:rsid w:val="00142E47"/>
    <w:rsid w:val="001433EC"/>
    <w:rsid w:val="00145B74"/>
    <w:rsid w:val="00150CE4"/>
    <w:rsid w:val="00154045"/>
    <w:rsid w:val="0015683E"/>
    <w:rsid w:val="00165CC5"/>
    <w:rsid w:val="001662AB"/>
    <w:rsid w:val="001700BE"/>
    <w:rsid w:val="00171785"/>
    <w:rsid w:val="00171A28"/>
    <w:rsid w:val="00172683"/>
    <w:rsid w:val="001738AA"/>
    <w:rsid w:val="00173BB4"/>
    <w:rsid w:val="00181E8E"/>
    <w:rsid w:val="001879D5"/>
    <w:rsid w:val="001909AF"/>
    <w:rsid w:val="001911DB"/>
    <w:rsid w:val="001950CA"/>
    <w:rsid w:val="0019723B"/>
    <w:rsid w:val="001A1C4E"/>
    <w:rsid w:val="001A1EC1"/>
    <w:rsid w:val="001A3E5C"/>
    <w:rsid w:val="001B0508"/>
    <w:rsid w:val="001B2F49"/>
    <w:rsid w:val="001B5924"/>
    <w:rsid w:val="001B64F0"/>
    <w:rsid w:val="001C0D11"/>
    <w:rsid w:val="001C308D"/>
    <w:rsid w:val="001C38DB"/>
    <w:rsid w:val="001C5239"/>
    <w:rsid w:val="001D3589"/>
    <w:rsid w:val="001D4535"/>
    <w:rsid w:val="001D49DE"/>
    <w:rsid w:val="001E4897"/>
    <w:rsid w:val="001E67BD"/>
    <w:rsid w:val="001F2DC8"/>
    <w:rsid w:val="001F4B0A"/>
    <w:rsid w:val="001F7BAF"/>
    <w:rsid w:val="002013B8"/>
    <w:rsid w:val="002072BE"/>
    <w:rsid w:val="0021042F"/>
    <w:rsid w:val="00211C7E"/>
    <w:rsid w:val="002166D9"/>
    <w:rsid w:val="00217512"/>
    <w:rsid w:val="00217EE4"/>
    <w:rsid w:val="00220794"/>
    <w:rsid w:val="0022095F"/>
    <w:rsid w:val="00222E72"/>
    <w:rsid w:val="002237A9"/>
    <w:rsid w:val="00224356"/>
    <w:rsid w:val="00226B29"/>
    <w:rsid w:val="00226B32"/>
    <w:rsid w:val="00227D5E"/>
    <w:rsid w:val="002319C5"/>
    <w:rsid w:val="00235C39"/>
    <w:rsid w:val="00236D0A"/>
    <w:rsid w:val="00245C8F"/>
    <w:rsid w:val="00246EB7"/>
    <w:rsid w:val="0024710D"/>
    <w:rsid w:val="00247DE4"/>
    <w:rsid w:val="0025184E"/>
    <w:rsid w:val="00255672"/>
    <w:rsid w:val="002600B6"/>
    <w:rsid w:val="002626B3"/>
    <w:rsid w:val="0026380D"/>
    <w:rsid w:val="00265272"/>
    <w:rsid w:val="00266855"/>
    <w:rsid w:val="00266E00"/>
    <w:rsid w:val="00267BB0"/>
    <w:rsid w:val="00272AAC"/>
    <w:rsid w:val="00272C4F"/>
    <w:rsid w:val="002745F0"/>
    <w:rsid w:val="002746FF"/>
    <w:rsid w:val="0027575A"/>
    <w:rsid w:val="00276E37"/>
    <w:rsid w:val="002821A8"/>
    <w:rsid w:val="00283A92"/>
    <w:rsid w:val="002916B1"/>
    <w:rsid w:val="00291DD8"/>
    <w:rsid w:val="002927FA"/>
    <w:rsid w:val="00292C60"/>
    <w:rsid w:val="0029304F"/>
    <w:rsid w:val="002931D5"/>
    <w:rsid w:val="00295DCE"/>
    <w:rsid w:val="002A0ACE"/>
    <w:rsid w:val="002A156A"/>
    <w:rsid w:val="002A1BBA"/>
    <w:rsid w:val="002A561D"/>
    <w:rsid w:val="002A68BA"/>
    <w:rsid w:val="002B20B6"/>
    <w:rsid w:val="002B4534"/>
    <w:rsid w:val="002B5BC0"/>
    <w:rsid w:val="002C009E"/>
    <w:rsid w:val="002C33DC"/>
    <w:rsid w:val="002C4B74"/>
    <w:rsid w:val="002D5084"/>
    <w:rsid w:val="002D5A2D"/>
    <w:rsid w:val="002E1058"/>
    <w:rsid w:val="002E470C"/>
    <w:rsid w:val="002E54D0"/>
    <w:rsid w:val="002E5F58"/>
    <w:rsid w:val="002E6D7C"/>
    <w:rsid w:val="002E7244"/>
    <w:rsid w:val="002F12F0"/>
    <w:rsid w:val="002F6BE9"/>
    <w:rsid w:val="00300159"/>
    <w:rsid w:val="00301BCC"/>
    <w:rsid w:val="003108CF"/>
    <w:rsid w:val="00310FB1"/>
    <w:rsid w:val="00313E34"/>
    <w:rsid w:val="00315B4B"/>
    <w:rsid w:val="003212CB"/>
    <w:rsid w:val="0033364F"/>
    <w:rsid w:val="003420A6"/>
    <w:rsid w:val="0034280A"/>
    <w:rsid w:val="003431A8"/>
    <w:rsid w:val="00344140"/>
    <w:rsid w:val="0034464C"/>
    <w:rsid w:val="00350F5E"/>
    <w:rsid w:val="00352722"/>
    <w:rsid w:val="00354B18"/>
    <w:rsid w:val="0036101B"/>
    <w:rsid w:val="00363732"/>
    <w:rsid w:val="00364117"/>
    <w:rsid w:val="003661C6"/>
    <w:rsid w:val="003724A1"/>
    <w:rsid w:val="00372D04"/>
    <w:rsid w:val="00374FFD"/>
    <w:rsid w:val="0037532A"/>
    <w:rsid w:val="00383909"/>
    <w:rsid w:val="003849C8"/>
    <w:rsid w:val="003850AB"/>
    <w:rsid w:val="003908B6"/>
    <w:rsid w:val="0039212D"/>
    <w:rsid w:val="003A1F63"/>
    <w:rsid w:val="003A3DA6"/>
    <w:rsid w:val="003A5F65"/>
    <w:rsid w:val="003A6DEC"/>
    <w:rsid w:val="003A6E1F"/>
    <w:rsid w:val="003A7AA6"/>
    <w:rsid w:val="003B18E1"/>
    <w:rsid w:val="003B1FCD"/>
    <w:rsid w:val="003B3791"/>
    <w:rsid w:val="003B4034"/>
    <w:rsid w:val="003B4A49"/>
    <w:rsid w:val="003B76F4"/>
    <w:rsid w:val="003C1C34"/>
    <w:rsid w:val="003C2A53"/>
    <w:rsid w:val="003C2E01"/>
    <w:rsid w:val="003C3221"/>
    <w:rsid w:val="003C3779"/>
    <w:rsid w:val="003C5A25"/>
    <w:rsid w:val="003D24B6"/>
    <w:rsid w:val="003D2C3B"/>
    <w:rsid w:val="003D4557"/>
    <w:rsid w:val="003D4910"/>
    <w:rsid w:val="003D4A67"/>
    <w:rsid w:val="003D4EC5"/>
    <w:rsid w:val="003D68B8"/>
    <w:rsid w:val="003D7004"/>
    <w:rsid w:val="003E2AB9"/>
    <w:rsid w:val="003E3D4E"/>
    <w:rsid w:val="003E5877"/>
    <w:rsid w:val="003E6A9C"/>
    <w:rsid w:val="003E761B"/>
    <w:rsid w:val="003E7701"/>
    <w:rsid w:val="003E7DD6"/>
    <w:rsid w:val="003F2135"/>
    <w:rsid w:val="003F3989"/>
    <w:rsid w:val="00400124"/>
    <w:rsid w:val="004035EA"/>
    <w:rsid w:val="00406296"/>
    <w:rsid w:val="004068A8"/>
    <w:rsid w:val="00407521"/>
    <w:rsid w:val="0041027F"/>
    <w:rsid w:val="00414AB2"/>
    <w:rsid w:val="004152A9"/>
    <w:rsid w:val="00421AA1"/>
    <w:rsid w:val="0042622D"/>
    <w:rsid w:val="00426B7F"/>
    <w:rsid w:val="00434A46"/>
    <w:rsid w:val="004409A8"/>
    <w:rsid w:val="0044146D"/>
    <w:rsid w:val="004437FC"/>
    <w:rsid w:val="004438E9"/>
    <w:rsid w:val="00443B30"/>
    <w:rsid w:val="004445F2"/>
    <w:rsid w:val="00444DAA"/>
    <w:rsid w:val="00445ADE"/>
    <w:rsid w:val="00446B8D"/>
    <w:rsid w:val="00453709"/>
    <w:rsid w:val="00457D8F"/>
    <w:rsid w:val="00464AC5"/>
    <w:rsid w:val="00465CC5"/>
    <w:rsid w:val="004702EB"/>
    <w:rsid w:val="00471B85"/>
    <w:rsid w:val="004721A9"/>
    <w:rsid w:val="004762AA"/>
    <w:rsid w:val="00476C5F"/>
    <w:rsid w:val="00480699"/>
    <w:rsid w:val="00482F03"/>
    <w:rsid w:val="00484A9F"/>
    <w:rsid w:val="0048752E"/>
    <w:rsid w:val="0049350D"/>
    <w:rsid w:val="00493A07"/>
    <w:rsid w:val="00493E1A"/>
    <w:rsid w:val="004951E3"/>
    <w:rsid w:val="00496E09"/>
    <w:rsid w:val="004A43CF"/>
    <w:rsid w:val="004A4900"/>
    <w:rsid w:val="004A4EF7"/>
    <w:rsid w:val="004A6936"/>
    <w:rsid w:val="004B5DB4"/>
    <w:rsid w:val="004B6186"/>
    <w:rsid w:val="004B7FE5"/>
    <w:rsid w:val="004C4D88"/>
    <w:rsid w:val="004C7DF4"/>
    <w:rsid w:val="004D28C2"/>
    <w:rsid w:val="004D2A76"/>
    <w:rsid w:val="004D347A"/>
    <w:rsid w:val="004D3D15"/>
    <w:rsid w:val="004E5C0F"/>
    <w:rsid w:val="004F1009"/>
    <w:rsid w:val="004F12CF"/>
    <w:rsid w:val="004F25F6"/>
    <w:rsid w:val="004F63DF"/>
    <w:rsid w:val="0050184D"/>
    <w:rsid w:val="00502365"/>
    <w:rsid w:val="005040D1"/>
    <w:rsid w:val="005117CA"/>
    <w:rsid w:val="005128A3"/>
    <w:rsid w:val="00513791"/>
    <w:rsid w:val="005161B7"/>
    <w:rsid w:val="00520CC7"/>
    <w:rsid w:val="00521E23"/>
    <w:rsid w:val="00522584"/>
    <w:rsid w:val="00522A51"/>
    <w:rsid w:val="005232AF"/>
    <w:rsid w:val="00523DEA"/>
    <w:rsid w:val="00526CA5"/>
    <w:rsid w:val="00527728"/>
    <w:rsid w:val="00530B24"/>
    <w:rsid w:val="0053743A"/>
    <w:rsid w:val="00537EA3"/>
    <w:rsid w:val="00537FBC"/>
    <w:rsid w:val="00552101"/>
    <w:rsid w:val="005534AF"/>
    <w:rsid w:val="005537E6"/>
    <w:rsid w:val="005570E9"/>
    <w:rsid w:val="00563061"/>
    <w:rsid w:val="005631A6"/>
    <w:rsid w:val="0056503A"/>
    <w:rsid w:val="00565DD9"/>
    <w:rsid w:val="00565FBD"/>
    <w:rsid w:val="00573217"/>
    <w:rsid w:val="00582809"/>
    <w:rsid w:val="00583400"/>
    <w:rsid w:val="0058515D"/>
    <w:rsid w:val="00586FDC"/>
    <w:rsid w:val="00587EA9"/>
    <w:rsid w:val="00592E92"/>
    <w:rsid w:val="00595D46"/>
    <w:rsid w:val="005A459F"/>
    <w:rsid w:val="005A5677"/>
    <w:rsid w:val="005A6201"/>
    <w:rsid w:val="005B14E2"/>
    <w:rsid w:val="005B4E46"/>
    <w:rsid w:val="005B5E04"/>
    <w:rsid w:val="005B7447"/>
    <w:rsid w:val="005B7EEB"/>
    <w:rsid w:val="005C26F3"/>
    <w:rsid w:val="005C4E18"/>
    <w:rsid w:val="005C6238"/>
    <w:rsid w:val="005C7388"/>
    <w:rsid w:val="005D0FE3"/>
    <w:rsid w:val="005D278D"/>
    <w:rsid w:val="005D3AB6"/>
    <w:rsid w:val="005D404B"/>
    <w:rsid w:val="005D6B76"/>
    <w:rsid w:val="005E1AD6"/>
    <w:rsid w:val="005E22A3"/>
    <w:rsid w:val="005E2B9D"/>
    <w:rsid w:val="005E38A8"/>
    <w:rsid w:val="005E4A18"/>
    <w:rsid w:val="005E598F"/>
    <w:rsid w:val="005E5AAA"/>
    <w:rsid w:val="005E6C06"/>
    <w:rsid w:val="005F0A6B"/>
    <w:rsid w:val="005F1847"/>
    <w:rsid w:val="005F37C2"/>
    <w:rsid w:val="005F6C71"/>
    <w:rsid w:val="0060141B"/>
    <w:rsid w:val="00605E98"/>
    <w:rsid w:val="00607B0A"/>
    <w:rsid w:val="0061204D"/>
    <w:rsid w:val="00612E56"/>
    <w:rsid w:val="006159A2"/>
    <w:rsid w:val="00622095"/>
    <w:rsid w:val="00622C63"/>
    <w:rsid w:val="00624D46"/>
    <w:rsid w:val="00626119"/>
    <w:rsid w:val="00634246"/>
    <w:rsid w:val="006405B6"/>
    <w:rsid w:val="00644CBB"/>
    <w:rsid w:val="00645223"/>
    <w:rsid w:val="006458EA"/>
    <w:rsid w:val="006464B3"/>
    <w:rsid w:val="006465E1"/>
    <w:rsid w:val="0065258D"/>
    <w:rsid w:val="006538EE"/>
    <w:rsid w:val="0065497E"/>
    <w:rsid w:val="006555F6"/>
    <w:rsid w:val="006577CC"/>
    <w:rsid w:val="00660FC9"/>
    <w:rsid w:val="00662EB9"/>
    <w:rsid w:val="00662EF8"/>
    <w:rsid w:val="006656E3"/>
    <w:rsid w:val="00666931"/>
    <w:rsid w:val="00672833"/>
    <w:rsid w:val="00673D14"/>
    <w:rsid w:val="00673E95"/>
    <w:rsid w:val="00676B5F"/>
    <w:rsid w:val="00681091"/>
    <w:rsid w:val="00686D1F"/>
    <w:rsid w:val="00686E36"/>
    <w:rsid w:val="006974CC"/>
    <w:rsid w:val="006A0947"/>
    <w:rsid w:val="006A1198"/>
    <w:rsid w:val="006A3849"/>
    <w:rsid w:val="006A6FC2"/>
    <w:rsid w:val="006B1E9E"/>
    <w:rsid w:val="006B2F6E"/>
    <w:rsid w:val="006B34F0"/>
    <w:rsid w:val="006B465F"/>
    <w:rsid w:val="006B59B2"/>
    <w:rsid w:val="006B7A52"/>
    <w:rsid w:val="006B7BB0"/>
    <w:rsid w:val="006C372B"/>
    <w:rsid w:val="006C43AF"/>
    <w:rsid w:val="006C5870"/>
    <w:rsid w:val="006D29B7"/>
    <w:rsid w:val="006D53A3"/>
    <w:rsid w:val="006D6543"/>
    <w:rsid w:val="006F0442"/>
    <w:rsid w:val="006F3368"/>
    <w:rsid w:val="00701945"/>
    <w:rsid w:val="00707B11"/>
    <w:rsid w:val="00711D48"/>
    <w:rsid w:val="00713127"/>
    <w:rsid w:val="00713E5A"/>
    <w:rsid w:val="007161BB"/>
    <w:rsid w:val="00716233"/>
    <w:rsid w:val="00717E36"/>
    <w:rsid w:val="00724052"/>
    <w:rsid w:val="00727197"/>
    <w:rsid w:val="00731177"/>
    <w:rsid w:val="00731924"/>
    <w:rsid w:val="00731AAE"/>
    <w:rsid w:val="00732F8C"/>
    <w:rsid w:val="007355B8"/>
    <w:rsid w:val="00736163"/>
    <w:rsid w:val="00737F73"/>
    <w:rsid w:val="007412EC"/>
    <w:rsid w:val="00741FA2"/>
    <w:rsid w:val="007458FB"/>
    <w:rsid w:val="00745F5D"/>
    <w:rsid w:val="00746420"/>
    <w:rsid w:val="00756766"/>
    <w:rsid w:val="00762D57"/>
    <w:rsid w:val="00764C6A"/>
    <w:rsid w:val="00766ACA"/>
    <w:rsid w:val="00770B64"/>
    <w:rsid w:val="007748D1"/>
    <w:rsid w:val="00780884"/>
    <w:rsid w:val="007864A1"/>
    <w:rsid w:val="00790010"/>
    <w:rsid w:val="0079230F"/>
    <w:rsid w:val="00792649"/>
    <w:rsid w:val="007940ED"/>
    <w:rsid w:val="007941B0"/>
    <w:rsid w:val="00796220"/>
    <w:rsid w:val="007A10E6"/>
    <w:rsid w:val="007A2CA4"/>
    <w:rsid w:val="007A3AFF"/>
    <w:rsid w:val="007A6144"/>
    <w:rsid w:val="007A6A93"/>
    <w:rsid w:val="007B057B"/>
    <w:rsid w:val="007B0B0B"/>
    <w:rsid w:val="007B1363"/>
    <w:rsid w:val="007B4663"/>
    <w:rsid w:val="007C0A83"/>
    <w:rsid w:val="007C21B5"/>
    <w:rsid w:val="007C278F"/>
    <w:rsid w:val="007C52C9"/>
    <w:rsid w:val="007D09BD"/>
    <w:rsid w:val="007D123D"/>
    <w:rsid w:val="007D1CE4"/>
    <w:rsid w:val="007D42AE"/>
    <w:rsid w:val="007D577F"/>
    <w:rsid w:val="007E244F"/>
    <w:rsid w:val="007E25B1"/>
    <w:rsid w:val="007E29FA"/>
    <w:rsid w:val="007E3142"/>
    <w:rsid w:val="007E41D5"/>
    <w:rsid w:val="007E43BD"/>
    <w:rsid w:val="007E4BA7"/>
    <w:rsid w:val="007E5193"/>
    <w:rsid w:val="007E5385"/>
    <w:rsid w:val="007E56FD"/>
    <w:rsid w:val="007F2F40"/>
    <w:rsid w:val="007F4AB1"/>
    <w:rsid w:val="00802AEB"/>
    <w:rsid w:val="0080501E"/>
    <w:rsid w:val="0080513C"/>
    <w:rsid w:val="008108F7"/>
    <w:rsid w:val="0081312F"/>
    <w:rsid w:val="0081493B"/>
    <w:rsid w:val="00816B0B"/>
    <w:rsid w:val="008230FF"/>
    <w:rsid w:val="00825E81"/>
    <w:rsid w:val="008272EB"/>
    <w:rsid w:val="00827911"/>
    <w:rsid w:val="00832BD5"/>
    <w:rsid w:val="00833A28"/>
    <w:rsid w:val="00842AD4"/>
    <w:rsid w:val="00843439"/>
    <w:rsid w:val="008438A6"/>
    <w:rsid w:val="00853720"/>
    <w:rsid w:val="00854274"/>
    <w:rsid w:val="0085433F"/>
    <w:rsid w:val="00855AD1"/>
    <w:rsid w:val="00860E13"/>
    <w:rsid w:val="0086251D"/>
    <w:rsid w:val="00863158"/>
    <w:rsid w:val="008700A2"/>
    <w:rsid w:val="00876366"/>
    <w:rsid w:val="00890DBC"/>
    <w:rsid w:val="00893210"/>
    <w:rsid w:val="0089605C"/>
    <w:rsid w:val="008A2346"/>
    <w:rsid w:val="008A4254"/>
    <w:rsid w:val="008B09AE"/>
    <w:rsid w:val="008B110B"/>
    <w:rsid w:val="008B3060"/>
    <w:rsid w:val="008B377B"/>
    <w:rsid w:val="008B3E52"/>
    <w:rsid w:val="008B4550"/>
    <w:rsid w:val="008B501F"/>
    <w:rsid w:val="008C32DC"/>
    <w:rsid w:val="008C3720"/>
    <w:rsid w:val="008C4896"/>
    <w:rsid w:val="008C5921"/>
    <w:rsid w:val="008C7558"/>
    <w:rsid w:val="008D0BA7"/>
    <w:rsid w:val="008D0DD6"/>
    <w:rsid w:val="008D3264"/>
    <w:rsid w:val="008D6634"/>
    <w:rsid w:val="008D6E9F"/>
    <w:rsid w:val="008D6F1F"/>
    <w:rsid w:val="008D79C4"/>
    <w:rsid w:val="008E5056"/>
    <w:rsid w:val="008F2AC2"/>
    <w:rsid w:val="008F7B23"/>
    <w:rsid w:val="008F7F57"/>
    <w:rsid w:val="00905354"/>
    <w:rsid w:val="00907B39"/>
    <w:rsid w:val="0091399E"/>
    <w:rsid w:val="009148F2"/>
    <w:rsid w:val="00915F11"/>
    <w:rsid w:val="00923C1B"/>
    <w:rsid w:val="00931D08"/>
    <w:rsid w:val="0093655E"/>
    <w:rsid w:val="0094631D"/>
    <w:rsid w:val="00946482"/>
    <w:rsid w:val="00947714"/>
    <w:rsid w:val="00950D23"/>
    <w:rsid w:val="00951EA1"/>
    <w:rsid w:val="009547D7"/>
    <w:rsid w:val="009551EC"/>
    <w:rsid w:val="00956252"/>
    <w:rsid w:val="009565B7"/>
    <w:rsid w:val="00956B96"/>
    <w:rsid w:val="00957A31"/>
    <w:rsid w:val="0096069F"/>
    <w:rsid w:val="009620A3"/>
    <w:rsid w:val="00965645"/>
    <w:rsid w:val="00967689"/>
    <w:rsid w:val="00976868"/>
    <w:rsid w:val="00983264"/>
    <w:rsid w:val="00983D12"/>
    <w:rsid w:val="00983FF3"/>
    <w:rsid w:val="00985141"/>
    <w:rsid w:val="00990158"/>
    <w:rsid w:val="009935C7"/>
    <w:rsid w:val="009963A4"/>
    <w:rsid w:val="009A1014"/>
    <w:rsid w:val="009A1821"/>
    <w:rsid w:val="009A498F"/>
    <w:rsid w:val="009A4EC3"/>
    <w:rsid w:val="009B2C0B"/>
    <w:rsid w:val="009B3523"/>
    <w:rsid w:val="009B3F72"/>
    <w:rsid w:val="009B4796"/>
    <w:rsid w:val="009B7309"/>
    <w:rsid w:val="009C18B2"/>
    <w:rsid w:val="009C2154"/>
    <w:rsid w:val="009C277C"/>
    <w:rsid w:val="009C369D"/>
    <w:rsid w:val="009C3B54"/>
    <w:rsid w:val="009D0540"/>
    <w:rsid w:val="009D37D9"/>
    <w:rsid w:val="009D7166"/>
    <w:rsid w:val="009E092C"/>
    <w:rsid w:val="009E1188"/>
    <w:rsid w:val="009E24E8"/>
    <w:rsid w:val="009E5BF2"/>
    <w:rsid w:val="009F07E2"/>
    <w:rsid w:val="009F384B"/>
    <w:rsid w:val="009F498F"/>
    <w:rsid w:val="009F4DCA"/>
    <w:rsid w:val="009F5FE5"/>
    <w:rsid w:val="00A03E3B"/>
    <w:rsid w:val="00A10B7B"/>
    <w:rsid w:val="00A116D0"/>
    <w:rsid w:val="00A131F8"/>
    <w:rsid w:val="00A156CA"/>
    <w:rsid w:val="00A174A7"/>
    <w:rsid w:val="00A24DAF"/>
    <w:rsid w:val="00A347D8"/>
    <w:rsid w:val="00A36452"/>
    <w:rsid w:val="00A41F60"/>
    <w:rsid w:val="00A426AB"/>
    <w:rsid w:val="00A435AA"/>
    <w:rsid w:val="00A43C26"/>
    <w:rsid w:val="00A465E0"/>
    <w:rsid w:val="00A466FD"/>
    <w:rsid w:val="00A503A9"/>
    <w:rsid w:val="00A52FAC"/>
    <w:rsid w:val="00A53A53"/>
    <w:rsid w:val="00A54E96"/>
    <w:rsid w:val="00A558B8"/>
    <w:rsid w:val="00A5616A"/>
    <w:rsid w:val="00A60A05"/>
    <w:rsid w:val="00A61848"/>
    <w:rsid w:val="00A65223"/>
    <w:rsid w:val="00A66AB6"/>
    <w:rsid w:val="00A717CF"/>
    <w:rsid w:val="00A73309"/>
    <w:rsid w:val="00A73B62"/>
    <w:rsid w:val="00A829A4"/>
    <w:rsid w:val="00A82CF3"/>
    <w:rsid w:val="00A840BD"/>
    <w:rsid w:val="00A86715"/>
    <w:rsid w:val="00A9165B"/>
    <w:rsid w:val="00A92188"/>
    <w:rsid w:val="00A93994"/>
    <w:rsid w:val="00A93A88"/>
    <w:rsid w:val="00A96ACA"/>
    <w:rsid w:val="00A97821"/>
    <w:rsid w:val="00AA0E76"/>
    <w:rsid w:val="00AA199B"/>
    <w:rsid w:val="00AA2EB4"/>
    <w:rsid w:val="00AA3017"/>
    <w:rsid w:val="00AA4E4B"/>
    <w:rsid w:val="00AB7D0F"/>
    <w:rsid w:val="00AC01F5"/>
    <w:rsid w:val="00AC130A"/>
    <w:rsid w:val="00AC2DDE"/>
    <w:rsid w:val="00AD017A"/>
    <w:rsid w:val="00AD17CD"/>
    <w:rsid w:val="00AD198A"/>
    <w:rsid w:val="00AD20B3"/>
    <w:rsid w:val="00AD2AD0"/>
    <w:rsid w:val="00AD468F"/>
    <w:rsid w:val="00AD720F"/>
    <w:rsid w:val="00AD7340"/>
    <w:rsid w:val="00AE0501"/>
    <w:rsid w:val="00AE2E42"/>
    <w:rsid w:val="00AE338A"/>
    <w:rsid w:val="00AE5614"/>
    <w:rsid w:val="00AE74CD"/>
    <w:rsid w:val="00AE7672"/>
    <w:rsid w:val="00AF6858"/>
    <w:rsid w:val="00AF7181"/>
    <w:rsid w:val="00AF7266"/>
    <w:rsid w:val="00AF7BEB"/>
    <w:rsid w:val="00B0046A"/>
    <w:rsid w:val="00B041BF"/>
    <w:rsid w:val="00B050F0"/>
    <w:rsid w:val="00B11BB4"/>
    <w:rsid w:val="00B21A4F"/>
    <w:rsid w:val="00B23282"/>
    <w:rsid w:val="00B24FE4"/>
    <w:rsid w:val="00B32771"/>
    <w:rsid w:val="00B373C8"/>
    <w:rsid w:val="00B4048E"/>
    <w:rsid w:val="00B4128B"/>
    <w:rsid w:val="00B53826"/>
    <w:rsid w:val="00B55971"/>
    <w:rsid w:val="00B55AFC"/>
    <w:rsid w:val="00B56833"/>
    <w:rsid w:val="00B56CAD"/>
    <w:rsid w:val="00B6191B"/>
    <w:rsid w:val="00B635A8"/>
    <w:rsid w:val="00B638C4"/>
    <w:rsid w:val="00B64A5A"/>
    <w:rsid w:val="00B651F0"/>
    <w:rsid w:val="00B65511"/>
    <w:rsid w:val="00B65A4D"/>
    <w:rsid w:val="00B66EBA"/>
    <w:rsid w:val="00B70731"/>
    <w:rsid w:val="00B71C0D"/>
    <w:rsid w:val="00B71CEF"/>
    <w:rsid w:val="00B7750D"/>
    <w:rsid w:val="00B80137"/>
    <w:rsid w:val="00B80644"/>
    <w:rsid w:val="00B81DB3"/>
    <w:rsid w:val="00B82FCD"/>
    <w:rsid w:val="00B8486E"/>
    <w:rsid w:val="00B86306"/>
    <w:rsid w:val="00B863D4"/>
    <w:rsid w:val="00B8650F"/>
    <w:rsid w:val="00B9589B"/>
    <w:rsid w:val="00B970D0"/>
    <w:rsid w:val="00BA42E9"/>
    <w:rsid w:val="00BA5C56"/>
    <w:rsid w:val="00BA5F9B"/>
    <w:rsid w:val="00BA6D60"/>
    <w:rsid w:val="00BA7CC3"/>
    <w:rsid w:val="00BB1A14"/>
    <w:rsid w:val="00BB678D"/>
    <w:rsid w:val="00BB73F1"/>
    <w:rsid w:val="00BC01D0"/>
    <w:rsid w:val="00BC1EA2"/>
    <w:rsid w:val="00BC5900"/>
    <w:rsid w:val="00BC7D31"/>
    <w:rsid w:val="00BD0DD1"/>
    <w:rsid w:val="00BD3555"/>
    <w:rsid w:val="00BD364C"/>
    <w:rsid w:val="00BD5822"/>
    <w:rsid w:val="00BD735E"/>
    <w:rsid w:val="00BE18E1"/>
    <w:rsid w:val="00BF1EA6"/>
    <w:rsid w:val="00BF3086"/>
    <w:rsid w:val="00BF3BE7"/>
    <w:rsid w:val="00BF4234"/>
    <w:rsid w:val="00BF6E5A"/>
    <w:rsid w:val="00BF6F0C"/>
    <w:rsid w:val="00BF72FE"/>
    <w:rsid w:val="00C0352C"/>
    <w:rsid w:val="00C06F69"/>
    <w:rsid w:val="00C07BC2"/>
    <w:rsid w:val="00C13E58"/>
    <w:rsid w:val="00C24294"/>
    <w:rsid w:val="00C24606"/>
    <w:rsid w:val="00C247D4"/>
    <w:rsid w:val="00C25FDF"/>
    <w:rsid w:val="00C307E8"/>
    <w:rsid w:val="00C34114"/>
    <w:rsid w:val="00C369E6"/>
    <w:rsid w:val="00C45C77"/>
    <w:rsid w:val="00C46386"/>
    <w:rsid w:val="00C47C61"/>
    <w:rsid w:val="00C51BB9"/>
    <w:rsid w:val="00C56409"/>
    <w:rsid w:val="00C56E02"/>
    <w:rsid w:val="00C5797A"/>
    <w:rsid w:val="00C61485"/>
    <w:rsid w:val="00C62F3E"/>
    <w:rsid w:val="00C64036"/>
    <w:rsid w:val="00C655DF"/>
    <w:rsid w:val="00C66E00"/>
    <w:rsid w:val="00C672D3"/>
    <w:rsid w:val="00C732DF"/>
    <w:rsid w:val="00C74FEB"/>
    <w:rsid w:val="00C8516C"/>
    <w:rsid w:val="00C86B7A"/>
    <w:rsid w:val="00C87A1A"/>
    <w:rsid w:val="00C90787"/>
    <w:rsid w:val="00C9217B"/>
    <w:rsid w:val="00C92FA6"/>
    <w:rsid w:val="00C93524"/>
    <w:rsid w:val="00C939CE"/>
    <w:rsid w:val="00C95334"/>
    <w:rsid w:val="00CA31BF"/>
    <w:rsid w:val="00CA467B"/>
    <w:rsid w:val="00CB0FBF"/>
    <w:rsid w:val="00CB1B7A"/>
    <w:rsid w:val="00CB568E"/>
    <w:rsid w:val="00CB6A5C"/>
    <w:rsid w:val="00CC0FE1"/>
    <w:rsid w:val="00CC1532"/>
    <w:rsid w:val="00CC22A9"/>
    <w:rsid w:val="00CC25F2"/>
    <w:rsid w:val="00CD136B"/>
    <w:rsid w:val="00CD1C94"/>
    <w:rsid w:val="00CD1DFD"/>
    <w:rsid w:val="00CD21C3"/>
    <w:rsid w:val="00CD236E"/>
    <w:rsid w:val="00CD68FD"/>
    <w:rsid w:val="00CE1143"/>
    <w:rsid w:val="00CE1152"/>
    <w:rsid w:val="00CE1A8F"/>
    <w:rsid w:val="00CE34D9"/>
    <w:rsid w:val="00CE640C"/>
    <w:rsid w:val="00CF1799"/>
    <w:rsid w:val="00CF2224"/>
    <w:rsid w:val="00CF2369"/>
    <w:rsid w:val="00CF5247"/>
    <w:rsid w:val="00CF619B"/>
    <w:rsid w:val="00CF704F"/>
    <w:rsid w:val="00D00051"/>
    <w:rsid w:val="00D003E2"/>
    <w:rsid w:val="00D01855"/>
    <w:rsid w:val="00D02393"/>
    <w:rsid w:val="00D024D5"/>
    <w:rsid w:val="00D0256A"/>
    <w:rsid w:val="00D0289E"/>
    <w:rsid w:val="00D044F1"/>
    <w:rsid w:val="00D05CFA"/>
    <w:rsid w:val="00D12127"/>
    <w:rsid w:val="00D13738"/>
    <w:rsid w:val="00D15A5E"/>
    <w:rsid w:val="00D21C3E"/>
    <w:rsid w:val="00D231CA"/>
    <w:rsid w:val="00D31354"/>
    <w:rsid w:val="00D36E0B"/>
    <w:rsid w:val="00D3733B"/>
    <w:rsid w:val="00D3776F"/>
    <w:rsid w:val="00D37CF9"/>
    <w:rsid w:val="00D471B0"/>
    <w:rsid w:val="00D50AC9"/>
    <w:rsid w:val="00D52F2E"/>
    <w:rsid w:val="00D60434"/>
    <w:rsid w:val="00D645DC"/>
    <w:rsid w:val="00D656F9"/>
    <w:rsid w:val="00D659CF"/>
    <w:rsid w:val="00D66CD4"/>
    <w:rsid w:val="00D66D87"/>
    <w:rsid w:val="00D715C3"/>
    <w:rsid w:val="00D733F9"/>
    <w:rsid w:val="00D74911"/>
    <w:rsid w:val="00D80439"/>
    <w:rsid w:val="00D813CB"/>
    <w:rsid w:val="00D843E7"/>
    <w:rsid w:val="00D90DCA"/>
    <w:rsid w:val="00D96189"/>
    <w:rsid w:val="00D96A08"/>
    <w:rsid w:val="00D96E13"/>
    <w:rsid w:val="00DA1081"/>
    <w:rsid w:val="00DA4B8D"/>
    <w:rsid w:val="00DA6184"/>
    <w:rsid w:val="00DA7F28"/>
    <w:rsid w:val="00DB08A8"/>
    <w:rsid w:val="00DB1E18"/>
    <w:rsid w:val="00DB60AA"/>
    <w:rsid w:val="00DB6C6B"/>
    <w:rsid w:val="00DC1D97"/>
    <w:rsid w:val="00DC233D"/>
    <w:rsid w:val="00DC5FC2"/>
    <w:rsid w:val="00DD0831"/>
    <w:rsid w:val="00DD105E"/>
    <w:rsid w:val="00DD3ADC"/>
    <w:rsid w:val="00DE4C24"/>
    <w:rsid w:val="00DE55BD"/>
    <w:rsid w:val="00DE594F"/>
    <w:rsid w:val="00DE5FD8"/>
    <w:rsid w:val="00DE6564"/>
    <w:rsid w:val="00DF082C"/>
    <w:rsid w:val="00DF0B59"/>
    <w:rsid w:val="00DF1083"/>
    <w:rsid w:val="00DF1BCF"/>
    <w:rsid w:val="00DF5116"/>
    <w:rsid w:val="00DF517B"/>
    <w:rsid w:val="00DF53A1"/>
    <w:rsid w:val="00DF5771"/>
    <w:rsid w:val="00DF6449"/>
    <w:rsid w:val="00DF7832"/>
    <w:rsid w:val="00E002D9"/>
    <w:rsid w:val="00E0445F"/>
    <w:rsid w:val="00E05136"/>
    <w:rsid w:val="00E07F4E"/>
    <w:rsid w:val="00E117FA"/>
    <w:rsid w:val="00E14C04"/>
    <w:rsid w:val="00E217E4"/>
    <w:rsid w:val="00E27FC6"/>
    <w:rsid w:val="00E31062"/>
    <w:rsid w:val="00E32932"/>
    <w:rsid w:val="00E33C5A"/>
    <w:rsid w:val="00E36E91"/>
    <w:rsid w:val="00E401A7"/>
    <w:rsid w:val="00E420E1"/>
    <w:rsid w:val="00E43893"/>
    <w:rsid w:val="00E452F3"/>
    <w:rsid w:val="00E47BB5"/>
    <w:rsid w:val="00E5000C"/>
    <w:rsid w:val="00E5114D"/>
    <w:rsid w:val="00E52211"/>
    <w:rsid w:val="00E56389"/>
    <w:rsid w:val="00E56676"/>
    <w:rsid w:val="00E61D28"/>
    <w:rsid w:val="00E632B2"/>
    <w:rsid w:val="00E64CFC"/>
    <w:rsid w:val="00E661A4"/>
    <w:rsid w:val="00E705C8"/>
    <w:rsid w:val="00E70972"/>
    <w:rsid w:val="00E730C9"/>
    <w:rsid w:val="00E73EA7"/>
    <w:rsid w:val="00E7474F"/>
    <w:rsid w:val="00E74CAE"/>
    <w:rsid w:val="00E77D6C"/>
    <w:rsid w:val="00E80491"/>
    <w:rsid w:val="00E81556"/>
    <w:rsid w:val="00E835D5"/>
    <w:rsid w:val="00E844B3"/>
    <w:rsid w:val="00E855D7"/>
    <w:rsid w:val="00E92DE5"/>
    <w:rsid w:val="00E95BBE"/>
    <w:rsid w:val="00E96C16"/>
    <w:rsid w:val="00E96FA8"/>
    <w:rsid w:val="00E9720B"/>
    <w:rsid w:val="00EA5DB4"/>
    <w:rsid w:val="00EB0D70"/>
    <w:rsid w:val="00EB0F60"/>
    <w:rsid w:val="00EB1728"/>
    <w:rsid w:val="00EB175F"/>
    <w:rsid w:val="00EB2AA4"/>
    <w:rsid w:val="00EC31ED"/>
    <w:rsid w:val="00EC3D11"/>
    <w:rsid w:val="00EC462D"/>
    <w:rsid w:val="00ED2517"/>
    <w:rsid w:val="00ED36A7"/>
    <w:rsid w:val="00ED4AF4"/>
    <w:rsid w:val="00ED530D"/>
    <w:rsid w:val="00ED6B9B"/>
    <w:rsid w:val="00EE3ECE"/>
    <w:rsid w:val="00EE68D4"/>
    <w:rsid w:val="00EF37EB"/>
    <w:rsid w:val="00EF5F7A"/>
    <w:rsid w:val="00EF65CA"/>
    <w:rsid w:val="00EF7C71"/>
    <w:rsid w:val="00F06D1B"/>
    <w:rsid w:val="00F07FE4"/>
    <w:rsid w:val="00F11448"/>
    <w:rsid w:val="00F11C70"/>
    <w:rsid w:val="00F12636"/>
    <w:rsid w:val="00F13D04"/>
    <w:rsid w:val="00F14724"/>
    <w:rsid w:val="00F2138A"/>
    <w:rsid w:val="00F22BE3"/>
    <w:rsid w:val="00F22D44"/>
    <w:rsid w:val="00F3279B"/>
    <w:rsid w:val="00F33165"/>
    <w:rsid w:val="00F34BBB"/>
    <w:rsid w:val="00F35CDF"/>
    <w:rsid w:val="00F37CB0"/>
    <w:rsid w:val="00F37FFB"/>
    <w:rsid w:val="00F4224E"/>
    <w:rsid w:val="00F42675"/>
    <w:rsid w:val="00F60220"/>
    <w:rsid w:val="00F648E5"/>
    <w:rsid w:val="00F66652"/>
    <w:rsid w:val="00F66907"/>
    <w:rsid w:val="00F67B16"/>
    <w:rsid w:val="00F67C5D"/>
    <w:rsid w:val="00F701EC"/>
    <w:rsid w:val="00F710E9"/>
    <w:rsid w:val="00F72C5D"/>
    <w:rsid w:val="00F742F4"/>
    <w:rsid w:val="00F75F79"/>
    <w:rsid w:val="00F81F8E"/>
    <w:rsid w:val="00F823A4"/>
    <w:rsid w:val="00F8584C"/>
    <w:rsid w:val="00F85C05"/>
    <w:rsid w:val="00F91FB7"/>
    <w:rsid w:val="00FA1736"/>
    <w:rsid w:val="00FA17A2"/>
    <w:rsid w:val="00FA37B3"/>
    <w:rsid w:val="00FA6C3B"/>
    <w:rsid w:val="00FA6E13"/>
    <w:rsid w:val="00FA7340"/>
    <w:rsid w:val="00FB0C7C"/>
    <w:rsid w:val="00FB1B0B"/>
    <w:rsid w:val="00FB369C"/>
    <w:rsid w:val="00FB3BCF"/>
    <w:rsid w:val="00FB3D6A"/>
    <w:rsid w:val="00FB5730"/>
    <w:rsid w:val="00FB665D"/>
    <w:rsid w:val="00FB6FA0"/>
    <w:rsid w:val="00FC07EE"/>
    <w:rsid w:val="00FC1180"/>
    <w:rsid w:val="00FC1772"/>
    <w:rsid w:val="00FC1C21"/>
    <w:rsid w:val="00FC2202"/>
    <w:rsid w:val="00FC2F94"/>
    <w:rsid w:val="00FC4730"/>
    <w:rsid w:val="00FC7757"/>
    <w:rsid w:val="00FC7821"/>
    <w:rsid w:val="00FD0627"/>
    <w:rsid w:val="00FD10E9"/>
    <w:rsid w:val="00FD3FF3"/>
    <w:rsid w:val="00FE0310"/>
    <w:rsid w:val="00FE0D48"/>
    <w:rsid w:val="00FE271C"/>
    <w:rsid w:val="00FE4703"/>
    <w:rsid w:val="00FE4D42"/>
    <w:rsid w:val="00FE606A"/>
    <w:rsid w:val="00FF1A33"/>
    <w:rsid w:val="00FF2297"/>
    <w:rsid w:val="00FF4C8E"/>
    <w:rsid w:val="00FF52CE"/>
    <w:rsid w:val="00FF582B"/>
    <w:rsid w:val="00FF64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3C106"/>
  <w15:docId w15:val="{56B6D454-CD5B-4347-A764-5373709A0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821"/>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2">
    <w:name w:val="tv2132"/>
    <w:basedOn w:val="Normal"/>
    <w:rsid w:val="00FC7821"/>
    <w:pPr>
      <w:spacing w:after="0" w:line="360" w:lineRule="auto"/>
      <w:ind w:firstLine="300"/>
    </w:pPr>
    <w:rPr>
      <w:rFonts w:ascii="Times New Roman" w:eastAsia="Times New Roman" w:hAnsi="Times New Roman" w:cs="Times New Roman"/>
      <w:color w:val="414142"/>
      <w:sz w:val="20"/>
      <w:szCs w:val="20"/>
      <w:lang w:eastAsia="lv-LV"/>
    </w:rPr>
  </w:style>
  <w:style w:type="table" w:styleId="TableGrid">
    <w:name w:val="Table Grid"/>
    <w:basedOn w:val="TableNormal"/>
    <w:uiPriority w:val="39"/>
    <w:rsid w:val="00FC782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61D28"/>
    <w:rPr>
      <w:sz w:val="16"/>
      <w:szCs w:val="16"/>
    </w:rPr>
  </w:style>
  <w:style w:type="paragraph" w:styleId="CommentText">
    <w:name w:val="annotation text"/>
    <w:basedOn w:val="Normal"/>
    <w:link w:val="CommentTextChar"/>
    <w:uiPriority w:val="99"/>
    <w:semiHidden/>
    <w:unhideWhenUsed/>
    <w:rsid w:val="00E61D28"/>
    <w:pPr>
      <w:spacing w:line="240" w:lineRule="auto"/>
    </w:pPr>
    <w:rPr>
      <w:sz w:val="20"/>
      <w:szCs w:val="20"/>
    </w:rPr>
  </w:style>
  <w:style w:type="character" w:customStyle="1" w:styleId="CommentTextChar">
    <w:name w:val="Comment Text Char"/>
    <w:basedOn w:val="DefaultParagraphFont"/>
    <w:link w:val="CommentText"/>
    <w:uiPriority w:val="99"/>
    <w:semiHidden/>
    <w:rsid w:val="00E61D28"/>
    <w:rPr>
      <w:sz w:val="20"/>
      <w:szCs w:val="20"/>
    </w:rPr>
  </w:style>
  <w:style w:type="paragraph" w:styleId="CommentSubject">
    <w:name w:val="annotation subject"/>
    <w:basedOn w:val="CommentText"/>
    <w:next w:val="CommentText"/>
    <w:link w:val="CommentSubjectChar"/>
    <w:uiPriority w:val="99"/>
    <w:semiHidden/>
    <w:unhideWhenUsed/>
    <w:rsid w:val="00E61D28"/>
    <w:rPr>
      <w:b/>
      <w:bCs/>
    </w:rPr>
  </w:style>
  <w:style w:type="character" w:customStyle="1" w:styleId="CommentSubjectChar">
    <w:name w:val="Comment Subject Char"/>
    <w:basedOn w:val="CommentTextChar"/>
    <w:link w:val="CommentSubject"/>
    <w:uiPriority w:val="99"/>
    <w:semiHidden/>
    <w:rsid w:val="00E61D28"/>
    <w:rPr>
      <w:b/>
      <w:bCs/>
      <w:sz w:val="20"/>
      <w:szCs w:val="20"/>
    </w:rPr>
  </w:style>
  <w:style w:type="paragraph" w:styleId="BalloonText">
    <w:name w:val="Balloon Text"/>
    <w:basedOn w:val="Normal"/>
    <w:link w:val="BalloonTextChar"/>
    <w:uiPriority w:val="99"/>
    <w:semiHidden/>
    <w:unhideWhenUsed/>
    <w:rsid w:val="00E61D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D28"/>
    <w:rPr>
      <w:rFonts w:ascii="Segoe UI" w:hAnsi="Segoe UI" w:cs="Segoe UI"/>
      <w:sz w:val="18"/>
      <w:szCs w:val="18"/>
    </w:rPr>
  </w:style>
  <w:style w:type="paragraph" w:styleId="Header">
    <w:name w:val="header"/>
    <w:basedOn w:val="Normal"/>
    <w:link w:val="HeaderChar"/>
    <w:uiPriority w:val="99"/>
    <w:unhideWhenUsed/>
    <w:rsid w:val="008438A6"/>
    <w:pPr>
      <w:tabs>
        <w:tab w:val="center" w:pos="4153"/>
        <w:tab w:val="right" w:pos="8306"/>
      </w:tabs>
      <w:spacing w:after="0" w:line="240" w:lineRule="auto"/>
    </w:pPr>
  </w:style>
  <w:style w:type="character" w:customStyle="1" w:styleId="HeaderChar">
    <w:name w:val="Header Char"/>
    <w:basedOn w:val="DefaultParagraphFont"/>
    <w:link w:val="Header"/>
    <w:uiPriority w:val="99"/>
    <w:rsid w:val="008438A6"/>
  </w:style>
  <w:style w:type="paragraph" w:styleId="Footer">
    <w:name w:val="footer"/>
    <w:basedOn w:val="Normal"/>
    <w:link w:val="FooterChar"/>
    <w:uiPriority w:val="99"/>
    <w:unhideWhenUsed/>
    <w:rsid w:val="008438A6"/>
    <w:pPr>
      <w:tabs>
        <w:tab w:val="center" w:pos="4153"/>
        <w:tab w:val="right" w:pos="8306"/>
      </w:tabs>
      <w:spacing w:after="0" w:line="240" w:lineRule="auto"/>
    </w:pPr>
  </w:style>
  <w:style w:type="character" w:customStyle="1" w:styleId="FooterChar">
    <w:name w:val="Footer Char"/>
    <w:basedOn w:val="DefaultParagraphFont"/>
    <w:link w:val="Footer"/>
    <w:uiPriority w:val="99"/>
    <w:rsid w:val="008438A6"/>
  </w:style>
  <w:style w:type="character" w:styleId="Hyperlink">
    <w:name w:val="Hyperlink"/>
    <w:basedOn w:val="DefaultParagraphFont"/>
    <w:uiPriority w:val="99"/>
    <w:unhideWhenUsed/>
    <w:rsid w:val="00EB175F"/>
    <w:rPr>
      <w:color w:val="0563C1" w:themeColor="hyperlink"/>
      <w:u w:val="single"/>
    </w:rPr>
  </w:style>
  <w:style w:type="paragraph" w:styleId="FootnoteText">
    <w:name w:val="footnote text"/>
    <w:aliases w:val="Char,Footnote,Footnote Text Char Char Char Char,Footnote Text Char Char Char Char Char Char,Footnote Text Char1 Char Char Char Char,Footnote Text Char1 Char2 Char,Footnote Text Char2 Char,Fußnote,Rakstz.,f,ft,ft Rakstz. Rakstz,single space"/>
    <w:basedOn w:val="Normal"/>
    <w:link w:val="FootnoteTextChar"/>
    <w:uiPriority w:val="99"/>
    <w:unhideWhenUsed/>
    <w:qFormat/>
    <w:rsid w:val="00EB0D70"/>
    <w:pPr>
      <w:widowControl w:val="0"/>
      <w:spacing w:after="0" w:line="240" w:lineRule="auto"/>
    </w:pPr>
    <w:rPr>
      <w:rFonts w:ascii="Calibri" w:eastAsia="Calibri" w:hAnsi="Calibri" w:cs="Times New Roman"/>
      <w:sz w:val="20"/>
      <w:szCs w:val="20"/>
      <w:lang w:val="en-US"/>
    </w:rPr>
  </w:style>
  <w:style w:type="character" w:customStyle="1" w:styleId="FootnoteTextChar">
    <w:name w:val="Footnote Text Char"/>
    <w:aliases w:val="Char Char,Footnote Char,Footnote Text Char Char Char Char Char,Footnote Text Char Char Char Char Char Char Char,Footnote Text Char1 Char Char Char Char Char,Footnote Text Char1 Char2 Char Char,Footnote Text Char2 Char Char,f Char"/>
    <w:basedOn w:val="DefaultParagraphFont"/>
    <w:link w:val="FootnoteText"/>
    <w:uiPriority w:val="99"/>
    <w:rsid w:val="00EB0D70"/>
    <w:rPr>
      <w:rFonts w:ascii="Calibri" w:eastAsia="Calibri" w:hAnsi="Calibri" w:cs="Times New Roman"/>
      <w:sz w:val="20"/>
      <w:szCs w:val="20"/>
      <w:lang w:val="en-US"/>
    </w:rPr>
  </w:style>
  <w:style w:type="character" w:styleId="FootnoteReference">
    <w:name w:val="footnote reference"/>
    <w:aliases w:val="-E Fußnotenzeichen,BVI fnr,E,E FN,Footnote Reference Number,Footnote Reference Superscript,Footnote Refernece,Footnote reference number,Footnote symbol,Footnotes refss,Odwołanie przypisu,Ref,SUPERS,Times 10 Point,de nota al pie,ftref"/>
    <w:basedOn w:val="DefaultParagraphFont"/>
    <w:link w:val="CharCharCharChar"/>
    <w:uiPriority w:val="99"/>
    <w:semiHidden/>
    <w:unhideWhenUsed/>
    <w:qFormat/>
    <w:rsid w:val="00EB0D70"/>
    <w:rPr>
      <w:vertAlign w:val="superscript"/>
    </w:rPr>
  </w:style>
  <w:style w:type="paragraph" w:customStyle="1" w:styleId="CharCharCharChar">
    <w:name w:val="Char Char Char Char"/>
    <w:aliases w:val="Char2"/>
    <w:basedOn w:val="Normal"/>
    <w:next w:val="Normal"/>
    <w:link w:val="FootnoteReference"/>
    <w:uiPriority w:val="99"/>
    <w:semiHidden/>
    <w:rsid w:val="00EB0D70"/>
    <w:pPr>
      <w:keepNext/>
      <w:keepLines/>
      <w:spacing w:before="120" w:line="240" w:lineRule="exact"/>
      <w:jc w:val="both"/>
      <w:outlineLvl w:val="0"/>
    </w:pPr>
    <w:rPr>
      <w:vertAlign w:val="superscript"/>
    </w:rPr>
  </w:style>
  <w:style w:type="paragraph" w:styleId="ListParagraph">
    <w:name w:val="List Paragraph"/>
    <w:basedOn w:val="Normal"/>
    <w:link w:val="ListParagraphChar"/>
    <w:uiPriority w:val="34"/>
    <w:qFormat/>
    <w:rsid w:val="006B34F0"/>
    <w:pPr>
      <w:ind w:left="720"/>
      <w:contextualSpacing/>
    </w:pPr>
  </w:style>
  <w:style w:type="character" w:styleId="FollowedHyperlink">
    <w:name w:val="FollowedHyperlink"/>
    <w:basedOn w:val="DefaultParagraphFont"/>
    <w:uiPriority w:val="99"/>
    <w:semiHidden/>
    <w:unhideWhenUsed/>
    <w:rsid w:val="005128A3"/>
    <w:rPr>
      <w:color w:val="954F72" w:themeColor="followedHyperlink"/>
      <w:u w:val="single"/>
    </w:rPr>
  </w:style>
  <w:style w:type="paragraph" w:customStyle="1" w:styleId="tv213">
    <w:name w:val="tv213"/>
    <w:basedOn w:val="Normal"/>
    <w:rsid w:val="003431A8"/>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Revision">
    <w:name w:val="Revision"/>
    <w:hidden/>
    <w:uiPriority w:val="99"/>
    <w:semiHidden/>
    <w:rsid w:val="000E4A04"/>
    <w:pPr>
      <w:spacing w:after="0" w:line="240" w:lineRule="auto"/>
    </w:pPr>
  </w:style>
  <w:style w:type="character" w:styleId="Strong">
    <w:name w:val="Strong"/>
    <w:basedOn w:val="DefaultParagraphFont"/>
    <w:uiPriority w:val="22"/>
    <w:qFormat/>
    <w:rsid w:val="005B5E04"/>
    <w:rPr>
      <w:b/>
      <w:bCs/>
    </w:rPr>
  </w:style>
  <w:style w:type="paragraph" w:styleId="NoSpacing">
    <w:name w:val="No Spacing"/>
    <w:uiPriority w:val="1"/>
    <w:qFormat/>
    <w:rsid w:val="00B71CEF"/>
    <w:pPr>
      <w:spacing w:after="0" w:line="240" w:lineRule="auto"/>
    </w:pPr>
    <w:rPr>
      <w:rFonts w:ascii="Times New Roman" w:eastAsia="Times New Roman" w:hAnsi="Times New Roman" w:cs="Times New Roman"/>
      <w:sz w:val="24"/>
      <w:szCs w:val="24"/>
      <w:lang w:eastAsia="lv-LV"/>
    </w:rPr>
  </w:style>
  <w:style w:type="character" w:styleId="Emphasis">
    <w:name w:val="Emphasis"/>
    <w:basedOn w:val="DefaultParagraphFont"/>
    <w:uiPriority w:val="20"/>
    <w:qFormat/>
    <w:rsid w:val="007940ED"/>
    <w:rPr>
      <w:i/>
      <w:iCs/>
    </w:rPr>
  </w:style>
  <w:style w:type="paragraph" w:customStyle="1" w:styleId="xmsonormal">
    <w:name w:val="x_msonormal"/>
    <w:basedOn w:val="Normal"/>
    <w:rsid w:val="00E74CAE"/>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9E1188"/>
    <w:rPr>
      <w:rFonts w:ascii="Segoe UI" w:hAnsi="Segoe UI" w:cs="Segoe UI" w:hint="default"/>
      <w:sz w:val="18"/>
      <w:szCs w:val="18"/>
    </w:rPr>
  </w:style>
  <w:style w:type="character" w:customStyle="1" w:styleId="ListParagraphChar">
    <w:name w:val="List Paragraph Char"/>
    <w:basedOn w:val="DefaultParagraphFont"/>
    <w:link w:val="ListParagraph"/>
    <w:uiPriority w:val="34"/>
    <w:locked/>
    <w:rsid w:val="00F426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892098">
      <w:bodyDiv w:val="1"/>
      <w:marLeft w:val="0"/>
      <w:marRight w:val="0"/>
      <w:marTop w:val="0"/>
      <w:marBottom w:val="0"/>
      <w:divBdr>
        <w:top w:val="none" w:sz="0" w:space="0" w:color="auto"/>
        <w:left w:val="none" w:sz="0" w:space="0" w:color="auto"/>
        <w:bottom w:val="none" w:sz="0" w:space="0" w:color="auto"/>
        <w:right w:val="none" w:sz="0" w:space="0" w:color="auto"/>
      </w:divBdr>
    </w:div>
    <w:div w:id="126902131">
      <w:bodyDiv w:val="1"/>
      <w:marLeft w:val="0"/>
      <w:marRight w:val="0"/>
      <w:marTop w:val="0"/>
      <w:marBottom w:val="0"/>
      <w:divBdr>
        <w:top w:val="none" w:sz="0" w:space="0" w:color="auto"/>
        <w:left w:val="none" w:sz="0" w:space="0" w:color="auto"/>
        <w:bottom w:val="none" w:sz="0" w:space="0" w:color="auto"/>
        <w:right w:val="none" w:sz="0" w:space="0" w:color="auto"/>
      </w:divBdr>
    </w:div>
    <w:div w:id="298387223">
      <w:bodyDiv w:val="1"/>
      <w:marLeft w:val="0"/>
      <w:marRight w:val="0"/>
      <w:marTop w:val="0"/>
      <w:marBottom w:val="0"/>
      <w:divBdr>
        <w:top w:val="none" w:sz="0" w:space="0" w:color="auto"/>
        <w:left w:val="none" w:sz="0" w:space="0" w:color="auto"/>
        <w:bottom w:val="none" w:sz="0" w:space="0" w:color="auto"/>
        <w:right w:val="none" w:sz="0" w:space="0" w:color="auto"/>
      </w:divBdr>
      <w:divsChild>
        <w:div w:id="1469929416">
          <w:marLeft w:val="0"/>
          <w:marRight w:val="0"/>
          <w:marTop w:val="480"/>
          <w:marBottom w:val="240"/>
          <w:divBdr>
            <w:top w:val="none" w:sz="0" w:space="0" w:color="auto"/>
            <w:left w:val="none" w:sz="0" w:space="0" w:color="auto"/>
            <w:bottom w:val="none" w:sz="0" w:space="0" w:color="auto"/>
            <w:right w:val="none" w:sz="0" w:space="0" w:color="auto"/>
          </w:divBdr>
        </w:div>
        <w:div w:id="730617986">
          <w:marLeft w:val="0"/>
          <w:marRight w:val="0"/>
          <w:marTop w:val="0"/>
          <w:marBottom w:val="567"/>
          <w:divBdr>
            <w:top w:val="none" w:sz="0" w:space="0" w:color="auto"/>
            <w:left w:val="none" w:sz="0" w:space="0" w:color="auto"/>
            <w:bottom w:val="none" w:sz="0" w:space="0" w:color="auto"/>
            <w:right w:val="none" w:sz="0" w:space="0" w:color="auto"/>
          </w:divBdr>
        </w:div>
      </w:divsChild>
    </w:div>
    <w:div w:id="328600307">
      <w:bodyDiv w:val="1"/>
      <w:marLeft w:val="0"/>
      <w:marRight w:val="0"/>
      <w:marTop w:val="0"/>
      <w:marBottom w:val="0"/>
      <w:divBdr>
        <w:top w:val="none" w:sz="0" w:space="0" w:color="auto"/>
        <w:left w:val="none" w:sz="0" w:space="0" w:color="auto"/>
        <w:bottom w:val="none" w:sz="0" w:space="0" w:color="auto"/>
        <w:right w:val="none" w:sz="0" w:space="0" w:color="auto"/>
      </w:divBdr>
    </w:div>
    <w:div w:id="465050705">
      <w:bodyDiv w:val="1"/>
      <w:marLeft w:val="0"/>
      <w:marRight w:val="0"/>
      <w:marTop w:val="0"/>
      <w:marBottom w:val="0"/>
      <w:divBdr>
        <w:top w:val="none" w:sz="0" w:space="0" w:color="auto"/>
        <w:left w:val="none" w:sz="0" w:space="0" w:color="auto"/>
        <w:bottom w:val="none" w:sz="0" w:space="0" w:color="auto"/>
        <w:right w:val="none" w:sz="0" w:space="0" w:color="auto"/>
      </w:divBdr>
    </w:div>
    <w:div w:id="724642139">
      <w:bodyDiv w:val="1"/>
      <w:marLeft w:val="0"/>
      <w:marRight w:val="0"/>
      <w:marTop w:val="0"/>
      <w:marBottom w:val="0"/>
      <w:divBdr>
        <w:top w:val="none" w:sz="0" w:space="0" w:color="auto"/>
        <w:left w:val="none" w:sz="0" w:space="0" w:color="auto"/>
        <w:bottom w:val="none" w:sz="0" w:space="0" w:color="auto"/>
        <w:right w:val="none" w:sz="0" w:space="0" w:color="auto"/>
      </w:divBdr>
    </w:div>
    <w:div w:id="961957489">
      <w:bodyDiv w:val="1"/>
      <w:marLeft w:val="0"/>
      <w:marRight w:val="0"/>
      <w:marTop w:val="0"/>
      <w:marBottom w:val="0"/>
      <w:divBdr>
        <w:top w:val="none" w:sz="0" w:space="0" w:color="auto"/>
        <w:left w:val="none" w:sz="0" w:space="0" w:color="auto"/>
        <w:bottom w:val="none" w:sz="0" w:space="0" w:color="auto"/>
        <w:right w:val="none" w:sz="0" w:space="0" w:color="auto"/>
      </w:divBdr>
    </w:div>
    <w:div w:id="1072965526">
      <w:bodyDiv w:val="1"/>
      <w:marLeft w:val="0"/>
      <w:marRight w:val="0"/>
      <w:marTop w:val="0"/>
      <w:marBottom w:val="0"/>
      <w:divBdr>
        <w:top w:val="none" w:sz="0" w:space="0" w:color="auto"/>
        <w:left w:val="none" w:sz="0" w:space="0" w:color="auto"/>
        <w:bottom w:val="none" w:sz="0" w:space="0" w:color="auto"/>
        <w:right w:val="none" w:sz="0" w:space="0" w:color="auto"/>
      </w:divBdr>
    </w:div>
    <w:div w:id="1456219315">
      <w:bodyDiv w:val="1"/>
      <w:marLeft w:val="0"/>
      <w:marRight w:val="0"/>
      <w:marTop w:val="0"/>
      <w:marBottom w:val="0"/>
      <w:divBdr>
        <w:top w:val="none" w:sz="0" w:space="0" w:color="auto"/>
        <w:left w:val="none" w:sz="0" w:space="0" w:color="auto"/>
        <w:bottom w:val="none" w:sz="0" w:space="0" w:color="auto"/>
        <w:right w:val="none" w:sz="0" w:space="0" w:color="auto"/>
      </w:divBdr>
    </w:div>
    <w:div w:id="1957567031">
      <w:bodyDiv w:val="1"/>
      <w:marLeft w:val="0"/>
      <w:marRight w:val="0"/>
      <w:marTop w:val="0"/>
      <w:marBottom w:val="0"/>
      <w:divBdr>
        <w:top w:val="none" w:sz="0" w:space="0" w:color="auto"/>
        <w:left w:val="none" w:sz="0" w:space="0" w:color="auto"/>
        <w:bottom w:val="none" w:sz="0" w:space="0" w:color="auto"/>
        <w:right w:val="none" w:sz="0" w:space="0" w:color="auto"/>
      </w:divBdr>
    </w:div>
    <w:div w:id="2072262895">
      <w:bodyDiv w:val="1"/>
      <w:marLeft w:val="0"/>
      <w:marRight w:val="0"/>
      <w:marTop w:val="0"/>
      <w:marBottom w:val="0"/>
      <w:divBdr>
        <w:top w:val="none" w:sz="0" w:space="0" w:color="auto"/>
        <w:left w:val="none" w:sz="0" w:space="0" w:color="auto"/>
        <w:bottom w:val="none" w:sz="0" w:space="0" w:color="auto"/>
        <w:right w:val="none" w:sz="0" w:space="0" w:color="auto"/>
      </w:divBdr>
      <w:divsChild>
        <w:div w:id="640423888">
          <w:marLeft w:val="0"/>
          <w:marRight w:val="0"/>
          <w:marTop w:val="480"/>
          <w:marBottom w:val="240"/>
          <w:divBdr>
            <w:top w:val="none" w:sz="0" w:space="0" w:color="auto"/>
            <w:left w:val="none" w:sz="0" w:space="0" w:color="auto"/>
            <w:bottom w:val="none" w:sz="0" w:space="0" w:color="auto"/>
            <w:right w:val="none" w:sz="0" w:space="0" w:color="auto"/>
          </w:divBdr>
        </w:div>
        <w:div w:id="526060808">
          <w:marLeft w:val="0"/>
          <w:marRight w:val="0"/>
          <w:marTop w:val="0"/>
          <w:marBottom w:val="567"/>
          <w:divBdr>
            <w:top w:val="none" w:sz="0" w:space="0" w:color="auto"/>
            <w:left w:val="none" w:sz="0" w:space="0" w:color="auto"/>
            <w:bottom w:val="none" w:sz="0" w:space="0" w:color="auto"/>
            <w:right w:val="none" w:sz="0" w:space="0" w:color="auto"/>
          </w:divBdr>
        </w:div>
      </w:divsChild>
    </w:div>
    <w:div w:id="210876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elgava.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32E6FF-2A18-4433-9C29-A304AE093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4600</Words>
  <Characters>2623</Characters>
  <Application>Microsoft Office Word</Application>
  <DocSecurity>0</DocSecurity>
  <Lines>21</Lines>
  <Paragraphs>14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7209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2026-07-23T09:51:00Z</cp:lastPrinted>
  <dcterms:created xsi:type="dcterms:W3CDTF">2026-08-27T05:02:00Z</dcterms:created>
  <dcterms:modified xsi:type="dcterms:W3CDTF">2026-08-27T05:05:00Z</dcterms:modified>
</cp:coreProperties>
</file>