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1AB9" w:rsidRDefault="00C9728B">
      <w:pPr>
        <w:pStyle w:val="Header"/>
        <w:tabs>
          <w:tab w:val="clear" w:pos="4320"/>
          <w:tab w:val="clear" w:pos="8640"/>
        </w:tabs>
        <w:jc w:val="center"/>
        <w:rPr>
          <w:rFonts w:ascii="Arial" w:hAnsi="Arial" w:cs="Arial"/>
          <w:bCs/>
          <w:szCs w:val="44"/>
          <w:lang w:val="lv-LV"/>
        </w:rPr>
      </w:pPr>
      <w:r>
        <w:rPr>
          <w:noProof/>
          <w:lang w:val="lv-LV"/>
        </w:rPr>
        <mc:AlternateContent>
          <mc:Choice Requires="wps">
            <w:drawing>
              <wp:anchor distT="45720" distB="45720" distL="114300" distR="114300" simplePos="0" relativeHeight="251657728" behindDoc="1" locked="0" layoutInCell="0" allowOverlap="0" wp14:anchorId="41F6B55E" wp14:editId="3098A989">
                <wp:simplePos x="0" y="0"/>
                <wp:positionH relativeFrom="column">
                  <wp:posOffset>4773930</wp:posOffset>
                </wp:positionH>
                <wp:positionV relativeFrom="page">
                  <wp:posOffset>533400</wp:posOffset>
                </wp:positionV>
                <wp:extent cx="1041400" cy="304800"/>
                <wp:effectExtent l="0" t="0" r="6350" b="0"/>
                <wp:wrapTight wrapText="bothSides">
                  <wp:wrapPolygon edited="0">
                    <wp:start x="0" y="0"/>
                    <wp:lineTo x="0" y="20250"/>
                    <wp:lineTo x="21337" y="20250"/>
                    <wp:lineTo x="21337" y="0"/>
                    <wp:lineTo x="0" y="0"/>
                  </wp:wrapPolygon>
                </wp:wrapTight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14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D5C89" w:rsidRDefault="003D5C89" w:rsidP="003D5C8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F6B55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5.9pt;margin-top:42pt;width:82pt;height:24pt;z-index:-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" o:allowincell="f" o:allowoverlap="f" stroked="f" strokeweight="1pt">
                <v:textbox>
                  <w:txbxContent>
                    <w:p w:rsidR="003D5C89" w:rsidRDefault="003D5C89" w:rsidP="003D5C89"/>
                  </w:txbxContent>
                </v:textbox>
                <w10:wrap type="tight" anchory="page"/>
              </v:shape>
            </w:pict>
          </mc:Fallback>
        </mc:AlternateContent>
      </w:r>
    </w:p>
    <w:tbl>
      <w:tblPr>
        <w:tblW w:w="9042" w:type="dxa"/>
        <w:tblLook w:val="0000" w:firstRow="0" w:lastRow="0" w:firstColumn="0" w:lastColumn="0" w:noHBand="0" w:noVBand="0"/>
      </w:tblPr>
      <w:tblGrid>
        <w:gridCol w:w="7905"/>
        <w:gridCol w:w="1137"/>
      </w:tblGrid>
      <w:tr w:rsidR="00E61AB9" w:rsidTr="007346CE">
        <w:tc>
          <w:tcPr>
            <w:tcW w:w="7905" w:type="dxa"/>
          </w:tcPr>
          <w:p w:rsidR="00E61AB9" w:rsidRDefault="00392617" w:rsidP="00392617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44"/>
                <w:lang w:val="lv-LV"/>
              </w:rPr>
            </w:pPr>
            <w:r>
              <w:rPr>
                <w:bCs/>
                <w:szCs w:val="44"/>
                <w:lang w:val="lv-LV"/>
              </w:rPr>
              <w:t>27.08.2026</w:t>
            </w:r>
            <w:r w:rsidR="00A61C73">
              <w:rPr>
                <w:bCs/>
                <w:szCs w:val="44"/>
                <w:lang w:val="lv-LV"/>
              </w:rPr>
              <w:t>.</w:t>
            </w:r>
          </w:p>
        </w:tc>
        <w:tc>
          <w:tcPr>
            <w:tcW w:w="1137" w:type="dxa"/>
          </w:tcPr>
          <w:p w:rsidR="00E61AB9" w:rsidRDefault="00E61AB9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44"/>
                <w:lang w:val="lv-LV"/>
              </w:rPr>
            </w:pPr>
            <w:r>
              <w:rPr>
                <w:bCs/>
                <w:szCs w:val="44"/>
                <w:lang w:val="lv-LV"/>
              </w:rPr>
              <w:t>Nr.</w:t>
            </w:r>
            <w:r w:rsidR="007C3DCA">
              <w:rPr>
                <w:bCs/>
                <w:szCs w:val="44"/>
                <w:lang w:val="lv-LV"/>
              </w:rPr>
              <w:t>13/20</w:t>
            </w:r>
          </w:p>
        </w:tc>
      </w:tr>
    </w:tbl>
    <w:p w:rsidR="00E61AB9" w:rsidRDefault="00E61AB9">
      <w:pPr>
        <w:pStyle w:val="Header"/>
        <w:tabs>
          <w:tab w:val="clear" w:pos="4320"/>
          <w:tab w:val="clear" w:pos="8640"/>
        </w:tabs>
        <w:rPr>
          <w:bCs/>
          <w:szCs w:val="44"/>
          <w:lang w:val="lv-LV"/>
        </w:rPr>
      </w:pPr>
    </w:p>
    <w:p w:rsidR="00C400BB" w:rsidRDefault="00C400BB" w:rsidP="00363AEC">
      <w:pPr>
        <w:jc w:val="center"/>
        <w:rPr>
          <w:b/>
          <w:bCs/>
        </w:rPr>
      </w:pPr>
      <w:r>
        <w:rPr>
          <w:b/>
          <w:bCs/>
          <w:caps/>
        </w:rPr>
        <w:t>grozīj</w:t>
      </w:r>
      <w:r w:rsidRPr="00C400BB">
        <w:rPr>
          <w:b/>
          <w:bCs/>
          <w:caps/>
        </w:rPr>
        <w:t>um</w:t>
      </w:r>
      <w:r w:rsidR="004527E3">
        <w:rPr>
          <w:b/>
          <w:bCs/>
          <w:caps/>
        </w:rPr>
        <w:t>S</w:t>
      </w:r>
      <w:r>
        <w:rPr>
          <w:b/>
          <w:bCs/>
        </w:rPr>
        <w:t xml:space="preserve"> </w:t>
      </w:r>
      <w:r w:rsidR="00A53132">
        <w:rPr>
          <w:b/>
          <w:bCs/>
        </w:rPr>
        <w:t>JELGAVAS VALSTSPILSĒTAS PAŠVALDĪBAS DOMES 2024. GADA 19. DECEMBRA LĒMUMĀ  NR.16/7 “</w:t>
      </w:r>
      <w:r w:rsidRPr="00746DEB">
        <w:rPr>
          <w:b/>
          <w:bCs/>
        </w:rPr>
        <w:t>JELGAVAS VALSTSPILSĒTAS PAŠVALDĪBAS UN JELGAVAS NOVADA PAŠVALDĪBAS KOPĪG</w:t>
      </w:r>
      <w:r>
        <w:rPr>
          <w:b/>
          <w:bCs/>
        </w:rPr>
        <w:t>Ā</w:t>
      </w:r>
      <w:r w:rsidRPr="00746DEB">
        <w:rPr>
          <w:b/>
          <w:bCs/>
        </w:rPr>
        <w:t xml:space="preserve">S IESTĀDES </w:t>
      </w:r>
    </w:p>
    <w:p w:rsidR="00C400BB" w:rsidRPr="00746DEB" w:rsidRDefault="00C400BB" w:rsidP="00363AEC">
      <w:pPr>
        <w:pBdr>
          <w:bottom w:val="single" w:sz="4" w:space="1" w:color="auto"/>
        </w:pBdr>
        <w:jc w:val="center"/>
        <w:rPr>
          <w:b/>
          <w:bCs/>
        </w:rPr>
      </w:pPr>
      <w:r w:rsidRPr="00746DEB">
        <w:rPr>
          <w:b/>
          <w:bCs/>
        </w:rPr>
        <w:t>“JELGAVAS VALSTSPILSĒTAS UN NOVADA DZIMTSARAKSTU NODAĻA”</w:t>
      </w:r>
      <w:r w:rsidRPr="00746DEB">
        <w:rPr>
          <w:b/>
          <w:bCs/>
          <w:caps/>
          <w:lang w:eastAsia="lv-LV"/>
        </w:rPr>
        <w:t xml:space="preserve"> nolikumA Apstiprināšana</w:t>
      </w:r>
      <w:r w:rsidR="00A53132">
        <w:rPr>
          <w:b/>
          <w:bCs/>
          <w:caps/>
          <w:lang w:eastAsia="lv-LV"/>
        </w:rPr>
        <w:t>”</w:t>
      </w:r>
    </w:p>
    <w:p w:rsidR="001C104F" w:rsidRPr="001C104F" w:rsidRDefault="001C104F" w:rsidP="001C104F"/>
    <w:p w:rsidR="007C3DCA" w:rsidRDefault="007C3DCA" w:rsidP="007C3DCA">
      <w:pPr>
        <w:pStyle w:val="BodyText"/>
        <w:jc w:val="both"/>
      </w:pPr>
      <w:r>
        <w:rPr>
          <w:b/>
        </w:rPr>
        <w:t>Atklāti balsojot: PAR – 15</w:t>
      </w:r>
      <w:r>
        <w:t xml:space="preserve"> (</w:t>
      </w:r>
      <w:proofErr w:type="spellStart"/>
      <w:r>
        <w:rPr>
          <w:bCs/>
          <w:color w:val="000000"/>
        </w:rPr>
        <w:t>M.Buškevics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M.Daģis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U.Dūmiņš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M.Galkins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I.Konutis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V.Kudrjavceva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G.Kurlovičs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A.Pagors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A.Rāviņš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A.Rublis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R.Šlegelmilhs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M.Štāls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V.Švāns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K.Vaivods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R.Vectirāne</w:t>
      </w:r>
      <w:proofErr w:type="spellEnd"/>
      <w:r>
        <w:t xml:space="preserve">), </w:t>
      </w:r>
      <w:r>
        <w:rPr>
          <w:b/>
        </w:rPr>
        <w:t>PRET – nav</w:t>
      </w:r>
      <w:r>
        <w:t xml:space="preserve">, </w:t>
      </w:r>
      <w:r>
        <w:rPr>
          <w:b/>
        </w:rPr>
        <w:t>ATTURAS – nav</w:t>
      </w:r>
      <w:r w:rsidRPr="000841BF">
        <w:rPr>
          <w:color w:val="000000"/>
        </w:rPr>
        <w:t>,</w:t>
      </w:r>
    </w:p>
    <w:p w:rsidR="00C400BB" w:rsidRDefault="00C400BB" w:rsidP="00C400BB">
      <w:pPr>
        <w:pStyle w:val="BodyText"/>
        <w:ind w:firstLine="720"/>
        <w:jc w:val="both"/>
      </w:pPr>
      <w:r>
        <w:t>Saskaņā ar Valsts pārvaldes iekārta</w:t>
      </w:r>
      <w:r w:rsidR="00A30EDF">
        <w:t>s</w:t>
      </w:r>
      <w:r>
        <w:t xml:space="preserve"> likuma 28.pantu, Pašvaldību likuma 80.panta pirmo daļu,</w:t>
      </w:r>
    </w:p>
    <w:p w:rsidR="00A53132" w:rsidRDefault="00A53132" w:rsidP="00A53132">
      <w:pPr>
        <w:pStyle w:val="Header"/>
        <w:tabs>
          <w:tab w:val="clear" w:pos="4320"/>
          <w:tab w:val="clear" w:pos="8640"/>
        </w:tabs>
        <w:rPr>
          <w:b/>
          <w:bCs/>
          <w:lang w:val="lv-LV"/>
        </w:rPr>
      </w:pPr>
    </w:p>
    <w:p w:rsidR="00A53132" w:rsidRPr="00B51C9C" w:rsidRDefault="00A53132" w:rsidP="00A53132">
      <w:pPr>
        <w:pStyle w:val="Header"/>
        <w:tabs>
          <w:tab w:val="clear" w:pos="4320"/>
          <w:tab w:val="clear" w:pos="8640"/>
        </w:tabs>
        <w:rPr>
          <w:b/>
          <w:bCs/>
          <w:lang w:val="lv-LV"/>
        </w:rPr>
      </w:pPr>
      <w:r w:rsidRPr="00B51C9C">
        <w:rPr>
          <w:b/>
          <w:bCs/>
          <w:lang w:val="lv-LV"/>
        </w:rPr>
        <w:t xml:space="preserve">JELGAVAS </w:t>
      </w:r>
      <w:r>
        <w:rPr>
          <w:b/>
          <w:bCs/>
          <w:lang w:val="lv-LV"/>
        </w:rPr>
        <w:t xml:space="preserve">VALSTSPILSĒTAS PAŠVALDĪBAS </w:t>
      </w:r>
      <w:r w:rsidRPr="00B51C9C">
        <w:rPr>
          <w:b/>
          <w:bCs/>
          <w:lang w:val="lv-LV"/>
        </w:rPr>
        <w:t>DOME NOLEMJ:</w:t>
      </w:r>
    </w:p>
    <w:p w:rsidR="000E3697" w:rsidRDefault="00D47784" w:rsidP="00A33B09">
      <w:pPr>
        <w:pStyle w:val="Header"/>
        <w:tabs>
          <w:tab w:val="clear" w:pos="4320"/>
          <w:tab w:val="clear" w:pos="8640"/>
        </w:tabs>
        <w:jc w:val="both"/>
        <w:rPr>
          <w:lang w:val="lv-LV"/>
        </w:rPr>
      </w:pPr>
      <w:r>
        <w:rPr>
          <w:lang w:val="lv-LV"/>
        </w:rPr>
        <w:t>I</w:t>
      </w:r>
      <w:r w:rsidR="000E3697">
        <w:rPr>
          <w:lang w:val="lv-LV"/>
        </w:rPr>
        <w:t xml:space="preserve">zdarīt Jelgavas </w:t>
      </w:r>
      <w:proofErr w:type="spellStart"/>
      <w:r w:rsidR="000E3697">
        <w:rPr>
          <w:lang w:val="lv-LV"/>
        </w:rPr>
        <w:t>valstspilsētas</w:t>
      </w:r>
      <w:proofErr w:type="spellEnd"/>
      <w:r w:rsidR="000E3697">
        <w:rPr>
          <w:lang w:val="lv-LV"/>
        </w:rPr>
        <w:t xml:space="preserve"> pašvaldības domes 2024. gada 19. decembra lēmuma Nr.16/7 </w:t>
      </w:r>
      <w:r w:rsidR="00A30EDF">
        <w:rPr>
          <w:lang w:val="lv-LV"/>
        </w:rPr>
        <w:t>“</w:t>
      </w:r>
      <w:r w:rsidR="000E3697">
        <w:rPr>
          <w:lang w:val="lv-LV"/>
        </w:rPr>
        <w:t xml:space="preserve">Jelgavas </w:t>
      </w:r>
      <w:proofErr w:type="spellStart"/>
      <w:r w:rsidR="000E3697">
        <w:rPr>
          <w:lang w:val="lv-LV"/>
        </w:rPr>
        <w:t>valstspilsētas</w:t>
      </w:r>
      <w:proofErr w:type="spellEnd"/>
      <w:r w:rsidR="000E3697">
        <w:rPr>
          <w:lang w:val="lv-LV"/>
        </w:rPr>
        <w:t xml:space="preserve"> pašvaldības un Jelgavas novada pašvaldības kopīgās iestādes “Jelgavas </w:t>
      </w:r>
      <w:proofErr w:type="spellStart"/>
      <w:r w:rsidR="000E3697">
        <w:rPr>
          <w:lang w:val="lv-LV"/>
        </w:rPr>
        <w:t>valstspilsētas</w:t>
      </w:r>
      <w:proofErr w:type="spellEnd"/>
      <w:r w:rsidR="000E3697">
        <w:rPr>
          <w:lang w:val="lv-LV"/>
        </w:rPr>
        <w:t xml:space="preserve"> un novada Dzimtsarakstu nodaļa”</w:t>
      </w:r>
      <w:r w:rsidR="00A30EDF">
        <w:rPr>
          <w:lang w:val="lv-LV"/>
        </w:rPr>
        <w:t>”</w:t>
      </w:r>
      <w:r w:rsidR="000E3697">
        <w:rPr>
          <w:lang w:val="lv-LV"/>
        </w:rPr>
        <w:t xml:space="preserve"> pielikumā “Jelgavas </w:t>
      </w:r>
      <w:proofErr w:type="spellStart"/>
      <w:r w:rsidR="000E3697">
        <w:rPr>
          <w:lang w:val="lv-LV"/>
        </w:rPr>
        <w:t>valstspilsētas</w:t>
      </w:r>
      <w:proofErr w:type="spellEnd"/>
      <w:r w:rsidR="000E3697">
        <w:rPr>
          <w:lang w:val="lv-LV"/>
        </w:rPr>
        <w:t xml:space="preserve"> pašvaldības un Jelgavas novada pašvaldības kopīgās iestādes “Jelgavas </w:t>
      </w:r>
      <w:proofErr w:type="spellStart"/>
      <w:r w:rsidR="000E3697">
        <w:rPr>
          <w:lang w:val="lv-LV"/>
        </w:rPr>
        <w:t>valstspilsētas</w:t>
      </w:r>
      <w:proofErr w:type="spellEnd"/>
      <w:r w:rsidR="000E3697">
        <w:rPr>
          <w:lang w:val="lv-LV"/>
        </w:rPr>
        <w:t xml:space="preserve"> un novada Dzimtsarakstu nodaļa” nolikums” grozījumu, papildinot nolikumu ar 3.</w:t>
      </w:r>
      <w:r w:rsidR="000E3697">
        <w:rPr>
          <w:vertAlign w:val="superscript"/>
          <w:lang w:val="lv-LV"/>
        </w:rPr>
        <w:t xml:space="preserve">1 </w:t>
      </w:r>
      <w:r w:rsidR="003C50C1">
        <w:rPr>
          <w:lang w:val="lv-LV"/>
        </w:rPr>
        <w:t xml:space="preserve">punktu </w:t>
      </w:r>
      <w:r w:rsidR="000E3697" w:rsidRPr="000E3697">
        <w:rPr>
          <w:lang w:val="lv-LV"/>
        </w:rPr>
        <w:t>šādā redakcijā</w:t>
      </w:r>
      <w:r w:rsidR="000E3697">
        <w:rPr>
          <w:lang w:val="lv-LV"/>
        </w:rPr>
        <w:t xml:space="preserve">: </w:t>
      </w:r>
    </w:p>
    <w:p w:rsidR="00ED6128" w:rsidRDefault="00363AEC" w:rsidP="00363AEC">
      <w:pPr>
        <w:ind w:left="567" w:hanging="567"/>
        <w:jc w:val="both"/>
        <w:rPr>
          <w:sz w:val="22"/>
          <w:szCs w:val="22"/>
        </w:rPr>
      </w:pPr>
      <w:r>
        <w:t>“</w:t>
      </w:r>
      <w:r w:rsidR="00ED6128">
        <w:rPr>
          <w:color w:val="000000"/>
        </w:rPr>
        <w:t>3.</w:t>
      </w:r>
      <w:r w:rsidR="00ED6128">
        <w:rPr>
          <w:color w:val="000000"/>
          <w:vertAlign w:val="superscript"/>
        </w:rPr>
        <w:t xml:space="preserve">1 </w:t>
      </w:r>
      <w:r w:rsidR="00ED6128">
        <w:rPr>
          <w:color w:val="000000"/>
        </w:rPr>
        <w:t xml:space="preserve">Jautājumos un procesos, kuri nav reglamentēti Dzimtsarakstu nodaļas iekšējos normatīvajos aktos, Dzimtsarakstu nodaļa darbojas </w:t>
      </w:r>
      <w:r w:rsidR="00ED6128">
        <w:t>saskaņā ar tās pašvaldības iekšējiem normatīvajiem aktiem, kas ir lielākā pēc iedzīvotāju skaita.”</w:t>
      </w:r>
    </w:p>
    <w:p w:rsidR="00E61AB9" w:rsidRDefault="00E61AB9">
      <w:pPr>
        <w:pStyle w:val="Header"/>
        <w:tabs>
          <w:tab w:val="clear" w:pos="4320"/>
          <w:tab w:val="clear" w:pos="8640"/>
        </w:tabs>
        <w:rPr>
          <w:lang w:val="lv-LV"/>
        </w:rPr>
      </w:pPr>
    </w:p>
    <w:p w:rsidR="007346CE" w:rsidRDefault="007346CE">
      <w:pPr>
        <w:pStyle w:val="Header"/>
        <w:tabs>
          <w:tab w:val="clear" w:pos="4320"/>
          <w:tab w:val="clear" w:pos="8640"/>
        </w:tabs>
        <w:rPr>
          <w:lang w:val="lv-LV"/>
        </w:rPr>
      </w:pPr>
    </w:p>
    <w:p w:rsidR="00CE45EC" w:rsidRPr="007C3DCA" w:rsidRDefault="007C3DCA" w:rsidP="007C3DCA">
      <w:pPr>
        <w:rPr>
          <w:bCs/>
          <w:color w:val="000000"/>
        </w:rPr>
      </w:pPr>
      <w:r>
        <w:rPr>
          <w:bCs/>
          <w:color w:val="000000"/>
        </w:rPr>
        <w:t>Domes priekšsēdētājs</w:t>
      </w:r>
      <w:r>
        <w:rPr>
          <w:bCs/>
          <w:color w:val="000000"/>
        </w:rPr>
        <w:tab/>
      </w:r>
      <w:r w:rsidRPr="003D2462">
        <w:rPr>
          <w:bCs/>
          <w:color w:val="000000"/>
        </w:rPr>
        <w:tab/>
      </w:r>
      <w:r>
        <w:rPr>
          <w:bCs/>
          <w:color w:val="000000"/>
        </w:rPr>
        <w:tab/>
      </w:r>
      <w:bookmarkStart w:id="0" w:name="_GoBack"/>
      <w:bookmarkEnd w:id="0"/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i/>
        </w:rPr>
        <w:tab/>
      </w:r>
      <w:proofErr w:type="spellStart"/>
      <w:r w:rsidRPr="003D2462">
        <w:rPr>
          <w:bCs/>
          <w:color w:val="000000"/>
        </w:rPr>
        <w:t>M.Daģis</w:t>
      </w:r>
      <w:proofErr w:type="spellEnd"/>
    </w:p>
    <w:sectPr w:rsidR="00CE45EC" w:rsidRPr="007C3DCA" w:rsidSect="007346CE">
      <w:headerReference w:type="first" r:id="rId8"/>
      <w:footerReference w:type="first" r:id="rId9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3E5F" w:rsidRDefault="00BF3E5F">
      <w:r>
        <w:separator/>
      </w:r>
    </w:p>
  </w:endnote>
  <w:endnote w:type="continuationSeparator" w:id="0">
    <w:p w:rsidR="00BF3E5F" w:rsidRDefault="00BF3E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6B06" w:rsidRPr="007C3DCA" w:rsidRDefault="007C3DCA" w:rsidP="007C3DCA">
    <w:pPr>
      <w:pStyle w:val="Footer"/>
      <w:jc w:val="center"/>
    </w:pPr>
    <w:r w:rsidRPr="00F609A9">
      <w:rPr>
        <w:sz w:val="20"/>
        <w:szCs w:val="20"/>
      </w:rPr>
      <w:t>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3E5F" w:rsidRDefault="00BF3E5F">
      <w:r>
        <w:separator/>
      </w:r>
    </w:p>
  </w:footnote>
  <w:footnote w:type="continuationSeparator" w:id="0">
    <w:p w:rsidR="00BF3E5F" w:rsidRDefault="00BF3E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7F0A" w:rsidRPr="00197F0A" w:rsidRDefault="0076543C" w:rsidP="00197F0A">
    <w:pPr>
      <w:pStyle w:val="Header"/>
      <w:tabs>
        <w:tab w:val="clear" w:pos="4320"/>
        <w:tab w:val="clear" w:pos="8640"/>
      </w:tabs>
      <w:jc w:val="center"/>
      <w:rPr>
        <w:rFonts w:ascii="Arial" w:hAnsi="Arial"/>
        <w:b/>
        <w:sz w:val="28"/>
      </w:rPr>
    </w:pPr>
    <w:r w:rsidRPr="004407DF">
      <w:rPr>
        <w:rFonts w:ascii="Arial" w:hAnsi="Arial"/>
        <w:b/>
        <w:noProof/>
        <w:sz w:val="28"/>
        <w:lang w:val="lv-LV"/>
      </w:rPr>
      <w:drawing>
        <wp:inline distT="0" distB="0" distL="0" distR="0" wp14:anchorId="0C68C276" wp14:editId="29F8CE1C">
          <wp:extent cx="638175" cy="752475"/>
          <wp:effectExtent l="0" t="0" r="9525" b="9525"/>
          <wp:docPr id="1" name="Picture 1" descr="gerbs_bw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s_bw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B6B06" w:rsidRPr="00FB6B06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position w:val="-6"/>
        <w:sz w:val="22"/>
        <w:szCs w:val="22"/>
        <w:lang w:val="lv-LV"/>
      </w:rPr>
    </w:pPr>
    <w:r w:rsidRPr="00FB6B06">
      <w:rPr>
        <w:rFonts w:ascii="Arial" w:hAnsi="Arial" w:cs="Arial"/>
        <w:b/>
        <w:position w:val="-6"/>
        <w:sz w:val="22"/>
        <w:szCs w:val="22"/>
        <w:lang w:val="lv-LV"/>
      </w:rPr>
      <w:t>Latvijas Republika</w:t>
    </w:r>
  </w:p>
  <w:p w:rsidR="00FB6B06" w:rsidRPr="007346CE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4"/>
        <w:szCs w:val="44"/>
        <w:lang w:val="lv-LV"/>
      </w:rPr>
    </w:pPr>
    <w:r w:rsidRPr="007346CE">
      <w:rPr>
        <w:rFonts w:ascii="Arial" w:hAnsi="Arial" w:cs="Arial"/>
        <w:b/>
        <w:sz w:val="44"/>
        <w:szCs w:val="44"/>
        <w:lang w:val="lv-LV"/>
      </w:rPr>
      <w:t xml:space="preserve">Jelgavas </w:t>
    </w:r>
    <w:proofErr w:type="spellStart"/>
    <w:r w:rsidR="00CC1DD5" w:rsidRPr="007346CE">
      <w:rPr>
        <w:rFonts w:ascii="Arial" w:hAnsi="Arial" w:cs="Arial"/>
        <w:b/>
        <w:sz w:val="44"/>
        <w:szCs w:val="44"/>
        <w:lang w:val="lv-LV"/>
      </w:rPr>
      <w:t>valsts</w:t>
    </w:r>
    <w:r w:rsidRPr="007346CE">
      <w:rPr>
        <w:rFonts w:ascii="Arial" w:hAnsi="Arial" w:cs="Arial"/>
        <w:b/>
        <w:sz w:val="44"/>
        <w:szCs w:val="44"/>
        <w:lang w:val="lv-LV"/>
      </w:rPr>
      <w:t>pilsētas</w:t>
    </w:r>
    <w:proofErr w:type="spellEnd"/>
    <w:r w:rsidRPr="007346CE">
      <w:rPr>
        <w:rFonts w:ascii="Arial" w:hAnsi="Arial" w:cs="Arial"/>
        <w:b/>
        <w:sz w:val="44"/>
        <w:szCs w:val="44"/>
        <w:lang w:val="lv-LV"/>
      </w:rPr>
      <w:t xml:space="preserve"> </w:t>
    </w:r>
    <w:r w:rsidR="007346CE" w:rsidRPr="007346CE">
      <w:rPr>
        <w:rFonts w:ascii="Arial" w:hAnsi="Arial" w:cs="Arial"/>
        <w:b/>
        <w:sz w:val="44"/>
        <w:szCs w:val="44"/>
        <w:lang w:val="lv-LV"/>
      </w:rPr>
      <w:t xml:space="preserve">pašvaldības </w:t>
    </w:r>
    <w:r w:rsidRPr="007346CE">
      <w:rPr>
        <w:rFonts w:ascii="Arial" w:hAnsi="Arial" w:cs="Arial"/>
        <w:b/>
        <w:sz w:val="44"/>
        <w:szCs w:val="44"/>
        <w:lang w:val="lv-LV"/>
      </w:rPr>
      <w:t>dome</w:t>
    </w:r>
  </w:p>
  <w:p w:rsidR="0066057F" w:rsidRPr="000C4CB0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sz w:val="18"/>
        <w:szCs w:val="18"/>
        <w:lang w:val="lv-LV"/>
      </w:rPr>
    </w:pPr>
    <w:r w:rsidRPr="0066057F">
      <w:rPr>
        <w:rFonts w:ascii="Arial" w:hAnsi="Arial" w:cs="Arial"/>
        <w:sz w:val="17"/>
        <w:szCs w:val="17"/>
        <w:lang w:val="lv-LV"/>
      </w:rPr>
      <w:t>Lielā iela 11, Jelgava, LV</w:t>
    </w:r>
    <w:r w:rsidR="0066057F">
      <w:rPr>
        <w:rFonts w:ascii="Arial" w:hAnsi="Arial" w:cs="Arial"/>
        <w:sz w:val="17"/>
        <w:szCs w:val="17"/>
        <w:lang w:val="lv-LV"/>
      </w:rPr>
      <w:t>-</w:t>
    </w:r>
    <w:r w:rsidRPr="0066057F">
      <w:rPr>
        <w:rFonts w:ascii="Arial" w:hAnsi="Arial" w:cs="Arial"/>
        <w:sz w:val="17"/>
        <w:szCs w:val="17"/>
        <w:lang w:val="lv-LV"/>
      </w:rPr>
      <w:t xml:space="preserve">3001, tālrunis: 63005531, 63005538, </w:t>
    </w:r>
    <w:r w:rsidR="0066057F" w:rsidRPr="0066057F">
      <w:rPr>
        <w:rFonts w:ascii="Arial" w:hAnsi="Arial" w:cs="Arial"/>
        <w:sz w:val="17"/>
        <w:szCs w:val="17"/>
        <w:lang w:val="lv-LV" w:eastAsia="en-US"/>
      </w:rPr>
      <w:t xml:space="preserve">e-pasts: </w:t>
    </w:r>
    <w:r w:rsidR="00C205BD">
      <w:rPr>
        <w:rFonts w:ascii="Arial" w:hAnsi="Arial" w:cs="Arial"/>
        <w:sz w:val="17"/>
        <w:szCs w:val="17"/>
        <w:lang w:val="lv-LV" w:eastAsia="en-US"/>
      </w:rPr>
      <w:t>pasts</w:t>
    </w:r>
    <w:r w:rsidR="0066057F" w:rsidRPr="0066057F">
      <w:rPr>
        <w:rFonts w:ascii="Arial" w:hAnsi="Arial" w:cs="Arial"/>
        <w:sz w:val="17"/>
        <w:szCs w:val="17"/>
        <w:lang w:val="lv-LV" w:eastAsia="en-US"/>
      </w:rPr>
      <w:t>@jelgava.lv</w:t>
    </w:r>
  </w:p>
  <w:tbl>
    <w:tblPr>
      <w:tblW w:w="0" w:type="auto"/>
      <w:jc w:val="center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8528"/>
    </w:tblGrid>
    <w:tr w:rsidR="00FB6B06" w:rsidTr="00F72368">
      <w:trPr>
        <w:jc w:val="center"/>
      </w:trPr>
      <w:tc>
        <w:tcPr>
          <w:tcW w:w="8528" w:type="dxa"/>
        </w:tcPr>
        <w:p w:rsidR="00FB6B06" w:rsidRDefault="00FB6B06" w:rsidP="007F54F5">
          <w:pPr>
            <w:pStyle w:val="Header"/>
            <w:tabs>
              <w:tab w:val="clear" w:pos="4320"/>
              <w:tab w:val="clear" w:pos="8640"/>
            </w:tabs>
            <w:jc w:val="center"/>
            <w:rPr>
              <w:rFonts w:ascii="Arial" w:hAnsi="Arial"/>
              <w:sz w:val="20"/>
              <w:lang w:val="lv-LV"/>
            </w:rPr>
          </w:pPr>
        </w:p>
      </w:tc>
    </w:tr>
  </w:tbl>
  <w:p w:rsidR="00FB6B06" w:rsidRPr="0066057F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0"/>
        <w:szCs w:val="40"/>
        <w:lang w:val="lv-LV"/>
      </w:rPr>
    </w:pPr>
    <w:smartTag w:uri="schemas-tilde-lv/tildestengine" w:element="veidnes">
      <w:smartTagPr>
        <w:attr w:name="id" w:val="-1"/>
        <w:attr w:name="baseform" w:val="lēmums"/>
        <w:attr w:name="text" w:val="LĒMUMS&#10;"/>
      </w:smartTagPr>
      <w:r w:rsidRPr="0066057F">
        <w:rPr>
          <w:rFonts w:ascii="Arial" w:hAnsi="Arial" w:cs="Arial"/>
          <w:b/>
          <w:sz w:val="40"/>
          <w:szCs w:val="40"/>
          <w:lang w:val="lv-LV"/>
        </w:rPr>
        <w:t>LĒMUMS</w:t>
      </w:r>
    </w:smartTag>
  </w:p>
  <w:p w:rsidR="00FB6B06" w:rsidRPr="0066057F" w:rsidRDefault="00FB6B06" w:rsidP="00B64D4D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Cs/>
        <w:sz w:val="22"/>
        <w:szCs w:val="22"/>
        <w:lang w:val="lv-LV"/>
      </w:rPr>
    </w:pPr>
    <w:r w:rsidRPr="0066057F">
      <w:rPr>
        <w:rFonts w:ascii="Arial" w:hAnsi="Arial" w:cs="Arial"/>
        <w:bCs/>
        <w:sz w:val="22"/>
        <w:szCs w:val="22"/>
        <w:lang w:val="lv-LV"/>
      </w:rPr>
      <w:t>Jelgavā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1D6BF4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F13"/>
    <w:rsid w:val="00076D9D"/>
    <w:rsid w:val="000843A4"/>
    <w:rsid w:val="000A41C4"/>
    <w:rsid w:val="000C4CB0"/>
    <w:rsid w:val="000D37B2"/>
    <w:rsid w:val="000E3697"/>
    <w:rsid w:val="000E4CAA"/>
    <w:rsid w:val="000E4EB6"/>
    <w:rsid w:val="00124F61"/>
    <w:rsid w:val="00126D62"/>
    <w:rsid w:val="00156E4A"/>
    <w:rsid w:val="00157FB5"/>
    <w:rsid w:val="00197F0A"/>
    <w:rsid w:val="001B2E18"/>
    <w:rsid w:val="001C104F"/>
    <w:rsid w:val="001C629A"/>
    <w:rsid w:val="001C6392"/>
    <w:rsid w:val="001F3C47"/>
    <w:rsid w:val="002051D3"/>
    <w:rsid w:val="00225051"/>
    <w:rsid w:val="002430F0"/>
    <w:rsid w:val="002438AA"/>
    <w:rsid w:val="002914DE"/>
    <w:rsid w:val="0029227E"/>
    <w:rsid w:val="002A71EA"/>
    <w:rsid w:val="002D5EA8"/>
    <w:rsid w:val="002D745A"/>
    <w:rsid w:val="0031251F"/>
    <w:rsid w:val="00342504"/>
    <w:rsid w:val="00363AEC"/>
    <w:rsid w:val="00392617"/>
    <w:rsid w:val="003959A1"/>
    <w:rsid w:val="003A055A"/>
    <w:rsid w:val="003A343F"/>
    <w:rsid w:val="003B00A7"/>
    <w:rsid w:val="003C50C1"/>
    <w:rsid w:val="003D12D3"/>
    <w:rsid w:val="003D5C89"/>
    <w:rsid w:val="00426589"/>
    <w:rsid w:val="004407DF"/>
    <w:rsid w:val="0044759D"/>
    <w:rsid w:val="0045206D"/>
    <w:rsid w:val="004527E3"/>
    <w:rsid w:val="004A07D3"/>
    <w:rsid w:val="004C4B9B"/>
    <w:rsid w:val="004D47D9"/>
    <w:rsid w:val="00503BF4"/>
    <w:rsid w:val="00540422"/>
    <w:rsid w:val="00560FB3"/>
    <w:rsid w:val="005741C4"/>
    <w:rsid w:val="00577970"/>
    <w:rsid w:val="005931AB"/>
    <w:rsid w:val="005D684E"/>
    <w:rsid w:val="005F07BD"/>
    <w:rsid w:val="0060175D"/>
    <w:rsid w:val="0063151B"/>
    <w:rsid w:val="00631B8B"/>
    <w:rsid w:val="0063637A"/>
    <w:rsid w:val="006457D0"/>
    <w:rsid w:val="0066057F"/>
    <w:rsid w:val="0066324F"/>
    <w:rsid w:val="006D20F1"/>
    <w:rsid w:val="006D62C3"/>
    <w:rsid w:val="006E197F"/>
    <w:rsid w:val="00720161"/>
    <w:rsid w:val="00723BF2"/>
    <w:rsid w:val="007346CE"/>
    <w:rsid w:val="007419F0"/>
    <w:rsid w:val="0076543C"/>
    <w:rsid w:val="0076726A"/>
    <w:rsid w:val="00770F9B"/>
    <w:rsid w:val="007A39CA"/>
    <w:rsid w:val="007C3DCA"/>
    <w:rsid w:val="007F54F5"/>
    <w:rsid w:val="00801EDC"/>
    <w:rsid w:val="00802131"/>
    <w:rsid w:val="00807AB7"/>
    <w:rsid w:val="0082537F"/>
    <w:rsid w:val="00827057"/>
    <w:rsid w:val="008562DC"/>
    <w:rsid w:val="00880030"/>
    <w:rsid w:val="00892EB6"/>
    <w:rsid w:val="008C3077"/>
    <w:rsid w:val="00913823"/>
    <w:rsid w:val="00915F1F"/>
    <w:rsid w:val="00946181"/>
    <w:rsid w:val="0097415D"/>
    <w:rsid w:val="009C00E0"/>
    <w:rsid w:val="009E2305"/>
    <w:rsid w:val="00A30EDF"/>
    <w:rsid w:val="00A33B09"/>
    <w:rsid w:val="00A44CF9"/>
    <w:rsid w:val="00A53132"/>
    <w:rsid w:val="00A61C73"/>
    <w:rsid w:val="00A867C4"/>
    <w:rsid w:val="00AA6D58"/>
    <w:rsid w:val="00AE23C6"/>
    <w:rsid w:val="00B03FD3"/>
    <w:rsid w:val="00B35B4C"/>
    <w:rsid w:val="00B42A7A"/>
    <w:rsid w:val="00B51C9C"/>
    <w:rsid w:val="00B64D4D"/>
    <w:rsid w:val="00B746FE"/>
    <w:rsid w:val="00B85F13"/>
    <w:rsid w:val="00BB795F"/>
    <w:rsid w:val="00BC0063"/>
    <w:rsid w:val="00BE3CE0"/>
    <w:rsid w:val="00BF3E5F"/>
    <w:rsid w:val="00C205BD"/>
    <w:rsid w:val="00C36D3B"/>
    <w:rsid w:val="00C400BB"/>
    <w:rsid w:val="00C516D8"/>
    <w:rsid w:val="00C75E2C"/>
    <w:rsid w:val="00C86BBA"/>
    <w:rsid w:val="00C9728B"/>
    <w:rsid w:val="00CA0990"/>
    <w:rsid w:val="00CC1DD5"/>
    <w:rsid w:val="00CC74FB"/>
    <w:rsid w:val="00CD139B"/>
    <w:rsid w:val="00CD2FC4"/>
    <w:rsid w:val="00CE45EC"/>
    <w:rsid w:val="00D00D85"/>
    <w:rsid w:val="00D06088"/>
    <w:rsid w:val="00D1121C"/>
    <w:rsid w:val="00D47784"/>
    <w:rsid w:val="00DC5428"/>
    <w:rsid w:val="00DD3642"/>
    <w:rsid w:val="00E3404B"/>
    <w:rsid w:val="00E46D14"/>
    <w:rsid w:val="00E61AB9"/>
    <w:rsid w:val="00E831A0"/>
    <w:rsid w:val="00EA770A"/>
    <w:rsid w:val="00EB10AE"/>
    <w:rsid w:val="00EC3FC4"/>
    <w:rsid w:val="00EC4C76"/>
    <w:rsid w:val="00EC518D"/>
    <w:rsid w:val="00ED6128"/>
    <w:rsid w:val="00F72318"/>
    <w:rsid w:val="00F72368"/>
    <w:rsid w:val="00F848CF"/>
    <w:rsid w:val="00FB6B06"/>
    <w:rsid w:val="00FB7367"/>
    <w:rsid w:val="00FD7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."/>
  <w:listSeparator w:val=";"/>
  <w15:docId w15:val="{9A35EAEE-9E04-4052-904F-C2B65F0FD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szCs w:val="20"/>
      <w:lang w:val="en-US" w:eastAsia="lv-LV"/>
    </w:rPr>
  </w:style>
  <w:style w:type="paragraph" w:styleId="BodyText">
    <w:name w:val="Body Text"/>
    <w:basedOn w:val="Normal"/>
    <w:rPr>
      <w:szCs w:val="20"/>
    </w:rPr>
  </w:style>
  <w:style w:type="paragraph" w:styleId="Footer">
    <w:name w:val="footer"/>
    <w:basedOn w:val="Normal"/>
    <w:rsid w:val="00E61AB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4D47D9"/>
  </w:style>
  <w:style w:type="paragraph" w:styleId="BalloonText">
    <w:name w:val="Balloon Text"/>
    <w:basedOn w:val="Normal"/>
    <w:semiHidden/>
    <w:rsid w:val="002A71EA"/>
    <w:rPr>
      <w:rFonts w:ascii="Tahoma" w:hAnsi="Tahoma"/>
      <w:sz w:val="16"/>
      <w:szCs w:val="16"/>
    </w:rPr>
  </w:style>
  <w:style w:type="paragraph" w:styleId="Revision">
    <w:name w:val="Revision"/>
    <w:hidden/>
    <w:uiPriority w:val="99"/>
    <w:semiHidden/>
    <w:rsid w:val="005741C4"/>
    <w:rPr>
      <w:sz w:val="24"/>
      <w:szCs w:val="24"/>
      <w:lang w:eastAsia="en-US"/>
    </w:rPr>
  </w:style>
  <w:style w:type="character" w:styleId="CommentReference">
    <w:name w:val="annotation reference"/>
    <w:basedOn w:val="DefaultParagraphFont"/>
    <w:semiHidden/>
    <w:unhideWhenUsed/>
    <w:rsid w:val="003C50C1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3C50C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C50C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C50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C50C1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88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ga.martinenko\Desktop\Nolikums%202026\1-3.1%20Jelgavas_v-pilsetas_domes_lemuma_projekt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98BE0D-ED30-49E5-A4B6-5F42ACBEC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1-3.1 Jelgavas_v-pilsetas_domes_lemuma_projekts.dotx</Template>
  <TotalTime>0</TotalTime>
  <Pages>1</Pages>
  <Words>878</Words>
  <Characters>502</Characters>
  <Application>Microsoft Office Word</Application>
  <DocSecurity>0</DocSecurity>
  <Lines>4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2017-10-24T11:28:00Z</cp:lastPrinted>
  <dcterms:created xsi:type="dcterms:W3CDTF">2026-08-27T04:09:00Z</dcterms:created>
  <dcterms:modified xsi:type="dcterms:W3CDTF">2026-08-27T04:10:00Z</dcterms:modified>
</cp:coreProperties>
</file>