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56520" w14:textId="04610BAD" w:rsidR="00FC7821" w:rsidRPr="00E5229B" w:rsidRDefault="00E14C04" w:rsidP="00B5382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FC7821" w:rsidRPr="00E5229B">
        <w:rPr>
          <w:rFonts w:ascii="Times New Roman" w:hAnsi="Times New Roman" w:cs="Times New Roman"/>
          <w:b/>
          <w:bCs/>
          <w:sz w:val="24"/>
          <w:szCs w:val="24"/>
        </w:rPr>
        <w:t xml:space="preserve">JELGAVAS </w:t>
      </w:r>
      <w:r w:rsidR="00BB73F1" w:rsidRPr="00E5229B">
        <w:rPr>
          <w:rFonts w:ascii="Times New Roman" w:hAnsi="Times New Roman" w:cs="Times New Roman"/>
          <w:b/>
          <w:bCs/>
          <w:sz w:val="24"/>
          <w:szCs w:val="24"/>
        </w:rPr>
        <w:t>VALSTS</w:t>
      </w:r>
      <w:r w:rsidR="00FC7821" w:rsidRPr="00E5229B">
        <w:rPr>
          <w:rFonts w:ascii="Times New Roman" w:hAnsi="Times New Roman" w:cs="Times New Roman"/>
          <w:b/>
          <w:bCs/>
          <w:sz w:val="24"/>
          <w:szCs w:val="24"/>
        </w:rPr>
        <w:t xml:space="preserve">PILSĒTAS PAŠVALDĪBAS </w:t>
      </w:r>
      <w:r w:rsidR="000B294A" w:rsidRPr="00E5229B">
        <w:rPr>
          <w:rFonts w:ascii="Times New Roman" w:hAnsi="Times New Roman" w:cs="Times New Roman"/>
          <w:b/>
          <w:bCs/>
          <w:sz w:val="24"/>
          <w:szCs w:val="24"/>
        </w:rPr>
        <w:t>202</w:t>
      </w:r>
      <w:r w:rsidR="002166D9" w:rsidRPr="00E5229B">
        <w:rPr>
          <w:rFonts w:ascii="Times New Roman" w:hAnsi="Times New Roman" w:cs="Times New Roman"/>
          <w:b/>
          <w:bCs/>
          <w:sz w:val="24"/>
          <w:szCs w:val="24"/>
        </w:rPr>
        <w:t>6.</w:t>
      </w:r>
      <w:r w:rsidR="005128A3" w:rsidRPr="00E5229B">
        <w:rPr>
          <w:rFonts w:ascii="Times New Roman" w:hAnsi="Times New Roman" w:cs="Times New Roman"/>
          <w:b/>
          <w:bCs/>
          <w:sz w:val="24"/>
          <w:szCs w:val="24"/>
        </w:rPr>
        <w:t> </w:t>
      </w:r>
      <w:r w:rsidR="00FC7821" w:rsidRPr="00E5229B">
        <w:rPr>
          <w:rFonts w:ascii="Times New Roman" w:hAnsi="Times New Roman" w:cs="Times New Roman"/>
          <w:b/>
          <w:bCs/>
          <w:sz w:val="24"/>
          <w:szCs w:val="24"/>
        </w:rPr>
        <w:t xml:space="preserve">GADA </w:t>
      </w:r>
      <w:r w:rsidR="002A66B9" w:rsidRPr="00E5229B">
        <w:rPr>
          <w:rFonts w:ascii="Times New Roman" w:hAnsi="Times New Roman" w:cs="Times New Roman"/>
          <w:b/>
          <w:bCs/>
          <w:sz w:val="24"/>
          <w:szCs w:val="24"/>
        </w:rPr>
        <w:t>27</w:t>
      </w:r>
      <w:r w:rsidR="00770B64" w:rsidRPr="00E5229B">
        <w:rPr>
          <w:rFonts w:ascii="Times New Roman" w:hAnsi="Times New Roman" w:cs="Times New Roman"/>
          <w:b/>
          <w:bCs/>
          <w:sz w:val="24"/>
          <w:szCs w:val="24"/>
        </w:rPr>
        <w:t>.</w:t>
      </w:r>
      <w:r w:rsidR="005128A3" w:rsidRPr="00E5229B">
        <w:rPr>
          <w:rFonts w:ascii="Times New Roman" w:hAnsi="Times New Roman" w:cs="Times New Roman"/>
          <w:b/>
          <w:bCs/>
          <w:sz w:val="24"/>
          <w:szCs w:val="24"/>
        </w:rPr>
        <w:t> </w:t>
      </w:r>
      <w:r w:rsidR="002A66B9" w:rsidRPr="00E5229B">
        <w:rPr>
          <w:rFonts w:ascii="Times New Roman" w:hAnsi="Times New Roman" w:cs="Times New Roman"/>
          <w:b/>
          <w:bCs/>
          <w:sz w:val="24"/>
          <w:szCs w:val="24"/>
        </w:rPr>
        <w:t>AUGUST</w:t>
      </w:r>
      <w:r w:rsidR="00AF3887" w:rsidRPr="00E5229B">
        <w:rPr>
          <w:rFonts w:ascii="Times New Roman" w:hAnsi="Times New Roman" w:cs="Times New Roman"/>
          <w:b/>
          <w:bCs/>
          <w:sz w:val="24"/>
          <w:szCs w:val="24"/>
        </w:rPr>
        <w:t>A</w:t>
      </w:r>
    </w:p>
    <w:p w14:paraId="1180C2DB" w14:textId="488F049B" w:rsidR="00E5114D" w:rsidRPr="00E5229B" w:rsidRDefault="00E117FA" w:rsidP="00E117FA">
      <w:pPr>
        <w:spacing w:after="0" w:line="240" w:lineRule="auto"/>
        <w:jc w:val="center"/>
        <w:rPr>
          <w:rFonts w:ascii="Times New Roman" w:eastAsia="Times New Roman" w:hAnsi="Times New Roman" w:cs="Times New Roman"/>
          <w:sz w:val="24"/>
          <w:szCs w:val="24"/>
          <w:lang w:eastAsia="lv-LV"/>
        </w:rPr>
      </w:pPr>
      <w:r w:rsidRPr="00E5229B">
        <w:rPr>
          <w:rFonts w:ascii="Times New Roman" w:eastAsia="Times New Roman" w:hAnsi="Times New Roman" w:cs="Times New Roman"/>
          <w:b/>
          <w:bCs/>
          <w:sz w:val="24"/>
          <w:szCs w:val="24"/>
          <w:lang w:eastAsia="en-GB"/>
        </w:rPr>
        <w:t>SAISTOŠ</w:t>
      </w:r>
      <w:r w:rsidR="007748D1" w:rsidRPr="00E5229B">
        <w:rPr>
          <w:rFonts w:ascii="Times New Roman" w:eastAsia="Times New Roman" w:hAnsi="Times New Roman" w:cs="Times New Roman"/>
          <w:b/>
          <w:bCs/>
          <w:sz w:val="24"/>
          <w:szCs w:val="24"/>
          <w:lang w:eastAsia="en-GB"/>
        </w:rPr>
        <w:t>O</w:t>
      </w:r>
      <w:r w:rsidRPr="00E5229B">
        <w:rPr>
          <w:rFonts w:ascii="Times New Roman" w:eastAsia="Times New Roman" w:hAnsi="Times New Roman" w:cs="Times New Roman"/>
          <w:b/>
          <w:bCs/>
          <w:sz w:val="24"/>
          <w:szCs w:val="24"/>
          <w:lang w:eastAsia="en-GB"/>
        </w:rPr>
        <w:t xml:space="preserve"> NOTEIKUM</w:t>
      </w:r>
      <w:r w:rsidR="007748D1" w:rsidRPr="00E5229B">
        <w:rPr>
          <w:rFonts w:ascii="Times New Roman" w:eastAsia="Times New Roman" w:hAnsi="Times New Roman" w:cs="Times New Roman"/>
          <w:b/>
          <w:bCs/>
          <w:sz w:val="24"/>
          <w:szCs w:val="24"/>
          <w:lang w:eastAsia="en-GB"/>
        </w:rPr>
        <w:t>U</w:t>
      </w:r>
      <w:r w:rsidR="00E5114D" w:rsidRPr="00E5229B">
        <w:rPr>
          <w:rFonts w:ascii="Times New Roman" w:eastAsia="Times New Roman" w:hAnsi="Times New Roman" w:cs="Times New Roman"/>
          <w:b/>
          <w:bCs/>
          <w:sz w:val="24"/>
          <w:szCs w:val="24"/>
          <w:lang w:eastAsia="en-GB"/>
        </w:rPr>
        <w:t xml:space="preserve"> NR.</w:t>
      </w:r>
      <w:r w:rsidR="00D35313">
        <w:rPr>
          <w:rFonts w:ascii="Times New Roman" w:eastAsia="Times New Roman" w:hAnsi="Times New Roman" w:cs="Times New Roman"/>
          <w:b/>
          <w:bCs/>
          <w:sz w:val="24"/>
          <w:szCs w:val="24"/>
          <w:lang w:eastAsia="en-GB"/>
        </w:rPr>
        <w:t xml:space="preserve"> </w:t>
      </w:r>
      <w:r w:rsidR="00AF3887" w:rsidRPr="00E5229B">
        <w:rPr>
          <w:rFonts w:ascii="Times New Roman" w:eastAsia="Times New Roman" w:hAnsi="Times New Roman" w:cs="Times New Roman"/>
          <w:b/>
          <w:bCs/>
          <w:sz w:val="24"/>
          <w:szCs w:val="24"/>
          <w:lang w:eastAsia="en-GB"/>
        </w:rPr>
        <w:t>26</w:t>
      </w:r>
      <w:r w:rsidR="00E5114D" w:rsidRPr="00E5229B">
        <w:rPr>
          <w:rFonts w:ascii="Times New Roman" w:eastAsia="Times New Roman" w:hAnsi="Times New Roman" w:cs="Times New Roman"/>
          <w:b/>
          <w:bCs/>
          <w:sz w:val="24"/>
          <w:szCs w:val="24"/>
          <w:lang w:eastAsia="en-GB"/>
        </w:rPr>
        <w:t>_</w:t>
      </w:r>
      <w:r w:rsidRPr="00E5229B">
        <w:rPr>
          <w:rFonts w:ascii="Times New Roman" w:eastAsia="Times New Roman" w:hAnsi="Times New Roman" w:cs="Times New Roman"/>
          <w:b/>
          <w:bCs/>
          <w:sz w:val="24"/>
          <w:szCs w:val="24"/>
          <w:lang w:eastAsia="en-GB"/>
        </w:rPr>
        <w:t>__</w:t>
      </w:r>
      <w:r w:rsidRPr="00E5229B">
        <w:rPr>
          <w:rFonts w:ascii="Times New Roman" w:eastAsia="Times New Roman" w:hAnsi="Times New Roman" w:cs="Times New Roman"/>
          <w:b/>
          <w:sz w:val="24"/>
          <w:szCs w:val="24"/>
          <w:lang w:eastAsia="lv-LV"/>
        </w:rPr>
        <w:t xml:space="preserve"> </w:t>
      </w:r>
    </w:p>
    <w:p w14:paraId="1D0558CA" w14:textId="02077FA5" w:rsidR="00FC7821" w:rsidRPr="00E5229B" w:rsidRDefault="00E117FA" w:rsidP="00AF3887">
      <w:pPr>
        <w:spacing w:after="0" w:line="240" w:lineRule="auto"/>
        <w:jc w:val="center"/>
        <w:rPr>
          <w:rFonts w:ascii="Times New Roman" w:eastAsia="Times New Roman" w:hAnsi="Times New Roman" w:cs="Times New Roman"/>
          <w:b/>
          <w:sz w:val="24"/>
          <w:szCs w:val="24"/>
          <w:lang w:eastAsia="lv-LV"/>
        </w:rPr>
      </w:pPr>
      <w:r w:rsidRPr="00E5229B">
        <w:rPr>
          <w:rFonts w:ascii="Times New Roman" w:eastAsia="Times New Roman" w:hAnsi="Times New Roman" w:cs="Times New Roman"/>
          <w:b/>
          <w:bCs/>
          <w:sz w:val="24"/>
          <w:szCs w:val="24"/>
          <w:shd w:val="clear" w:color="auto" w:fill="FFFFFF"/>
          <w:lang w:eastAsia="lv-LV"/>
        </w:rPr>
        <w:t xml:space="preserve"> “</w:t>
      </w:r>
      <w:r w:rsidR="007869A9">
        <w:rPr>
          <w:rFonts w:ascii="Times New Roman" w:eastAsia="Times New Roman" w:hAnsi="Times New Roman" w:cs="Times New Roman"/>
          <w:b/>
          <w:bCs/>
          <w:sz w:val="24"/>
          <w:szCs w:val="24"/>
          <w:lang w:eastAsia="en-GB"/>
        </w:rPr>
        <w:t>S</w:t>
      </w:r>
      <w:r w:rsidR="00770B64" w:rsidRPr="00E5229B">
        <w:rPr>
          <w:rFonts w:ascii="Times New Roman" w:eastAsia="Times New Roman" w:hAnsi="Times New Roman" w:cs="Times New Roman"/>
          <w:b/>
          <w:bCs/>
          <w:sz w:val="24"/>
          <w:szCs w:val="24"/>
          <w:lang w:eastAsia="en-GB"/>
        </w:rPr>
        <w:t>OCIĀL</w:t>
      </w:r>
      <w:r w:rsidR="007869A9">
        <w:rPr>
          <w:rFonts w:ascii="Times New Roman" w:eastAsia="Times New Roman" w:hAnsi="Times New Roman" w:cs="Times New Roman"/>
          <w:b/>
          <w:bCs/>
          <w:sz w:val="24"/>
          <w:szCs w:val="24"/>
          <w:lang w:eastAsia="en-GB"/>
        </w:rPr>
        <w:t>IE</w:t>
      </w:r>
      <w:r w:rsidR="00770B64" w:rsidRPr="00E5229B">
        <w:rPr>
          <w:rFonts w:ascii="Times New Roman" w:eastAsia="Times New Roman" w:hAnsi="Times New Roman" w:cs="Times New Roman"/>
          <w:b/>
          <w:bCs/>
          <w:sz w:val="24"/>
          <w:szCs w:val="24"/>
          <w:lang w:eastAsia="en-GB"/>
        </w:rPr>
        <w:t xml:space="preserve"> PAKALPOJUMI </w:t>
      </w:r>
      <w:r w:rsidRPr="00E5229B">
        <w:rPr>
          <w:rFonts w:ascii="Times New Roman" w:eastAsia="Times New Roman" w:hAnsi="Times New Roman" w:cs="Times New Roman"/>
          <w:b/>
          <w:bCs/>
          <w:sz w:val="24"/>
          <w:szCs w:val="24"/>
          <w:shd w:val="clear" w:color="auto" w:fill="FFFFFF"/>
          <w:lang w:eastAsia="lv-LV"/>
        </w:rPr>
        <w:t>JELGAVAS VALSTSPILSĒTAS PAŠVALDĪBĀ””</w:t>
      </w:r>
      <w:r w:rsidRPr="00E5229B">
        <w:rPr>
          <w:rFonts w:ascii="Times New Roman" w:eastAsia="Times New Roman" w:hAnsi="Times New Roman" w:cs="Times New Roman"/>
          <w:b/>
          <w:sz w:val="24"/>
          <w:szCs w:val="24"/>
          <w:lang w:eastAsia="lv-LV"/>
        </w:rPr>
        <w:t xml:space="preserve"> </w:t>
      </w:r>
      <w:r w:rsidR="00FC7821" w:rsidRPr="00E5229B">
        <w:rPr>
          <w:rFonts w:ascii="Times New Roman" w:hAnsi="Times New Roman" w:cs="Times New Roman"/>
          <w:b/>
          <w:sz w:val="24"/>
          <w:szCs w:val="24"/>
        </w:rPr>
        <w:t>P</w:t>
      </w:r>
      <w:r w:rsidR="00FC7821" w:rsidRPr="00E5229B">
        <w:rPr>
          <w:rFonts w:ascii="Times New Roman" w:eastAsia="Times New Roman" w:hAnsi="Times New Roman" w:cs="Times New Roman"/>
          <w:b/>
          <w:bCs/>
          <w:sz w:val="24"/>
          <w:szCs w:val="24"/>
          <w:lang w:eastAsia="lv-LV"/>
        </w:rPr>
        <w:t>ASKAIDROJUMA RAKSTS</w:t>
      </w:r>
    </w:p>
    <w:p w14:paraId="712C00E4" w14:textId="77777777" w:rsidR="00FC7821" w:rsidRPr="00E5229B" w:rsidRDefault="00FC7821" w:rsidP="00FC7821">
      <w:pPr>
        <w:spacing w:after="0" w:line="240" w:lineRule="auto"/>
        <w:jc w:val="center"/>
        <w:rPr>
          <w:rFonts w:ascii="Times New Roman" w:eastAsia="Times New Roman" w:hAnsi="Times New Roman" w:cs="Times New Roman"/>
          <w:b/>
          <w:bCs/>
          <w:sz w:val="24"/>
          <w:szCs w:val="24"/>
          <w:lang w:eastAsia="lv-LV"/>
        </w:rPr>
      </w:pPr>
    </w:p>
    <w:tbl>
      <w:tblPr>
        <w:tblW w:w="9526"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051"/>
      </w:tblGrid>
      <w:tr w:rsidR="005E5AAA" w:rsidRPr="00E5229B" w14:paraId="7753DB49" w14:textId="77777777" w:rsidTr="00D231C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02B1DEB" w14:textId="77777777" w:rsidR="00EB0D70" w:rsidRPr="00E5229B" w:rsidRDefault="00EB0D70" w:rsidP="00EB0D70">
            <w:pPr>
              <w:spacing w:after="0" w:line="240" w:lineRule="auto"/>
              <w:ind w:right="39"/>
              <w:jc w:val="center"/>
              <w:textAlignment w:val="baseline"/>
              <w:rPr>
                <w:rFonts w:ascii="Times New Roman" w:eastAsia="Times New Roman" w:hAnsi="Times New Roman" w:cs="Times New Roman"/>
                <w:sz w:val="24"/>
                <w:szCs w:val="24"/>
                <w:lang w:eastAsia="lv-LV"/>
              </w:rPr>
            </w:pPr>
            <w:r w:rsidRPr="00E5229B">
              <w:rPr>
                <w:rFonts w:ascii="Times New Roman" w:eastAsia="Times New Roman" w:hAnsi="Times New Roman" w:cs="Times New Roman"/>
                <w:b/>
                <w:bCs/>
                <w:sz w:val="24"/>
                <w:szCs w:val="24"/>
                <w:lang w:eastAsia="lv-LV"/>
              </w:rPr>
              <w:t>Paskaidrojuma raksta sadaļa</w:t>
            </w:r>
          </w:p>
        </w:tc>
        <w:tc>
          <w:tcPr>
            <w:tcW w:w="705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51279A36" w14:textId="77777777" w:rsidR="00EB0D70" w:rsidRPr="00E5229B" w:rsidRDefault="00EB0D70" w:rsidP="00EB0D70">
            <w:pPr>
              <w:spacing w:after="0" w:line="240" w:lineRule="auto"/>
              <w:ind w:right="102"/>
              <w:jc w:val="center"/>
              <w:textAlignment w:val="baseline"/>
              <w:rPr>
                <w:rFonts w:ascii="Times New Roman" w:eastAsia="Times New Roman" w:hAnsi="Times New Roman" w:cs="Times New Roman"/>
                <w:b/>
                <w:bCs/>
                <w:sz w:val="24"/>
                <w:szCs w:val="24"/>
                <w:lang w:eastAsia="lv-LV"/>
              </w:rPr>
            </w:pPr>
            <w:r w:rsidRPr="00E5229B">
              <w:rPr>
                <w:rFonts w:ascii="Times New Roman" w:eastAsia="Times New Roman" w:hAnsi="Times New Roman" w:cs="Times New Roman"/>
                <w:b/>
                <w:bCs/>
                <w:sz w:val="24"/>
                <w:szCs w:val="24"/>
                <w:lang w:eastAsia="lv-LV"/>
              </w:rPr>
              <w:t>Norādāmā informācija </w:t>
            </w:r>
          </w:p>
        </w:tc>
      </w:tr>
      <w:tr w:rsidR="00742FA5" w:rsidRPr="00E5229B" w14:paraId="601DE3D7" w14:textId="77777777" w:rsidTr="00414AB2">
        <w:trPr>
          <w:trHeight w:val="635"/>
        </w:trPr>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7107F45" w14:textId="77777777" w:rsidR="00EB0D70" w:rsidRPr="00E5229B" w:rsidRDefault="00EB0D70" w:rsidP="00B24FE4">
            <w:pPr>
              <w:widowControl w:val="0"/>
              <w:numPr>
                <w:ilvl w:val="0"/>
                <w:numId w:val="1"/>
              </w:numPr>
              <w:spacing w:after="0" w:line="240" w:lineRule="auto"/>
              <w:ind w:left="392" w:right="39" w:hanging="284"/>
              <w:textAlignment w:val="baseline"/>
              <w:rPr>
                <w:rFonts w:ascii="Times New Roman" w:eastAsia="Times New Roman" w:hAnsi="Times New Roman" w:cs="Times New Roman"/>
                <w:sz w:val="24"/>
                <w:szCs w:val="24"/>
                <w:lang w:eastAsia="lv-LV"/>
              </w:rPr>
            </w:pPr>
            <w:r w:rsidRPr="00E5229B">
              <w:rPr>
                <w:rFonts w:ascii="Times New Roman" w:eastAsia="Times New Roman" w:hAnsi="Times New Roman" w:cs="Times New Roman"/>
                <w:sz w:val="24"/>
                <w:szCs w:val="24"/>
                <w:lang w:eastAsia="lv-LV"/>
              </w:rPr>
              <w:t>Mērķis un nepieciešamības pamatojums </w:t>
            </w:r>
          </w:p>
          <w:p w14:paraId="7EEF6EBA" w14:textId="77777777" w:rsidR="00E117FA" w:rsidRPr="00E5229B" w:rsidRDefault="00E117FA" w:rsidP="00E117FA">
            <w:pPr>
              <w:rPr>
                <w:rFonts w:ascii="Times New Roman" w:eastAsia="Times New Roman" w:hAnsi="Times New Roman" w:cs="Times New Roman"/>
                <w:sz w:val="24"/>
                <w:szCs w:val="24"/>
                <w:lang w:eastAsia="lv-LV"/>
              </w:rPr>
            </w:pPr>
          </w:p>
          <w:p w14:paraId="4277CEA8" w14:textId="77777777" w:rsidR="00E117FA" w:rsidRPr="00E5229B" w:rsidRDefault="00E117FA" w:rsidP="00E117FA">
            <w:pPr>
              <w:rPr>
                <w:rFonts w:ascii="Times New Roman" w:eastAsia="Times New Roman" w:hAnsi="Times New Roman" w:cs="Times New Roman"/>
                <w:sz w:val="24"/>
                <w:szCs w:val="24"/>
                <w:lang w:eastAsia="lv-LV"/>
              </w:rPr>
            </w:pPr>
          </w:p>
          <w:p w14:paraId="093FCAE4" w14:textId="77777777" w:rsidR="00E117FA" w:rsidRPr="00E5229B" w:rsidRDefault="00E117FA" w:rsidP="00E117FA">
            <w:pPr>
              <w:rPr>
                <w:rFonts w:ascii="Times New Roman" w:eastAsia="Times New Roman" w:hAnsi="Times New Roman" w:cs="Times New Roman"/>
                <w:sz w:val="24"/>
                <w:szCs w:val="24"/>
                <w:lang w:eastAsia="lv-LV"/>
              </w:rPr>
            </w:pPr>
          </w:p>
          <w:p w14:paraId="6F5747B8" w14:textId="77777777" w:rsidR="00E117FA" w:rsidRPr="00E5229B" w:rsidRDefault="00E117FA" w:rsidP="00E117FA">
            <w:pPr>
              <w:rPr>
                <w:rFonts w:ascii="Times New Roman" w:eastAsia="Times New Roman" w:hAnsi="Times New Roman" w:cs="Times New Roman"/>
                <w:sz w:val="24"/>
                <w:szCs w:val="24"/>
                <w:lang w:eastAsia="lv-LV"/>
              </w:rPr>
            </w:pPr>
          </w:p>
          <w:p w14:paraId="02675535" w14:textId="77777777" w:rsidR="00E117FA" w:rsidRPr="00E5229B" w:rsidRDefault="00E117FA" w:rsidP="00E117FA">
            <w:pPr>
              <w:rPr>
                <w:rFonts w:ascii="Times New Roman" w:eastAsia="Times New Roman" w:hAnsi="Times New Roman" w:cs="Times New Roman"/>
                <w:sz w:val="24"/>
                <w:szCs w:val="24"/>
                <w:lang w:eastAsia="lv-LV"/>
              </w:rPr>
            </w:pPr>
          </w:p>
          <w:p w14:paraId="513C935E" w14:textId="77777777" w:rsidR="00E117FA" w:rsidRPr="00E5229B" w:rsidRDefault="00E117FA" w:rsidP="00E117FA">
            <w:pPr>
              <w:rPr>
                <w:rFonts w:ascii="Times New Roman" w:eastAsia="Times New Roman" w:hAnsi="Times New Roman" w:cs="Times New Roman"/>
                <w:sz w:val="24"/>
                <w:szCs w:val="24"/>
                <w:lang w:eastAsia="lv-LV"/>
              </w:rPr>
            </w:pPr>
          </w:p>
          <w:p w14:paraId="1BEE5113" w14:textId="77777777" w:rsidR="00E117FA" w:rsidRPr="00E5229B" w:rsidRDefault="00E117FA" w:rsidP="00E117FA">
            <w:pPr>
              <w:rPr>
                <w:rFonts w:ascii="Times New Roman" w:eastAsia="Times New Roman" w:hAnsi="Times New Roman" w:cs="Times New Roman"/>
                <w:sz w:val="24"/>
                <w:szCs w:val="24"/>
                <w:lang w:eastAsia="lv-LV"/>
              </w:rPr>
            </w:pPr>
          </w:p>
          <w:p w14:paraId="20A8FACE" w14:textId="77777777" w:rsidR="00E117FA" w:rsidRPr="00E5229B" w:rsidRDefault="00E117FA" w:rsidP="00E117FA">
            <w:pPr>
              <w:rPr>
                <w:rFonts w:ascii="Times New Roman" w:eastAsia="Times New Roman" w:hAnsi="Times New Roman" w:cs="Times New Roman"/>
                <w:sz w:val="24"/>
                <w:szCs w:val="24"/>
                <w:lang w:eastAsia="lv-LV"/>
              </w:rPr>
            </w:pPr>
          </w:p>
          <w:p w14:paraId="0DAA6D75" w14:textId="77777777" w:rsidR="00E117FA" w:rsidRPr="00E5229B" w:rsidRDefault="00E117FA" w:rsidP="00E117FA">
            <w:pPr>
              <w:rPr>
                <w:rFonts w:ascii="Times New Roman" w:eastAsia="Times New Roman" w:hAnsi="Times New Roman" w:cs="Times New Roman"/>
                <w:sz w:val="24"/>
                <w:szCs w:val="24"/>
                <w:lang w:eastAsia="lv-LV"/>
              </w:rPr>
            </w:pPr>
          </w:p>
          <w:p w14:paraId="5E35D2F4" w14:textId="77777777" w:rsidR="00E117FA" w:rsidRPr="00E5229B" w:rsidRDefault="00E117FA" w:rsidP="00E117FA">
            <w:pPr>
              <w:rPr>
                <w:rFonts w:ascii="Times New Roman" w:eastAsia="Times New Roman" w:hAnsi="Times New Roman" w:cs="Times New Roman"/>
                <w:sz w:val="24"/>
                <w:szCs w:val="24"/>
                <w:lang w:eastAsia="lv-LV"/>
              </w:rPr>
            </w:pPr>
          </w:p>
          <w:p w14:paraId="51EAD659" w14:textId="77777777" w:rsidR="00E117FA" w:rsidRPr="00E5229B" w:rsidRDefault="00E117FA" w:rsidP="00E117FA">
            <w:pPr>
              <w:rPr>
                <w:rFonts w:ascii="Times New Roman" w:eastAsia="Times New Roman" w:hAnsi="Times New Roman" w:cs="Times New Roman"/>
                <w:sz w:val="24"/>
                <w:szCs w:val="24"/>
                <w:lang w:eastAsia="lv-LV"/>
              </w:rPr>
            </w:pPr>
          </w:p>
          <w:p w14:paraId="392DE9E7" w14:textId="77777777" w:rsidR="00E117FA" w:rsidRPr="00E5229B" w:rsidRDefault="00E117FA" w:rsidP="00E117FA">
            <w:pPr>
              <w:rPr>
                <w:rFonts w:ascii="Times New Roman" w:eastAsia="Times New Roman" w:hAnsi="Times New Roman" w:cs="Times New Roman"/>
                <w:sz w:val="24"/>
                <w:szCs w:val="24"/>
                <w:lang w:eastAsia="lv-LV"/>
              </w:rPr>
            </w:pPr>
          </w:p>
          <w:p w14:paraId="31730707" w14:textId="77777777" w:rsidR="00F4224E" w:rsidRPr="00E5229B" w:rsidRDefault="00F4224E" w:rsidP="00F4224E">
            <w:pPr>
              <w:rPr>
                <w:rFonts w:ascii="Times New Roman" w:eastAsia="Times New Roman" w:hAnsi="Times New Roman" w:cs="Times New Roman"/>
                <w:sz w:val="24"/>
                <w:szCs w:val="24"/>
                <w:lang w:eastAsia="lv-LV"/>
              </w:rPr>
            </w:pPr>
          </w:p>
          <w:p w14:paraId="24E175A8" w14:textId="77777777" w:rsidR="00F4224E" w:rsidRPr="00E5229B" w:rsidRDefault="00F4224E" w:rsidP="00F4224E">
            <w:pPr>
              <w:jc w:val="right"/>
              <w:rPr>
                <w:rFonts w:ascii="Times New Roman" w:eastAsia="Times New Roman" w:hAnsi="Times New Roman" w:cs="Times New Roman"/>
                <w:sz w:val="24"/>
                <w:szCs w:val="24"/>
                <w:lang w:eastAsia="lv-LV"/>
              </w:rPr>
            </w:pPr>
          </w:p>
          <w:p w14:paraId="786B66E6" w14:textId="77777777" w:rsidR="00F4224E" w:rsidRPr="00E5229B" w:rsidRDefault="00F4224E" w:rsidP="00F4224E">
            <w:pPr>
              <w:rPr>
                <w:rFonts w:ascii="Times New Roman" w:eastAsia="Times New Roman" w:hAnsi="Times New Roman" w:cs="Times New Roman"/>
                <w:sz w:val="24"/>
                <w:szCs w:val="24"/>
                <w:lang w:eastAsia="lv-LV"/>
              </w:rPr>
            </w:pPr>
          </w:p>
        </w:tc>
        <w:tc>
          <w:tcPr>
            <w:tcW w:w="705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A515521" w14:textId="1C029827" w:rsidR="0007029D" w:rsidRPr="00E5229B" w:rsidRDefault="002D2DB9" w:rsidP="00A9288F">
            <w:pPr>
              <w:pStyle w:val="Sarakstarindkopa"/>
              <w:numPr>
                <w:ilvl w:val="1"/>
                <w:numId w:val="22"/>
              </w:numPr>
              <w:jc w:val="both"/>
              <w:rPr>
                <w:rFonts w:ascii="Times New Roman" w:eastAsia="Times New Roman" w:hAnsi="Times New Roman" w:cs="Times New Roman"/>
                <w:i/>
                <w:sz w:val="24"/>
                <w:szCs w:val="24"/>
                <w:lang w:eastAsia="lv-LV"/>
              </w:rPr>
            </w:pPr>
            <w:r w:rsidRPr="00E5229B">
              <w:rPr>
                <w:rFonts w:ascii="Times New Roman" w:hAnsi="Times New Roman" w:cs="Times New Roman"/>
                <w:sz w:val="24"/>
                <w:szCs w:val="24"/>
              </w:rPr>
              <w:t>Jelgavas valstspilsētas pašvaldības s</w:t>
            </w:r>
            <w:r w:rsidR="001F2DC8" w:rsidRPr="00E5229B">
              <w:rPr>
                <w:rFonts w:ascii="Times New Roman" w:hAnsi="Times New Roman" w:cs="Times New Roman"/>
                <w:sz w:val="24"/>
                <w:szCs w:val="24"/>
              </w:rPr>
              <w:t>aistošo noteikumu</w:t>
            </w:r>
            <w:bookmarkStart w:id="0" w:name="_Hlk175689126"/>
            <w:r w:rsidR="001F2DC8" w:rsidRPr="00E5229B">
              <w:rPr>
                <w:rFonts w:ascii="Times New Roman" w:hAnsi="Times New Roman" w:cs="Times New Roman"/>
                <w:sz w:val="24"/>
                <w:szCs w:val="24"/>
              </w:rPr>
              <w:t xml:space="preserve"> </w:t>
            </w:r>
            <w:r w:rsidR="00AF3887" w:rsidRPr="00E5229B">
              <w:rPr>
                <w:rFonts w:ascii="Times New Roman" w:hAnsi="Times New Roman" w:cs="Times New Roman"/>
                <w:bCs/>
                <w:sz w:val="24"/>
                <w:szCs w:val="24"/>
              </w:rPr>
              <w:t>projekt</w:t>
            </w:r>
            <w:r w:rsidR="00A4676E" w:rsidRPr="00E5229B">
              <w:rPr>
                <w:rFonts w:ascii="Times New Roman" w:hAnsi="Times New Roman" w:cs="Times New Roman"/>
                <w:bCs/>
                <w:sz w:val="24"/>
                <w:szCs w:val="24"/>
              </w:rPr>
              <w:t>a</w:t>
            </w:r>
            <w:r w:rsidR="00AF3887" w:rsidRPr="00E5229B">
              <w:rPr>
                <w:rFonts w:ascii="Times New Roman" w:hAnsi="Times New Roman" w:cs="Times New Roman"/>
                <w:bCs/>
                <w:sz w:val="24"/>
                <w:szCs w:val="24"/>
              </w:rPr>
              <w:t xml:space="preserve"> </w:t>
            </w:r>
            <w:r w:rsidR="001F2DC8" w:rsidRPr="00E5229B">
              <w:rPr>
                <w:rFonts w:ascii="Times New Roman" w:hAnsi="Times New Roman" w:cs="Times New Roman"/>
                <w:bCs/>
                <w:sz w:val="24"/>
                <w:szCs w:val="24"/>
              </w:rPr>
              <w:t>“</w:t>
            </w:r>
            <w:r w:rsidR="007869A9">
              <w:rPr>
                <w:rFonts w:ascii="Times New Roman" w:hAnsi="Times New Roman" w:cs="Times New Roman"/>
                <w:bCs/>
                <w:sz w:val="24"/>
                <w:szCs w:val="24"/>
              </w:rPr>
              <w:t>S</w:t>
            </w:r>
            <w:r w:rsidR="00E9720B" w:rsidRPr="00E5229B">
              <w:rPr>
                <w:rFonts w:ascii="Times New Roman" w:hAnsi="Times New Roman" w:cs="Times New Roman"/>
                <w:bCs/>
                <w:sz w:val="24"/>
                <w:szCs w:val="24"/>
              </w:rPr>
              <w:t>ociāl</w:t>
            </w:r>
            <w:r w:rsidR="007869A9">
              <w:rPr>
                <w:rFonts w:ascii="Times New Roman" w:hAnsi="Times New Roman" w:cs="Times New Roman"/>
                <w:bCs/>
                <w:sz w:val="24"/>
                <w:szCs w:val="24"/>
              </w:rPr>
              <w:t>ie</w:t>
            </w:r>
            <w:r w:rsidR="00E9720B" w:rsidRPr="00E5229B">
              <w:rPr>
                <w:rFonts w:ascii="Times New Roman" w:hAnsi="Times New Roman" w:cs="Times New Roman"/>
                <w:bCs/>
                <w:sz w:val="24"/>
                <w:szCs w:val="24"/>
              </w:rPr>
              <w:t xml:space="preserve"> pakalpojumi </w:t>
            </w:r>
            <w:r w:rsidR="001F2DC8" w:rsidRPr="00E5229B">
              <w:rPr>
                <w:rFonts w:ascii="Times New Roman" w:hAnsi="Times New Roman" w:cs="Times New Roman"/>
                <w:bCs/>
                <w:sz w:val="24"/>
                <w:szCs w:val="24"/>
              </w:rPr>
              <w:t>Jelgavas valstspilsētas pašvaldībā”</w:t>
            </w:r>
            <w:bookmarkEnd w:id="0"/>
            <w:r w:rsidR="00CD1048" w:rsidRPr="00E5229B">
              <w:rPr>
                <w:rFonts w:ascii="Times New Roman" w:hAnsi="Times New Roman" w:cs="Times New Roman"/>
                <w:bCs/>
                <w:sz w:val="24"/>
                <w:szCs w:val="24"/>
              </w:rPr>
              <w:t xml:space="preserve"> </w:t>
            </w:r>
            <w:r w:rsidR="001F2DC8" w:rsidRPr="00E5229B">
              <w:rPr>
                <w:rFonts w:ascii="Times New Roman" w:eastAsia="Times New Roman" w:hAnsi="Times New Roman" w:cs="Times New Roman"/>
                <w:sz w:val="24"/>
                <w:szCs w:val="24"/>
                <w:lang w:eastAsia="lv-LV"/>
              </w:rPr>
              <w:t xml:space="preserve">(turpmāk – saistošo noteikumu projekts) </w:t>
            </w:r>
            <w:r w:rsidR="00A4676E" w:rsidRPr="00E5229B">
              <w:rPr>
                <w:rFonts w:ascii="Times New Roman" w:eastAsia="Times New Roman" w:hAnsi="Times New Roman" w:cs="Times New Roman"/>
                <w:sz w:val="24"/>
                <w:szCs w:val="24"/>
                <w:lang w:eastAsia="lv-LV"/>
              </w:rPr>
              <w:t xml:space="preserve">izdošanas </w:t>
            </w:r>
            <w:r w:rsidRPr="00E5229B">
              <w:rPr>
                <w:rFonts w:ascii="Times New Roman" w:eastAsia="Times New Roman" w:hAnsi="Times New Roman" w:cs="Times New Roman"/>
                <w:sz w:val="24"/>
                <w:szCs w:val="24"/>
                <w:lang w:eastAsia="lv-LV"/>
              </w:rPr>
              <w:t xml:space="preserve">tiesiskais </w:t>
            </w:r>
            <w:r w:rsidR="00A4676E" w:rsidRPr="00E5229B">
              <w:rPr>
                <w:rFonts w:ascii="Times New Roman" w:eastAsia="Times New Roman" w:hAnsi="Times New Roman" w:cs="Times New Roman"/>
                <w:sz w:val="24"/>
                <w:szCs w:val="24"/>
                <w:lang w:eastAsia="lv-LV"/>
              </w:rPr>
              <w:t>pamatojum</w:t>
            </w:r>
            <w:r w:rsidR="00A4676E" w:rsidRPr="00E5229B">
              <w:rPr>
                <w:rFonts w:ascii="Times New Roman" w:eastAsia="Times New Roman" w:hAnsi="Times New Roman" w:cs="Times New Roman"/>
                <w:iCs/>
                <w:sz w:val="24"/>
                <w:szCs w:val="24"/>
                <w:lang w:eastAsia="lv-LV"/>
              </w:rPr>
              <w:t>s</w:t>
            </w:r>
            <w:r w:rsidR="00A4676E" w:rsidRPr="00E5229B">
              <w:rPr>
                <w:rFonts w:ascii="Times New Roman" w:eastAsia="Times New Roman" w:hAnsi="Times New Roman" w:cs="Times New Roman"/>
                <w:sz w:val="24"/>
                <w:szCs w:val="24"/>
                <w:lang w:eastAsia="lv-LV"/>
              </w:rPr>
              <w:t xml:space="preserve"> balstās uz Sociālo pakalpojumu un sociālās </w:t>
            </w:r>
            <w:r w:rsidR="009813FE" w:rsidRPr="00E5229B">
              <w:rPr>
                <w:rFonts w:ascii="Times New Roman" w:eastAsia="Times New Roman" w:hAnsi="Times New Roman" w:cs="Times New Roman"/>
                <w:sz w:val="24"/>
                <w:szCs w:val="24"/>
                <w:lang w:eastAsia="lv-LV"/>
              </w:rPr>
              <w:t xml:space="preserve">palīdzības </w:t>
            </w:r>
            <w:r w:rsidR="00A4676E" w:rsidRPr="00E5229B">
              <w:rPr>
                <w:rFonts w:ascii="Times New Roman" w:eastAsia="Times New Roman" w:hAnsi="Times New Roman" w:cs="Times New Roman"/>
                <w:sz w:val="24"/>
                <w:szCs w:val="24"/>
                <w:lang w:eastAsia="lv-LV"/>
              </w:rPr>
              <w:t xml:space="preserve">likuma </w:t>
            </w:r>
            <w:r w:rsidR="00EA1972" w:rsidRPr="00E5229B">
              <w:rPr>
                <w:rFonts w:ascii="Times New Roman" w:eastAsia="Times New Roman" w:hAnsi="Times New Roman" w:cs="Times New Roman"/>
                <w:sz w:val="24"/>
                <w:szCs w:val="24"/>
                <w:lang w:eastAsia="lv-LV"/>
              </w:rPr>
              <w:t xml:space="preserve">(turpmāk – SPSPL) </w:t>
            </w:r>
            <w:r w:rsidR="00A4676E" w:rsidRPr="00E5229B">
              <w:rPr>
                <w:rFonts w:ascii="Times New Roman" w:eastAsia="Times New Roman" w:hAnsi="Times New Roman" w:cs="Times New Roman"/>
                <w:sz w:val="24"/>
                <w:szCs w:val="24"/>
                <w:lang w:eastAsia="lv-LV"/>
              </w:rPr>
              <w:t>3.</w:t>
            </w:r>
            <w:r w:rsidR="002A66B9" w:rsidRPr="00E5229B">
              <w:rPr>
                <w:rFonts w:ascii="Times New Roman" w:eastAsia="Times New Roman" w:hAnsi="Times New Roman" w:cs="Times New Roman"/>
                <w:sz w:val="24"/>
                <w:szCs w:val="24"/>
                <w:lang w:eastAsia="lv-LV"/>
              </w:rPr>
              <w:t xml:space="preserve"> </w:t>
            </w:r>
            <w:r w:rsidR="00A4676E" w:rsidRPr="00E5229B">
              <w:rPr>
                <w:rFonts w:ascii="Times New Roman" w:eastAsia="Times New Roman" w:hAnsi="Times New Roman" w:cs="Times New Roman"/>
                <w:sz w:val="24"/>
                <w:szCs w:val="24"/>
                <w:lang w:eastAsia="lv-LV"/>
              </w:rPr>
              <w:t>panta treš</w:t>
            </w:r>
            <w:r w:rsidRPr="00E5229B">
              <w:rPr>
                <w:rFonts w:ascii="Times New Roman" w:eastAsia="Times New Roman" w:hAnsi="Times New Roman" w:cs="Times New Roman"/>
                <w:sz w:val="24"/>
                <w:szCs w:val="24"/>
                <w:lang w:eastAsia="lv-LV"/>
              </w:rPr>
              <w:t xml:space="preserve">ajā </w:t>
            </w:r>
            <w:r w:rsidR="00A4676E" w:rsidRPr="00E5229B">
              <w:rPr>
                <w:rFonts w:ascii="Times New Roman" w:eastAsia="Times New Roman" w:hAnsi="Times New Roman" w:cs="Times New Roman"/>
                <w:sz w:val="24"/>
                <w:szCs w:val="24"/>
                <w:lang w:eastAsia="lv-LV"/>
              </w:rPr>
              <w:t>daļ</w:t>
            </w:r>
            <w:r w:rsidRPr="00E5229B">
              <w:rPr>
                <w:rFonts w:ascii="Times New Roman" w:eastAsia="Times New Roman" w:hAnsi="Times New Roman" w:cs="Times New Roman"/>
                <w:sz w:val="24"/>
                <w:szCs w:val="24"/>
                <w:lang w:eastAsia="lv-LV"/>
              </w:rPr>
              <w:t>ā</w:t>
            </w:r>
            <w:r w:rsidR="005F6188" w:rsidRPr="00E5229B">
              <w:rPr>
                <w:rFonts w:ascii="Times New Roman" w:eastAsia="Times New Roman" w:hAnsi="Times New Roman" w:cs="Times New Roman"/>
                <w:sz w:val="24"/>
                <w:szCs w:val="24"/>
                <w:lang w:eastAsia="lv-LV"/>
              </w:rPr>
              <w:t xml:space="preserve"> un 9.</w:t>
            </w:r>
            <w:r w:rsidR="002A66B9" w:rsidRPr="00E5229B">
              <w:rPr>
                <w:rFonts w:ascii="Times New Roman" w:eastAsia="Times New Roman" w:hAnsi="Times New Roman" w:cs="Times New Roman"/>
                <w:sz w:val="24"/>
                <w:szCs w:val="24"/>
                <w:lang w:eastAsia="lv-LV"/>
              </w:rPr>
              <w:t xml:space="preserve"> </w:t>
            </w:r>
            <w:r w:rsidR="00046DF0" w:rsidRPr="00E5229B">
              <w:rPr>
                <w:rFonts w:ascii="Times New Roman" w:eastAsia="Times New Roman" w:hAnsi="Times New Roman" w:cs="Times New Roman"/>
                <w:sz w:val="24"/>
                <w:szCs w:val="24"/>
                <w:lang w:eastAsia="lv-LV"/>
              </w:rPr>
              <w:t xml:space="preserve">panta </w:t>
            </w:r>
            <w:r w:rsidR="005F6188" w:rsidRPr="00E5229B">
              <w:rPr>
                <w:rFonts w:ascii="Times New Roman" w:eastAsia="Times New Roman" w:hAnsi="Times New Roman" w:cs="Times New Roman"/>
                <w:sz w:val="24"/>
                <w:szCs w:val="24"/>
                <w:lang w:eastAsia="lv-LV"/>
              </w:rPr>
              <w:t>(1</w:t>
            </w:r>
            <w:r w:rsidR="005F6188" w:rsidRPr="00E5229B">
              <w:rPr>
                <w:rFonts w:ascii="Times New Roman" w:eastAsia="Times New Roman" w:hAnsi="Times New Roman" w:cs="Times New Roman"/>
                <w:sz w:val="24"/>
                <w:szCs w:val="24"/>
                <w:vertAlign w:val="superscript"/>
                <w:lang w:eastAsia="lv-LV"/>
              </w:rPr>
              <w:t>2</w:t>
            </w:r>
            <w:r w:rsidR="005F6188" w:rsidRPr="00E5229B">
              <w:rPr>
                <w:rFonts w:ascii="Times New Roman" w:eastAsia="Times New Roman" w:hAnsi="Times New Roman" w:cs="Times New Roman"/>
                <w:sz w:val="24"/>
                <w:szCs w:val="24"/>
                <w:lang w:eastAsia="lv-LV"/>
              </w:rPr>
              <w:t>) daļā un</w:t>
            </w:r>
            <w:r w:rsidRPr="00E5229B">
              <w:rPr>
                <w:rFonts w:ascii="Times New Roman" w:eastAsia="Times New Roman" w:hAnsi="Times New Roman" w:cs="Times New Roman"/>
                <w:sz w:val="24"/>
                <w:szCs w:val="24"/>
                <w:lang w:eastAsia="lv-LV"/>
              </w:rPr>
              <w:t xml:space="preserve"> </w:t>
            </w:r>
            <w:r w:rsidR="00A4676E" w:rsidRPr="00E5229B">
              <w:rPr>
                <w:rFonts w:ascii="Times New Roman" w:eastAsia="Times New Roman" w:hAnsi="Times New Roman" w:cs="Times New Roman"/>
                <w:sz w:val="24"/>
                <w:szCs w:val="24"/>
                <w:lang w:eastAsia="lv-LV"/>
              </w:rPr>
              <w:t>Ministru kabineta 2003. gada 27.</w:t>
            </w:r>
            <w:r w:rsidR="002A66B9" w:rsidRPr="00E5229B">
              <w:rPr>
                <w:rFonts w:ascii="Times New Roman" w:eastAsia="Times New Roman" w:hAnsi="Times New Roman" w:cs="Times New Roman"/>
                <w:sz w:val="24"/>
                <w:szCs w:val="24"/>
                <w:lang w:eastAsia="lv-LV"/>
              </w:rPr>
              <w:t xml:space="preserve"> </w:t>
            </w:r>
            <w:r w:rsidR="00A4676E" w:rsidRPr="00E5229B">
              <w:rPr>
                <w:rFonts w:ascii="Times New Roman" w:eastAsia="Times New Roman" w:hAnsi="Times New Roman" w:cs="Times New Roman"/>
                <w:sz w:val="24"/>
                <w:szCs w:val="24"/>
                <w:lang w:eastAsia="lv-LV"/>
              </w:rPr>
              <w:t xml:space="preserve">maija noteikumu Nr. 275 </w:t>
            </w:r>
            <w:r w:rsidR="00B5462A" w:rsidRPr="00E5229B">
              <w:rPr>
                <w:rFonts w:ascii="Times New Roman" w:eastAsia="Times New Roman" w:hAnsi="Times New Roman" w:cs="Times New Roman"/>
                <w:sz w:val="24"/>
                <w:szCs w:val="24"/>
                <w:lang w:eastAsia="lv-LV"/>
              </w:rPr>
              <w:t>“</w:t>
            </w:r>
            <w:r w:rsidR="00A4676E" w:rsidRPr="00E5229B">
              <w:rPr>
                <w:rFonts w:ascii="Times New Roman" w:eastAsia="Times New Roman" w:hAnsi="Times New Roman" w:cs="Times New Roman"/>
                <w:bCs/>
                <w:sz w:val="24"/>
                <w:szCs w:val="24"/>
                <w:shd w:val="clear" w:color="auto" w:fill="FFFFFF"/>
                <w:lang w:eastAsia="lv-LV"/>
              </w:rPr>
              <w:t>Sociālās aprūpes un sociālās rehabilitācijas pakalpojuma samaksas kārtība un k</w:t>
            </w:r>
            <w:r w:rsidR="00320F55" w:rsidRPr="00E5229B">
              <w:rPr>
                <w:rFonts w:ascii="Times New Roman" w:eastAsia="Times New Roman" w:hAnsi="Times New Roman" w:cs="Times New Roman"/>
                <w:bCs/>
                <w:sz w:val="24"/>
                <w:szCs w:val="24"/>
                <w:shd w:val="clear" w:color="auto" w:fill="FFFFFF"/>
                <w:lang w:eastAsia="lv-LV"/>
              </w:rPr>
              <w:t>ār</w:t>
            </w:r>
            <w:r w:rsidR="00A4676E" w:rsidRPr="00E5229B">
              <w:rPr>
                <w:rFonts w:ascii="Times New Roman" w:eastAsia="Times New Roman" w:hAnsi="Times New Roman" w:cs="Times New Roman"/>
                <w:bCs/>
                <w:sz w:val="24"/>
                <w:szCs w:val="24"/>
                <w:shd w:val="clear" w:color="auto" w:fill="FFFFFF"/>
                <w:lang w:eastAsia="lv-LV"/>
              </w:rPr>
              <w:t>tība, kādā</w:t>
            </w:r>
            <w:r w:rsidR="00B5462A" w:rsidRPr="00E5229B">
              <w:rPr>
                <w:rFonts w:ascii="Times New Roman" w:eastAsia="Times New Roman" w:hAnsi="Times New Roman" w:cs="Times New Roman"/>
                <w:bCs/>
                <w:sz w:val="24"/>
                <w:szCs w:val="24"/>
                <w:shd w:val="clear" w:color="auto" w:fill="FFFFFF"/>
                <w:lang w:eastAsia="lv-LV"/>
              </w:rPr>
              <w:t xml:space="preserve"> p</w:t>
            </w:r>
            <w:r w:rsidR="00A4676E" w:rsidRPr="00E5229B">
              <w:rPr>
                <w:rFonts w:ascii="Times New Roman" w:eastAsia="Times New Roman" w:hAnsi="Times New Roman" w:cs="Times New Roman"/>
                <w:bCs/>
                <w:sz w:val="24"/>
                <w:szCs w:val="24"/>
                <w:shd w:val="clear" w:color="auto" w:fill="FFFFFF"/>
                <w:lang w:eastAsia="lv-LV"/>
              </w:rPr>
              <w:t>akalpojuma izmaksas</w:t>
            </w:r>
            <w:r w:rsidR="00B5462A" w:rsidRPr="00E5229B">
              <w:rPr>
                <w:rFonts w:ascii="Times New Roman" w:eastAsia="Times New Roman" w:hAnsi="Times New Roman" w:cs="Times New Roman"/>
                <w:bCs/>
                <w:sz w:val="24"/>
                <w:szCs w:val="24"/>
                <w:shd w:val="clear" w:color="auto" w:fill="FFFFFF"/>
                <w:lang w:eastAsia="lv-LV"/>
              </w:rPr>
              <w:t xml:space="preserve"> </w:t>
            </w:r>
            <w:r w:rsidR="00A4676E" w:rsidRPr="00E5229B">
              <w:rPr>
                <w:rFonts w:ascii="Times New Roman" w:eastAsia="Times New Roman" w:hAnsi="Times New Roman" w:cs="Times New Roman"/>
                <w:bCs/>
                <w:sz w:val="24"/>
                <w:szCs w:val="24"/>
                <w:shd w:val="clear" w:color="auto" w:fill="FFFFFF"/>
                <w:lang w:eastAsia="lv-LV"/>
              </w:rPr>
              <w:t>tiek segtas no pašvaldības budžeta</w:t>
            </w:r>
            <w:r w:rsidR="00B5462A" w:rsidRPr="00E5229B">
              <w:rPr>
                <w:rFonts w:ascii="Times New Roman" w:eastAsia="Times New Roman" w:hAnsi="Times New Roman" w:cs="Times New Roman"/>
                <w:bCs/>
                <w:sz w:val="24"/>
                <w:szCs w:val="24"/>
                <w:shd w:val="clear" w:color="auto" w:fill="FFFFFF"/>
                <w:lang w:eastAsia="lv-LV"/>
              </w:rPr>
              <w:t xml:space="preserve">” </w:t>
            </w:r>
            <w:r w:rsidR="00A4676E" w:rsidRPr="00E5229B">
              <w:rPr>
                <w:rFonts w:ascii="Times New Roman" w:eastAsia="Times New Roman" w:hAnsi="Times New Roman" w:cs="Times New Roman"/>
                <w:sz w:val="24"/>
                <w:szCs w:val="24"/>
                <w:lang w:eastAsia="lv-LV"/>
              </w:rPr>
              <w:t xml:space="preserve"> 6. punkt</w:t>
            </w:r>
            <w:r w:rsidR="00320F55" w:rsidRPr="00E5229B">
              <w:rPr>
                <w:rFonts w:ascii="Times New Roman" w:eastAsia="Times New Roman" w:hAnsi="Times New Roman" w:cs="Times New Roman"/>
                <w:sz w:val="24"/>
                <w:szCs w:val="24"/>
                <w:lang w:eastAsia="lv-LV"/>
              </w:rPr>
              <w:t>ā</w:t>
            </w:r>
            <w:r w:rsidRPr="00E5229B">
              <w:rPr>
                <w:rFonts w:ascii="Times New Roman" w:eastAsia="Times New Roman" w:hAnsi="Times New Roman" w:cs="Times New Roman"/>
                <w:sz w:val="24"/>
                <w:szCs w:val="24"/>
                <w:lang w:eastAsia="lv-LV"/>
              </w:rPr>
              <w:t xml:space="preserve"> noteikto</w:t>
            </w:r>
            <w:r w:rsidR="005F6188" w:rsidRPr="00E5229B">
              <w:rPr>
                <w:rFonts w:ascii="Times New Roman" w:eastAsia="Times New Roman" w:hAnsi="Times New Roman" w:cs="Times New Roman"/>
                <w:sz w:val="24"/>
                <w:szCs w:val="24"/>
                <w:lang w:eastAsia="lv-LV"/>
              </w:rPr>
              <w:t>.</w:t>
            </w:r>
          </w:p>
          <w:p w14:paraId="52A3A40E" w14:textId="537FBB1F" w:rsidR="000B2AE7" w:rsidRPr="00E5229B" w:rsidRDefault="0007029D" w:rsidP="000B2AE7">
            <w:pPr>
              <w:pStyle w:val="Sarakstarindkopa"/>
              <w:numPr>
                <w:ilvl w:val="1"/>
                <w:numId w:val="22"/>
              </w:numPr>
              <w:jc w:val="both"/>
              <w:rPr>
                <w:rFonts w:ascii="Times New Roman" w:eastAsia="Times New Roman" w:hAnsi="Times New Roman" w:cs="Times New Roman"/>
                <w:i/>
                <w:sz w:val="24"/>
                <w:szCs w:val="24"/>
                <w:lang w:eastAsia="lv-LV"/>
              </w:rPr>
            </w:pPr>
            <w:r w:rsidRPr="00E5229B">
              <w:rPr>
                <w:rFonts w:ascii="Times New Roman" w:eastAsia="Times New Roman" w:hAnsi="Times New Roman" w:cs="Times New Roman"/>
                <w:sz w:val="24"/>
                <w:szCs w:val="24"/>
                <w:lang w:eastAsia="lv-LV"/>
              </w:rPr>
              <w:t xml:space="preserve">Saistošo noteikumu projekta mērķis ir </w:t>
            </w:r>
            <w:r w:rsidR="006A5B92">
              <w:rPr>
                <w:rFonts w:ascii="Times New Roman" w:eastAsia="Times New Roman" w:hAnsi="Times New Roman" w:cs="Times New Roman"/>
                <w:sz w:val="24"/>
                <w:szCs w:val="24"/>
                <w:lang w:eastAsia="lv-LV"/>
              </w:rPr>
              <w:t>noteikt</w:t>
            </w:r>
            <w:r w:rsidRPr="00E5229B">
              <w:rPr>
                <w:rFonts w:ascii="Times New Roman" w:eastAsia="Times New Roman" w:hAnsi="Times New Roman" w:cs="Times New Roman"/>
                <w:sz w:val="24"/>
                <w:szCs w:val="24"/>
                <w:lang w:eastAsia="lv-LV"/>
              </w:rPr>
              <w:t xml:space="preserve"> Jelgavas valstspilsētas pašvaldībā </w:t>
            </w:r>
            <w:r w:rsidR="00E5229B" w:rsidRPr="00E5229B">
              <w:rPr>
                <w:rFonts w:ascii="Times New Roman" w:eastAsia="Times New Roman" w:hAnsi="Times New Roman" w:cs="Times New Roman"/>
                <w:sz w:val="24"/>
                <w:szCs w:val="24"/>
                <w:lang w:eastAsia="lv-LV"/>
              </w:rPr>
              <w:t xml:space="preserve">administrēto un nodrošināto </w:t>
            </w:r>
            <w:r w:rsidR="000B2AE7" w:rsidRPr="00E5229B">
              <w:rPr>
                <w:rFonts w:ascii="Times New Roman" w:eastAsia="Times New Roman" w:hAnsi="Times New Roman" w:cs="Times New Roman"/>
                <w:sz w:val="24"/>
                <w:szCs w:val="24"/>
                <w:lang w:eastAsia="lv-LV"/>
              </w:rPr>
              <w:t>sociālo pakalpojumu veidus, to piešķiršanas, saņemšanas un samaksas kārtību, kā arī lēmumu par sociālo pakalpojumu piešķiršanu vai atteikumu to piešķirt apstrīdēšanas un pārsūdzēšanas kārtību.</w:t>
            </w:r>
          </w:p>
          <w:p w14:paraId="6EDB7BB8" w14:textId="39242FE9" w:rsidR="0007029D" w:rsidRPr="00E5229B" w:rsidRDefault="000B2AE7" w:rsidP="000B2AE7">
            <w:pPr>
              <w:pStyle w:val="Sarakstarindkopa"/>
              <w:numPr>
                <w:ilvl w:val="1"/>
                <w:numId w:val="22"/>
              </w:numPr>
              <w:jc w:val="both"/>
              <w:rPr>
                <w:rFonts w:ascii="Times New Roman" w:eastAsia="Times New Roman" w:hAnsi="Times New Roman" w:cs="Times New Roman"/>
                <w:i/>
                <w:sz w:val="24"/>
                <w:szCs w:val="24"/>
                <w:lang w:eastAsia="lv-LV"/>
              </w:rPr>
            </w:pPr>
            <w:r w:rsidRPr="00E5229B">
              <w:rPr>
                <w:rFonts w:ascii="Times New Roman" w:eastAsia="Times New Roman" w:hAnsi="Times New Roman" w:cs="Times New Roman"/>
                <w:iCs/>
                <w:sz w:val="24"/>
                <w:szCs w:val="24"/>
                <w:lang w:eastAsia="lv-LV"/>
              </w:rPr>
              <w:t>Līdz saistošo noteikumu izdošanai sociālie pakalpojumi Jelgavas valstspilsētas pašvaldībā tiek nodrošināti saskaņā ar Jelgavas pilsētas pašvaldības 2018. gada 22. marta saistošajiem noteikumiem Nr.</w:t>
            </w:r>
            <w:r w:rsidR="002A66B9" w:rsidRPr="00E5229B">
              <w:rPr>
                <w:rFonts w:ascii="Times New Roman" w:eastAsia="Times New Roman" w:hAnsi="Times New Roman" w:cs="Times New Roman"/>
                <w:iCs/>
                <w:sz w:val="24"/>
                <w:szCs w:val="24"/>
                <w:lang w:eastAsia="lv-LV"/>
              </w:rPr>
              <w:t xml:space="preserve"> </w:t>
            </w:r>
            <w:r w:rsidRPr="00E5229B">
              <w:rPr>
                <w:rFonts w:ascii="Times New Roman" w:eastAsia="Times New Roman" w:hAnsi="Times New Roman" w:cs="Times New Roman"/>
                <w:iCs/>
                <w:sz w:val="24"/>
                <w:szCs w:val="24"/>
                <w:lang w:eastAsia="lv-LV"/>
              </w:rPr>
              <w:t>18-8 “</w:t>
            </w:r>
            <w:r w:rsidRPr="00E5229B">
              <w:rPr>
                <w:rFonts w:ascii="Times New Roman" w:hAnsi="Times New Roman" w:cs="Times New Roman"/>
                <w:bCs/>
                <w:sz w:val="24"/>
                <w:szCs w:val="24"/>
              </w:rPr>
              <w:t>Par sociālajiem pakalpojumiem Jelgavas valstspilsētas pašvaldībā</w:t>
            </w:r>
            <w:r w:rsidRPr="00E5229B">
              <w:rPr>
                <w:rFonts w:ascii="Times New Roman" w:eastAsia="Times New Roman" w:hAnsi="Times New Roman" w:cs="Times New Roman"/>
                <w:iCs/>
                <w:sz w:val="24"/>
                <w:szCs w:val="24"/>
                <w:lang w:eastAsia="lv-LV"/>
              </w:rPr>
              <w:t>”</w:t>
            </w:r>
            <w:r w:rsidR="00457214" w:rsidRPr="00E5229B">
              <w:rPr>
                <w:rFonts w:ascii="Times New Roman" w:eastAsia="Times New Roman" w:hAnsi="Times New Roman" w:cs="Times New Roman"/>
                <w:iCs/>
                <w:sz w:val="24"/>
                <w:szCs w:val="24"/>
                <w:lang w:eastAsia="lv-LV"/>
              </w:rPr>
              <w:t xml:space="preserve"> un šajā normatīvajā aktā bija iekļauti sociālie pakalpojumi par valsts budžeta līdzekļiem, sociālie pakalpojumi par pašvaldības budžeta līdzekļiem un brīvprātīgās iniciatīvas pakalpojumi par pašvaldības budžeta līdzekļiem. </w:t>
            </w:r>
            <w:r w:rsidRPr="00E5229B">
              <w:rPr>
                <w:rFonts w:ascii="Times New Roman" w:eastAsia="Times New Roman" w:hAnsi="Times New Roman" w:cs="Times New Roman"/>
                <w:iCs/>
                <w:sz w:val="24"/>
                <w:szCs w:val="24"/>
                <w:lang w:eastAsia="lv-LV"/>
              </w:rPr>
              <w:t xml:space="preserve"> </w:t>
            </w:r>
            <w:r w:rsidR="0007029D" w:rsidRPr="00E5229B">
              <w:rPr>
                <w:rFonts w:ascii="Times New Roman" w:eastAsia="Times New Roman" w:hAnsi="Times New Roman" w:cs="Times New Roman"/>
                <w:sz w:val="24"/>
                <w:szCs w:val="24"/>
                <w:lang w:eastAsia="lv-LV"/>
              </w:rPr>
              <w:t>2025. gada 21. janvārī stājušies spē</w:t>
            </w:r>
            <w:r w:rsidRPr="00E5229B">
              <w:rPr>
                <w:rFonts w:ascii="Times New Roman" w:eastAsia="Times New Roman" w:hAnsi="Times New Roman" w:cs="Times New Roman"/>
                <w:sz w:val="24"/>
                <w:szCs w:val="24"/>
                <w:lang w:eastAsia="lv-LV"/>
              </w:rPr>
              <w:t>kā grozījumi</w:t>
            </w:r>
            <w:r w:rsidR="00EA1972" w:rsidRPr="00E5229B">
              <w:rPr>
                <w:rFonts w:ascii="Times New Roman" w:eastAsia="Times New Roman" w:hAnsi="Times New Roman" w:cs="Times New Roman"/>
                <w:sz w:val="24"/>
                <w:szCs w:val="24"/>
                <w:lang w:eastAsia="lv-LV"/>
              </w:rPr>
              <w:t xml:space="preserve"> SPSPL</w:t>
            </w:r>
            <w:r w:rsidR="009813FE" w:rsidRPr="00E5229B">
              <w:rPr>
                <w:rFonts w:ascii="Times New Roman" w:eastAsia="Times New Roman" w:hAnsi="Times New Roman" w:cs="Times New Roman"/>
                <w:sz w:val="24"/>
                <w:szCs w:val="24"/>
                <w:lang w:eastAsia="lv-LV"/>
              </w:rPr>
              <w:t>,</w:t>
            </w:r>
            <w:r w:rsidR="00EA1972" w:rsidRPr="00E5229B">
              <w:rPr>
                <w:rFonts w:ascii="Times New Roman" w:eastAsia="Times New Roman" w:hAnsi="Times New Roman" w:cs="Times New Roman"/>
                <w:sz w:val="24"/>
                <w:szCs w:val="24"/>
                <w:lang w:eastAsia="lv-LV"/>
              </w:rPr>
              <w:t xml:space="preserve"> </w:t>
            </w:r>
            <w:r w:rsidR="00046DF0" w:rsidRPr="00E5229B">
              <w:rPr>
                <w:rFonts w:ascii="Times New Roman" w:eastAsia="Times New Roman" w:hAnsi="Times New Roman" w:cs="Times New Roman"/>
                <w:sz w:val="24"/>
                <w:szCs w:val="24"/>
                <w:lang w:eastAsia="lv-LV"/>
              </w:rPr>
              <w:t xml:space="preserve">kuros </w:t>
            </w:r>
            <w:r w:rsidR="0007029D" w:rsidRPr="00E5229B">
              <w:rPr>
                <w:rFonts w:ascii="Times New Roman" w:eastAsia="Times New Roman" w:hAnsi="Times New Roman" w:cs="Times New Roman"/>
                <w:sz w:val="24"/>
                <w:szCs w:val="24"/>
                <w:lang w:eastAsia="lv-LV"/>
              </w:rPr>
              <w:t>noteikti obligāti nodrošināmie sociālie pakalpojumi (minimālais sociālo pakalpojumu grozs).</w:t>
            </w:r>
            <w:r w:rsidR="003A02F6" w:rsidRPr="00E5229B">
              <w:rPr>
                <w:rFonts w:ascii="Times New Roman" w:eastAsia="Times New Roman" w:hAnsi="Times New Roman" w:cs="Times New Roman"/>
                <w:sz w:val="24"/>
                <w:szCs w:val="24"/>
                <w:lang w:eastAsia="lv-LV"/>
              </w:rPr>
              <w:t xml:space="preserve"> </w:t>
            </w:r>
            <w:r w:rsidR="00EA1972" w:rsidRPr="00E5229B">
              <w:rPr>
                <w:rFonts w:ascii="Times New Roman" w:hAnsi="Times New Roman" w:cs="Times New Roman"/>
                <w:sz w:val="24"/>
                <w:szCs w:val="24"/>
                <w:shd w:val="clear" w:color="auto" w:fill="FFFFFF"/>
              </w:rPr>
              <w:t>Obligāti nodrošinām</w:t>
            </w:r>
            <w:r w:rsidR="009813FE" w:rsidRPr="00E5229B">
              <w:rPr>
                <w:rFonts w:ascii="Times New Roman" w:hAnsi="Times New Roman" w:cs="Times New Roman"/>
                <w:sz w:val="24"/>
                <w:szCs w:val="24"/>
                <w:shd w:val="clear" w:color="auto" w:fill="FFFFFF"/>
              </w:rPr>
              <w:t>aj</w:t>
            </w:r>
            <w:r w:rsidR="00EA1972" w:rsidRPr="00E5229B">
              <w:rPr>
                <w:rFonts w:ascii="Times New Roman" w:hAnsi="Times New Roman" w:cs="Times New Roman"/>
                <w:sz w:val="24"/>
                <w:szCs w:val="24"/>
                <w:shd w:val="clear" w:color="auto" w:fill="FFFFFF"/>
              </w:rPr>
              <w:t xml:space="preserve">iem sociālajiem pakalpojumiem noteikti atšķirīgi ieviešanas termiņi, sākot no 2025. gada līdz 2029. gadam. </w:t>
            </w:r>
            <w:r w:rsidR="00EA1972" w:rsidRPr="00E5229B">
              <w:rPr>
                <w:rFonts w:ascii="Times New Roman" w:eastAsia="Times New Roman" w:hAnsi="Times New Roman" w:cs="Times New Roman"/>
                <w:sz w:val="24"/>
                <w:szCs w:val="24"/>
                <w:lang w:eastAsia="lv-LV"/>
              </w:rPr>
              <w:t>T</w:t>
            </w:r>
            <w:r w:rsidRPr="00E5229B">
              <w:rPr>
                <w:rFonts w:ascii="Times New Roman" w:eastAsia="Times New Roman" w:hAnsi="Times New Roman" w:cs="Times New Roman"/>
                <w:sz w:val="24"/>
                <w:szCs w:val="24"/>
                <w:lang w:eastAsia="lv-LV"/>
              </w:rPr>
              <w:t xml:space="preserve">iek </w:t>
            </w:r>
            <w:r w:rsidR="0007029D" w:rsidRPr="00E5229B">
              <w:rPr>
                <w:rFonts w:ascii="Times New Roman" w:eastAsia="Times New Roman" w:hAnsi="Times New Roman" w:cs="Times New Roman"/>
                <w:sz w:val="24"/>
                <w:szCs w:val="24"/>
                <w:lang w:eastAsia="lv-LV"/>
              </w:rPr>
              <w:t>konstatēta nepieciešamība mainīt atsevišķu sociālo pakalpojumu piešķiršanas kārtību un mērķa grupas, ņemot vērā attiecināmajos normatīvajos aktos veiktos grozījumus.</w:t>
            </w:r>
          </w:p>
          <w:p w14:paraId="1DCD8856" w14:textId="14EC766E" w:rsidR="003A02F6" w:rsidRPr="00E5229B" w:rsidRDefault="003A02F6" w:rsidP="000B2AE7">
            <w:pPr>
              <w:pStyle w:val="Sarakstarindkopa"/>
              <w:numPr>
                <w:ilvl w:val="1"/>
                <w:numId w:val="22"/>
              </w:numPr>
              <w:jc w:val="both"/>
              <w:rPr>
                <w:rFonts w:ascii="Times New Roman" w:eastAsia="Times New Roman" w:hAnsi="Times New Roman" w:cs="Times New Roman"/>
                <w:iCs/>
                <w:sz w:val="24"/>
                <w:szCs w:val="24"/>
                <w:lang w:eastAsia="lv-LV"/>
              </w:rPr>
            </w:pPr>
            <w:r w:rsidRPr="00E5229B">
              <w:rPr>
                <w:rFonts w:ascii="Times New Roman" w:eastAsia="Times New Roman" w:hAnsi="Times New Roman" w:cs="Times New Roman"/>
                <w:iCs/>
                <w:sz w:val="24"/>
                <w:szCs w:val="24"/>
                <w:lang w:eastAsia="lv-LV"/>
              </w:rPr>
              <w:t>Saistošo noteikumu projektā nav iekļauti sociālie pakalpojumi, kuri</w:t>
            </w:r>
            <w:r w:rsidR="009813FE" w:rsidRPr="00E5229B">
              <w:rPr>
                <w:rFonts w:ascii="Times New Roman" w:eastAsia="Times New Roman" w:hAnsi="Times New Roman" w:cs="Times New Roman"/>
                <w:iCs/>
                <w:sz w:val="24"/>
                <w:szCs w:val="24"/>
                <w:lang w:eastAsia="lv-LV"/>
              </w:rPr>
              <w:t xml:space="preserve"> tiek</w:t>
            </w:r>
            <w:r w:rsidRPr="00E5229B">
              <w:rPr>
                <w:rFonts w:ascii="Times New Roman" w:eastAsia="Times New Roman" w:hAnsi="Times New Roman" w:cs="Times New Roman"/>
                <w:iCs/>
                <w:sz w:val="24"/>
                <w:szCs w:val="24"/>
                <w:lang w:eastAsia="lv-LV"/>
              </w:rPr>
              <w:t xml:space="preserve"> nodrošināti par valsts budžeta līdzekļiem</w:t>
            </w:r>
            <w:r w:rsidR="00046DF0" w:rsidRPr="00E5229B">
              <w:rPr>
                <w:rFonts w:ascii="Times New Roman" w:eastAsia="Times New Roman" w:hAnsi="Times New Roman" w:cs="Times New Roman"/>
                <w:iCs/>
                <w:sz w:val="24"/>
                <w:szCs w:val="24"/>
                <w:lang w:eastAsia="lv-LV"/>
              </w:rPr>
              <w:t>,</w:t>
            </w:r>
            <w:r w:rsidRPr="00E5229B">
              <w:rPr>
                <w:rFonts w:ascii="Times New Roman" w:eastAsia="Times New Roman" w:hAnsi="Times New Roman" w:cs="Times New Roman"/>
                <w:iCs/>
                <w:sz w:val="24"/>
                <w:szCs w:val="24"/>
                <w:lang w:eastAsia="lv-LV"/>
              </w:rPr>
              <w:t xml:space="preserve"> un to piešķiršanas kārtība noteikta attiecīgajos </w:t>
            </w:r>
            <w:r w:rsidR="00D22165" w:rsidRPr="00E5229B">
              <w:rPr>
                <w:rFonts w:ascii="Times New Roman" w:eastAsia="Times New Roman" w:hAnsi="Times New Roman" w:cs="Times New Roman"/>
                <w:iCs/>
                <w:sz w:val="24"/>
                <w:szCs w:val="24"/>
                <w:lang w:eastAsia="lv-LV"/>
              </w:rPr>
              <w:t xml:space="preserve">Latvijas Republikas </w:t>
            </w:r>
            <w:r w:rsidRPr="00E5229B">
              <w:rPr>
                <w:rFonts w:ascii="Times New Roman" w:eastAsia="Times New Roman" w:hAnsi="Times New Roman" w:cs="Times New Roman"/>
                <w:iCs/>
                <w:sz w:val="24"/>
                <w:szCs w:val="24"/>
                <w:lang w:eastAsia="lv-LV"/>
              </w:rPr>
              <w:t xml:space="preserve">Ministru kabineta noteikumos. </w:t>
            </w:r>
          </w:p>
          <w:p w14:paraId="165CC3B8" w14:textId="3F7C1654" w:rsidR="00D22165" w:rsidRPr="00E5229B" w:rsidRDefault="00D22165" w:rsidP="00D22165">
            <w:pPr>
              <w:pStyle w:val="Sarakstarindkopa"/>
              <w:numPr>
                <w:ilvl w:val="1"/>
                <w:numId w:val="22"/>
              </w:numPr>
              <w:jc w:val="both"/>
              <w:rPr>
                <w:rFonts w:ascii="Times New Roman" w:eastAsia="Times New Roman" w:hAnsi="Times New Roman" w:cs="Times New Roman"/>
                <w:iCs/>
                <w:sz w:val="24"/>
                <w:szCs w:val="24"/>
                <w:lang w:eastAsia="lv-LV"/>
              </w:rPr>
            </w:pPr>
            <w:r w:rsidRPr="00E5229B">
              <w:rPr>
                <w:rFonts w:ascii="Times New Roman" w:eastAsia="Times New Roman" w:hAnsi="Times New Roman" w:cs="Times New Roman"/>
                <w:iCs/>
                <w:sz w:val="24"/>
                <w:szCs w:val="24"/>
                <w:lang w:eastAsia="lv-LV"/>
              </w:rPr>
              <w:t>Saistošo noteikumu projekt</w:t>
            </w:r>
            <w:r w:rsidR="00320F55" w:rsidRPr="00E5229B">
              <w:rPr>
                <w:rFonts w:ascii="Times New Roman" w:eastAsia="Times New Roman" w:hAnsi="Times New Roman" w:cs="Times New Roman"/>
                <w:iCs/>
                <w:sz w:val="24"/>
                <w:szCs w:val="24"/>
                <w:lang w:eastAsia="lv-LV"/>
              </w:rPr>
              <w:t>ā</w:t>
            </w:r>
            <w:r w:rsidRPr="00E5229B">
              <w:rPr>
                <w:rFonts w:ascii="Times New Roman" w:eastAsia="Times New Roman" w:hAnsi="Times New Roman" w:cs="Times New Roman"/>
                <w:iCs/>
                <w:sz w:val="24"/>
                <w:szCs w:val="24"/>
                <w:lang w:eastAsia="lv-LV"/>
              </w:rPr>
              <w:t xml:space="preserve"> nav iekļauti Jelgavas valstspilsētas pašvaldības</w:t>
            </w:r>
            <w:r w:rsidR="00625096" w:rsidRPr="00E5229B">
              <w:rPr>
                <w:rFonts w:ascii="Times New Roman" w:eastAsia="Times New Roman" w:hAnsi="Times New Roman" w:cs="Times New Roman"/>
                <w:iCs/>
                <w:sz w:val="24"/>
                <w:szCs w:val="24"/>
                <w:lang w:eastAsia="lv-LV"/>
              </w:rPr>
              <w:t xml:space="preserve"> (turpmāk – pašvaldība)</w:t>
            </w:r>
            <w:r w:rsidRPr="00E5229B">
              <w:rPr>
                <w:rFonts w:ascii="Times New Roman" w:eastAsia="Times New Roman" w:hAnsi="Times New Roman" w:cs="Times New Roman"/>
                <w:iCs/>
                <w:sz w:val="24"/>
                <w:szCs w:val="24"/>
                <w:lang w:eastAsia="lv-LV"/>
              </w:rPr>
              <w:t xml:space="preserve"> brīvprātīgās iniciatīvas pakalpojumi, kuri</w:t>
            </w:r>
            <w:r w:rsidR="009813FE" w:rsidRPr="00E5229B">
              <w:rPr>
                <w:rFonts w:ascii="Times New Roman" w:eastAsia="Times New Roman" w:hAnsi="Times New Roman" w:cs="Times New Roman"/>
                <w:iCs/>
                <w:sz w:val="24"/>
                <w:szCs w:val="24"/>
                <w:lang w:eastAsia="lv-LV"/>
              </w:rPr>
              <w:t xml:space="preserve"> tiek</w:t>
            </w:r>
            <w:r w:rsidRPr="00E5229B">
              <w:rPr>
                <w:rFonts w:ascii="Times New Roman" w:eastAsia="Times New Roman" w:hAnsi="Times New Roman" w:cs="Times New Roman"/>
                <w:iCs/>
                <w:sz w:val="24"/>
                <w:szCs w:val="24"/>
                <w:lang w:eastAsia="lv-LV"/>
              </w:rPr>
              <w:t xml:space="preserve"> nodrošināti</w:t>
            </w:r>
            <w:r w:rsidR="009813FE" w:rsidRPr="00E5229B">
              <w:rPr>
                <w:rFonts w:ascii="Times New Roman" w:eastAsia="Times New Roman" w:hAnsi="Times New Roman" w:cs="Times New Roman"/>
                <w:iCs/>
                <w:sz w:val="24"/>
                <w:szCs w:val="24"/>
                <w:lang w:eastAsia="lv-LV"/>
              </w:rPr>
              <w:t>,</w:t>
            </w:r>
            <w:r w:rsidRPr="00E5229B">
              <w:rPr>
                <w:rFonts w:ascii="Times New Roman" w:eastAsia="Times New Roman" w:hAnsi="Times New Roman" w:cs="Times New Roman"/>
                <w:iCs/>
                <w:sz w:val="24"/>
                <w:szCs w:val="24"/>
                <w:lang w:eastAsia="lv-LV"/>
              </w:rPr>
              <w:t xml:space="preserve"> pamatojoties uz </w:t>
            </w:r>
            <w:r w:rsidRPr="00E5229B">
              <w:rPr>
                <w:rFonts w:ascii="Times New Roman" w:hAnsi="Times New Roman" w:cs="Times New Roman"/>
                <w:iCs/>
                <w:sz w:val="24"/>
                <w:szCs w:val="24"/>
              </w:rPr>
              <w:t>Pašvaldību likuma 44. panta otro daļu. Brīvprātīgās iniciatīvas pakalpojumi atsevišķi noteikti pašvaldības saistošo noteikumu projektā “Brīvprātīgās iniciatīvas pakalpojumi Jelgavas valstspilsētas pašvaldībā”.</w:t>
            </w:r>
          </w:p>
          <w:p w14:paraId="63E5DB18" w14:textId="72C7E9EA" w:rsidR="00A4676E" w:rsidRPr="00E5229B" w:rsidRDefault="00457214" w:rsidP="009B3C46">
            <w:pPr>
              <w:pStyle w:val="Sarakstarindkopa"/>
              <w:numPr>
                <w:ilvl w:val="1"/>
                <w:numId w:val="22"/>
              </w:numPr>
              <w:spacing w:after="0"/>
              <w:jc w:val="both"/>
              <w:rPr>
                <w:rFonts w:ascii="Times New Roman" w:eastAsia="Times New Roman" w:hAnsi="Times New Roman" w:cs="Times New Roman"/>
                <w:iCs/>
                <w:sz w:val="24"/>
                <w:szCs w:val="24"/>
                <w:lang w:eastAsia="lv-LV"/>
              </w:rPr>
            </w:pPr>
            <w:r w:rsidRPr="00E5229B">
              <w:rPr>
                <w:rFonts w:ascii="Times New Roman" w:eastAsia="Times New Roman" w:hAnsi="Times New Roman" w:cs="Times New Roman"/>
                <w:sz w:val="24"/>
                <w:szCs w:val="24"/>
                <w:lang w:eastAsia="lv-LV"/>
              </w:rPr>
              <w:lastRenderedPageBreak/>
              <w:t>Saskaņā ar Ministru kabineta 2009. gada 3. februāra noteikumu Nr. 108</w:t>
            </w:r>
            <w:r w:rsidR="00EF5A75" w:rsidRPr="00E5229B">
              <w:rPr>
                <w:rFonts w:ascii="Times New Roman" w:eastAsia="Times New Roman" w:hAnsi="Times New Roman" w:cs="Times New Roman"/>
                <w:sz w:val="24"/>
                <w:szCs w:val="24"/>
                <w:lang w:eastAsia="lv-LV"/>
              </w:rPr>
              <w:t xml:space="preserve"> </w:t>
            </w:r>
            <w:r w:rsidRPr="00E5229B">
              <w:rPr>
                <w:rFonts w:ascii="Times New Roman" w:eastAsia="Times New Roman" w:hAnsi="Times New Roman" w:cs="Times New Roman"/>
                <w:sz w:val="24"/>
                <w:szCs w:val="24"/>
                <w:lang w:eastAsia="lv-LV"/>
              </w:rPr>
              <w:t>“</w:t>
            </w:r>
            <w:hyperlink r:id="rId8" w:tgtFrame="_blank" w:history="1">
              <w:r w:rsidRPr="00E5229B">
                <w:rPr>
                  <w:rFonts w:ascii="Times New Roman" w:eastAsia="Times New Roman" w:hAnsi="Times New Roman" w:cs="Times New Roman"/>
                  <w:sz w:val="24"/>
                  <w:szCs w:val="24"/>
                  <w:lang w:eastAsia="lv-LV"/>
                </w:rPr>
                <w:t>Normatīvo aktu projektu sagatavošanas noteikumi</w:t>
              </w:r>
            </w:hyperlink>
            <w:r w:rsidRPr="00E5229B">
              <w:rPr>
                <w:rFonts w:ascii="Times New Roman" w:eastAsia="Times New Roman" w:hAnsi="Times New Roman" w:cs="Times New Roman"/>
                <w:sz w:val="24"/>
                <w:szCs w:val="24"/>
                <w:lang w:eastAsia="lv-LV"/>
              </w:rPr>
              <w:t>” </w:t>
            </w:r>
            <w:hyperlink r:id="rId9" w:anchor="p140" w:tgtFrame="_blank" w:history="1">
              <w:r w:rsidRPr="00E5229B">
                <w:rPr>
                  <w:rFonts w:ascii="Times New Roman" w:eastAsia="Times New Roman" w:hAnsi="Times New Roman" w:cs="Times New Roman"/>
                  <w:sz w:val="24"/>
                  <w:szCs w:val="24"/>
                  <w:lang w:eastAsia="lv-LV"/>
                </w:rPr>
                <w:t>140. punktā</w:t>
              </w:r>
            </w:hyperlink>
            <w:r w:rsidRPr="00E5229B">
              <w:rPr>
                <w:rFonts w:ascii="Times New Roman" w:eastAsia="Times New Roman" w:hAnsi="Times New Roman" w:cs="Times New Roman"/>
                <w:sz w:val="24"/>
                <w:szCs w:val="24"/>
                <w:lang w:eastAsia="lv-LV"/>
              </w:rPr>
              <w:t> paredzēto regulējumu grozījumu noteikumu projektu nesagatavo, ja tā normu apjoms pārsniedz pusi no spēkā esošo noteikumu normu apjoma. Ņemot vērā, ka saistošo noteikumu grozījumu apjoms pārsniedz pusi no spēkā esošo noteikumu normu apjoma, kā arī grozījumu izdarīšanas rezultātā mainās saistošo noteikumu punktu numerācija</w:t>
            </w:r>
            <w:r w:rsidR="00416309" w:rsidRPr="00E5229B">
              <w:rPr>
                <w:rFonts w:ascii="Times New Roman" w:eastAsia="Times New Roman" w:hAnsi="Times New Roman" w:cs="Times New Roman"/>
                <w:sz w:val="24"/>
                <w:szCs w:val="24"/>
                <w:lang w:eastAsia="lv-LV"/>
              </w:rPr>
              <w:t>,</w:t>
            </w:r>
            <w:r w:rsidRPr="00E5229B">
              <w:rPr>
                <w:rFonts w:ascii="Times New Roman" w:eastAsia="Times New Roman" w:hAnsi="Times New Roman" w:cs="Times New Roman"/>
                <w:sz w:val="24"/>
                <w:szCs w:val="24"/>
                <w:lang w:eastAsia="lv-LV"/>
              </w:rPr>
              <w:t xml:space="preserve"> ir sagatavots jauns saistošo noteikumu projekts “Par sociālajiem pakalpojumiem Jelgavas valstspilsētas pašvaldībā”.</w:t>
            </w:r>
          </w:p>
          <w:p w14:paraId="57C02304" w14:textId="6EB7FD90" w:rsidR="00C70A26" w:rsidRPr="00E5229B" w:rsidRDefault="002D2DB9" w:rsidP="009B3C46">
            <w:pPr>
              <w:pStyle w:val="tv213"/>
              <w:numPr>
                <w:ilvl w:val="1"/>
                <w:numId w:val="22"/>
              </w:numPr>
              <w:shd w:val="clear" w:color="auto" w:fill="FFFFFF"/>
              <w:spacing w:before="0" w:beforeAutospacing="0" w:after="0" w:afterAutospacing="0" w:line="276" w:lineRule="auto"/>
              <w:jc w:val="both"/>
            </w:pPr>
            <w:r w:rsidRPr="00E5229B">
              <w:t xml:space="preserve">Saistošo noteikumu projektā saskaņā </w:t>
            </w:r>
            <w:r w:rsidR="009D7166" w:rsidRPr="00E5229B">
              <w:t>ar</w:t>
            </w:r>
            <w:r w:rsidR="00EA1972" w:rsidRPr="00E5229B">
              <w:t xml:space="preserve"> SPSPL</w:t>
            </w:r>
            <w:r w:rsidR="009D7166" w:rsidRPr="00E5229B">
              <w:t xml:space="preserve"> 9.</w:t>
            </w:r>
            <w:r w:rsidR="00EF5A75" w:rsidRPr="00E5229B">
              <w:t xml:space="preserve"> </w:t>
            </w:r>
            <w:r w:rsidR="009D7166" w:rsidRPr="00E5229B">
              <w:t xml:space="preserve">panta </w:t>
            </w:r>
            <w:r w:rsidR="00E31062" w:rsidRPr="00E5229B">
              <w:rPr>
                <w:shd w:val="clear" w:color="auto" w:fill="FFFFFF"/>
              </w:rPr>
              <w:t>(1</w:t>
            </w:r>
            <w:r w:rsidR="00E31062" w:rsidRPr="00E5229B">
              <w:rPr>
                <w:shd w:val="clear" w:color="auto" w:fill="FFFFFF"/>
                <w:vertAlign w:val="superscript"/>
              </w:rPr>
              <w:t>1</w:t>
            </w:r>
            <w:r w:rsidR="00E31062" w:rsidRPr="00E5229B">
              <w:rPr>
                <w:shd w:val="clear" w:color="auto" w:fill="FFFFFF"/>
              </w:rPr>
              <w:t>)</w:t>
            </w:r>
            <w:r w:rsidR="00E31062" w:rsidRPr="00E5229B">
              <w:rPr>
                <w:vertAlign w:val="superscript"/>
              </w:rPr>
              <w:t xml:space="preserve"> </w:t>
            </w:r>
            <w:r w:rsidR="009D7166" w:rsidRPr="00E5229B">
              <w:t xml:space="preserve">daļā </w:t>
            </w:r>
            <w:r w:rsidRPr="00E5229B">
              <w:t xml:space="preserve">noteikto iekļauti </w:t>
            </w:r>
            <w:r w:rsidR="00046DF0" w:rsidRPr="00E5229B">
              <w:t>no</w:t>
            </w:r>
            <w:r w:rsidR="00416309" w:rsidRPr="00E5229B">
              <w:t xml:space="preserve"> 2026.</w:t>
            </w:r>
            <w:r w:rsidR="002A66B9" w:rsidRPr="00E5229B">
              <w:t xml:space="preserve"> </w:t>
            </w:r>
            <w:r w:rsidR="00416309" w:rsidRPr="00E5229B">
              <w:t>gada 1.</w:t>
            </w:r>
            <w:r w:rsidR="002A66B9" w:rsidRPr="00E5229B">
              <w:t xml:space="preserve"> </w:t>
            </w:r>
            <w:r w:rsidR="00046DF0" w:rsidRPr="00E5229B">
              <w:t xml:space="preserve">janvāra </w:t>
            </w:r>
            <w:r w:rsidRPr="00E5229B">
              <w:t>obligāti</w:t>
            </w:r>
            <w:r w:rsidR="00416309" w:rsidRPr="00E5229B">
              <w:t xml:space="preserve"> nodrošināmie</w:t>
            </w:r>
            <w:r w:rsidR="003D04E6" w:rsidRPr="00E5229B">
              <w:t xml:space="preserve"> </w:t>
            </w:r>
            <w:r w:rsidRPr="00E5229B">
              <w:t>sociālie pakalpojumi dažādām mērķa grupām</w:t>
            </w:r>
            <w:bookmarkStart w:id="1" w:name="_Hlk216014822"/>
            <w:r w:rsidR="00EA1972" w:rsidRPr="00E5229B">
              <w:t>, kā arī saskaņā ar SPSPL 9.</w:t>
            </w:r>
            <w:r w:rsidR="00EF5A75" w:rsidRPr="00E5229B">
              <w:t xml:space="preserve"> </w:t>
            </w:r>
            <w:r w:rsidR="00EA1972" w:rsidRPr="00E5229B">
              <w:t xml:space="preserve">panta </w:t>
            </w:r>
            <w:r w:rsidR="00EA1972" w:rsidRPr="00E5229B">
              <w:rPr>
                <w:shd w:val="clear" w:color="auto" w:fill="FFFFFF"/>
              </w:rPr>
              <w:t>(1</w:t>
            </w:r>
            <w:r w:rsidR="00EA1972" w:rsidRPr="00E5229B">
              <w:rPr>
                <w:shd w:val="clear" w:color="auto" w:fill="FFFFFF"/>
                <w:vertAlign w:val="superscript"/>
              </w:rPr>
              <w:t>1</w:t>
            </w:r>
            <w:r w:rsidR="00EA1972" w:rsidRPr="00E5229B">
              <w:rPr>
                <w:shd w:val="clear" w:color="auto" w:fill="FFFFFF"/>
              </w:rPr>
              <w:t>)</w:t>
            </w:r>
            <w:r w:rsidR="00EA1972" w:rsidRPr="00E5229B">
              <w:rPr>
                <w:vertAlign w:val="superscript"/>
              </w:rPr>
              <w:t xml:space="preserve"> </w:t>
            </w:r>
            <w:r w:rsidR="00EA1972" w:rsidRPr="00E5229B">
              <w:t xml:space="preserve">daļā noteikto iekļauti sociālie </w:t>
            </w:r>
            <w:r w:rsidR="00416309" w:rsidRPr="00E5229B">
              <w:t>pakalpojumi</w:t>
            </w:r>
            <w:r w:rsidR="003D04E6" w:rsidRPr="00E5229B">
              <w:t>, kuru ieviešanas termiņš ir atšķirīgs</w:t>
            </w:r>
            <w:r w:rsidR="00416309" w:rsidRPr="00E5229B">
              <w:t>,</w:t>
            </w:r>
            <w:r w:rsidR="003D04E6" w:rsidRPr="00E5229B">
              <w:t xml:space="preserve"> </w:t>
            </w:r>
            <w:r w:rsidR="00A77C38" w:rsidRPr="00E5229B">
              <w:t>un</w:t>
            </w:r>
            <w:r w:rsidR="00416309" w:rsidRPr="00E5229B">
              <w:t xml:space="preserve"> </w:t>
            </w:r>
            <w:r w:rsidR="00A77C38" w:rsidRPr="00E5229B">
              <w:t xml:space="preserve">tas ir </w:t>
            </w:r>
            <w:r w:rsidR="003D04E6" w:rsidRPr="00E5229B">
              <w:t>s</w:t>
            </w:r>
            <w:r w:rsidR="00EA1972" w:rsidRPr="00E5229B">
              <w:t>ociālā mentora pakalpojums</w:t>
            </w:r>
            <w:r w:rsidR="003D04E6" w:rsidRPr="00E5229B">
              <w:t xml:space="preserve"> </w:t>
            </w:r>
            <w:r w:rsidR="001E12DA" w:rsidRPr="00E5229B">
              <w:rPr>
                <w:shd w:val="clear" w:color="auto" w:fill="FFFFFF"/>
              </w:rPr>
              <w:t>bērniem ar uzvedības problēmām vai augstiem to attīstības riskiem, kā arī audžuģimenē, specializētajā audžuģimenē un aizbildnībā esošiem bērniem, kuri ir sasnieguši 16 gadu vecumu,</w:t>
            </w:r>
            <w:r w:rsidR="001E12DA" w:rsidRPr="00E5229B">
              <w:t xml:space="preserve"> </w:t>
            </w:r>
            <w:r w:rsidR="003D04E6" w:rsidRPr="00E5229B">
              <w:t>no 2027.</w:t>
            </w:r>
            <w:r w:rsidR="00EF5A75" w:rsidRPr="00E5229B">
              <w:t xml:space="preserve"> </w:t>
            </w:r>
            <w:r w:rsidR="003D04E6" w:rsidRPr="00E5229B">
              <w:t>gada 1.</w:t>
            </w:r>
            <w:r w:rsidR="00EF5A75" w:rsidRPr="00E5229B">
              <w:t xml:space="preserve"> </w:t>
            </w:r>
            <w:r w:rsidR="003D04E6" w:rsidRPr="00E5229B">
              <w:t>janvāra</w:t>
            </w:r>
            <w:r w:rsidR="001E12DA" w:rsidRPr="00E5229B">
              <w:t xml:space="preserve">, bet </w:t>
            </w:r>
            <w:r w:rsidR="00EA1972" w:rsidRPr="00E5229B">
              <w:t>ģimenes asistenta pakalpojums</w:t>
            </w:r>
            <w:r w:rsidR="003D04E6" w:rsidRPr="00E5229B">
              <w:t xml:space="preserve"> </w:t>
            </w:r>
            <w:r w:rsidR="00416309" w:rsidRPr="00E5229B">
              <w:t>no</w:t>
            </w:r>
            <w:r w:rsidR="003D04E6" w:rsidRPr="00E5229B">
              <w:t xml:space="preserve"> 2028.</w:t>
            </w:r>
            <w:r w:rsidR="00EF5A75" w:rsidRPr="00E5229B">
              <w:t xml:space="preserve"> </w:t>
            </w:r>
            <w:r w:rsidR="003D04E6" w:rsidRPr="00E5229B">
              <w:t>gada 1.</w:t>
            </w:r>
            <w:r w:rsidR="00EF5A75" w:rsidRPr="00E5229B">
              <w:t xml:space="preserve"> </w:t>
            </w:r>
            <w:r w:rsidR="00416309" w:rsidRPr="00E5229B">
              <w:t>janvāra</w:t>
            </w:r>
            <w:r w:rsidR="00EA1972" w:rsidRPr="00E5229B">
              <w:t>.</w:t>
            </w:r>
            <w:r w:rsidR="003D04E6" w:rsidRPr="00E5229B">
              <w:t xml:space="preserve"> Jelgavas valstspilsētas pašvaldībā gan sociālā mentora pakalpojums, gan asistenta pakalpojums </w:t>
            </w:r>
            <w:r w:rsidR="001B7FCA" w:rsidRPr="00E5229B">
              <w:t>šobrīd t</w:t>
            </w:r>
            <w:r w:rsidR="001E12DA" w:rsidRPr="00E5229B">
              <w:t xml:space="preserve">iek sniegts </w:t>
            </w:r>
            <w:r w:rsidR="00416309" w:rsidRPr="00E5229B">
              <w:t xml:space="preserve">iepriekšminētajām </w:t>
            </w:r>
            <w:r w:rsidR="001E12DA" w:rsidRPr="00E5229B">
              <w:t>mērķa grupām par pašvaldības budžeta līdzekļiem.</w:t>
            </w:r>
          </w:p>
          <w:p w14:paraId="416E25E4" w14:textId="77777777" w:rsidR="001F5214" w:rsidRPr="00E5229B" w:rsidRDefault="0079542B" w:rsidP="001F5214">
            <w:pPr>
              <w:pStyle w:val="tv213"/>
              <w:numPr>
                <w:ilvl w:val="1"/>
                <w:numId w:val="22"/>
              </w:numPr>
              <w:shd w:val="clear" w:color="auto" w:fill="FFFFFF"/>
              <w:spacing w:before="0" w:beforeAutospacing="0" w:after="0" w:afterAutospacing="0" w:line="276" w:lineRule="auto"/>
              <w:jc w:val="both"/>
            </w:pPr>
            <w:r w:rsidRPr="00E5229B">
              <w:t xml:space="preserve">Saskaņā ar SPSPL 9. panta </w:t>
            </w:r>
            <w:r w:rsidRPr="00E5229B">
              <w:rPr>
                <w:shd w:val="clear" w:color="auto" w:fill="FFFFFF"/>
              </w:rPr>
              <w:t>(1</w:t>
            </w:r>
            <w:r w:rsidRPr="00E5229B">
              <w:rPr>
                <w:shd w:val="clear" w:color="auto" w:fill="FFFFFF"/>
                <w:vertAlign w:val="superscript"/>
              </w:rPr>
              <w:t>1</w:t>
            </w:r>
            <w:r w:rsidRPr="00E5229B">
              <w:rPr>
                <w:shd w:val="clear" w:color="auto" w:fill="FFFFFF"/>
              </w:rPr>
              <w:t>)</w:t>
            </w:r>
            <w:r w:rsidRPr="00E5229B">
              <w:rPr>
                <w:vertAlign w:val="superscript"/>
              </w:rPr>
              <w:t xml:space="preserve"> </w:t>
            </w:r>
            <w:r w:rsidR="00A84EDD" w:rsidRPr="00E5229B">
              <w:rPr>
                <w:vertAlign w:val="superscript"/>
              </w:rPr>
              <w:t xml:space="preserve"> </w:t>
            </w:r>
            <w:r w:rsidRPr="00E5229B">
              <w:t>daļā noteikto saistošo noteikumu projekt</w:t>
            </w:r>
            <w:r w:rsidR="00143822" w:rsidRPr="00E5229B">
              <w:t>ā dažiem sociālajiem pakalpojumiem paplašinātas mērķa grupas, tas nozīmē, ka turpmāk</w:t>
            </w:r>
            <w:r w:rsidR="001F5214" w:rsidRPr="00E5229B">
              <w:t>:</w:t>
            </w:r>
          </w:p>
          <w:p w14:paraId="591B3EB4" w14:textId="2831B73A" w:rsidR="001F5214" w:rsidRPr="00E5229B" w:rsidRDefault="001F5214" w:rsidP="001F5214">
            <w:pPr>
              <w:pStyle w:val="tv213"/>
              <w:shd w:val="clear" w:color="auto" w:fill="FFFFFF"/>
              <w:spacing w:before="0" w:beforeAutospacing="0" w:after="0" w:afterAutospacing="0" w:line="276" w:lineRule="auto"/>
              <w:ind w:left="792"/>
              <w:jc w:val="both"/>
            </w:pPr>
            <w:r w:rsidRPr="00E5229B">
              <w:t>-</w:t>
            </w:r>
            <w:r w:rsidR="00143822" w:rsidRPr="00E5229B">
              <w:t xml:space="preserve"> </w:t>
            </w:r>
            <w:r w:rsidR="00A84EDD" w:rsidRPr="00E5229B">
              <w:t>dienas aprūpes centra pakalpojumu var</w:t>
            </w:r>
            <w:r w:rsidRPr="00E5229B">
              <w:t>ēs</w:t>
            </w:r>
            <w:r w:rsidR="00A84EDD" w:rsidRPr="00E5229B">
              <w:t xml:space="preserve"> saņemt pilngadīgas personas ar smagiem funkcionāliem traucējumiem, iepriekš </w:t>
            </w:r>
            <w:r w:rsidR="00143822" w:rsidRPr="00E5229B">
              <w:t xml:space="preserve">minētais pakalpojums </w:t>
            </w:r>
            <w:r w:rsidR="00A84EDD" w:rsidRPr="00E5229B">
              <w:t>bija</w:t>
            </w:r>
            <w:r w:rsidR="004C54AC" w:rsidRPr="00E5229B">
              <w:t xml:space="preserve"> nodrošināts</w:t>
            </w:r>
            <w:r w:rsidR="00A84EDD" w:rsidRPr="00E5229B">
              <w:t xml:space="preserve"> </w:t>
            </w:r>
            <w:r w:rsidRPr="00E5229B">
              <w:t xml:space="preserve">tikai </w:t>
            </w:r>
            <w:r w:rsidR="00A84EDD" w:rsidRPr="00E5229B">
              <w:t>pilngadīg</w:t>
            </w:r>
            <w:r w:rsidR="00143822" w:rsidRPr="00E5229B">
              <w:t>ām</w:t>
            </w:r>
            <w:r w:rsidR="00A84EDD" w:rsidRPr="00E5229B">
              <w:t xml:space="preserve"> person</w:t>
            </w:r>
            <w:r w:rsidR="00143822" w:rsidRPr="00E5229B">
              <w:t>ām</w:t>
            </w:r>
            <w:r w:rsidR="00A84EDD" w:rsidRPr="00E5229B">
              <w:t xml:space="preserve"> ar garīga rakstura traucējumiem </w:t>
            </w:r>
            <w:r w:rsidR="00143822" w:rsidRPr="00E5229B">
              <w:t xml:space="preserve">ar </w:t>
            </w:r>
            <w:r w:rsidR="00A84EDD" w:rsidRPr="00E5229B">
              <w:t>I un II invaliditātes grupu</w:t>
            </w:r>
            <w:r w:rsidRPr="00E5229B">
              <w:t>;</w:t>
            </w:r>
          </w:p>
          <w:p w14:paraId="155C28FF" w14:textId="3B8B2018" w:rsidR="004C54AC" w:rsidRPr="00E5229B" w:rsidRDefault="001F5214" w:rsidP="001F5214">
            <w:pPr>
              <w:pStyle w:val="tv213"/>
              <w:shd w:val="clear" w:color="auto" w:fill="FFFFFF"/>
              <w:spacing w:before="0" w:beforeAutospacing="0" w:after="0" w:afterAutospacing="0" w:line="276" w:lineRule="auto"/>
              <w:ind w:left="792"/>
              <w:jc w:val="both"/>
            </w:pPr>
            <w:r w:rsidRPr="00E5229B">
              <w:t>-</w:t>
            </w:r>
            <w:r w:rsidR="00A84EDD" w:rsidRPr="00E5229B">
              <w:t xml:space="preserve"> atelpas brīža pakalpojumu</w:t>
            </w:r>
            <w:r w:rsidRPr="00E5229B">
              <w:t xml:space="preserve"> varēs </w:t>
            </w:r>
            <w:r w:rsidR="004C54AC" w:rsidRPr="00E5229B">
              <w:t xml:space="preserve">saņemt </w:t>
            </w:r>
            <w:r w:rsidR="00A84EDD" w:rsidRPr="00E5229B">
              <w:t>pilngadīgas personas ar I invaliditātes grupu</w:t>
            </w:r>
            <w:r w:rsidR="00231CCF" w:rsidRPr="00E5229B">
              <w:t xml:space="preserve"> ar funkcionāliem traucējumiem</w:t>
            </w:r>
            <w:r w:rsidR="00A84EDD" w:rsidRPr="00E5229B">
              <w:t>, iepriekš</w:t>
            </w:r>
            <w:r w:rsidR="004C54AC" w:rsidRPr="00E5229B">
              <w:t xml:space="preserve"> minētais pakalpojums bija nodrošināts </w:t>
            </w:r>
            <w:r w:rsidR="009B3C46" w:rsidRPr="00E5229B">
              <w:t xml:space="preserve">tikai </w:t>
            </w:r>
            <w:r w:rsidR="00D94A13" w:rsidRPr="00E5229B">
              <w:t xml:space="preserve">pilngadīgām </w:t>
            </w:r>
            <w:r w:rsidR="00231CCF" w:rsidRPr="00E5229B">
              <w:t>p</w:t>
            </w:r>
            <w:r w:rsidR="004C54AC" w:rsidRPr="00E5229B">
              <w:t xml:space="preserve">ersonām ar </w:t>
            </w:r>
            <w:r w:rsidR="00D94A13" w:rsidRPr="00E5229B">
              <w:t>garīga rakstura traucējumiem</w:t>
            </w:r>
            <w:r w:rsidR="004C54AC" w:rsidRPr="00E5229B">
              <w:t xml:space="preserve"> ar I un II invaliditātes grupu</w:t>
            </w:r>
            <w:r w:rsidR="00231CCF" w:rsidRPr="00E5229B">
              <w:t>.</w:t>
            </w:r>
          </w:p>
          <w:p w14:paraId="4FA962E9" w14:textId="4797F99D" w:rsidR="00271EAA" w:rsidRPr="00E5229B" w:rsidRDefault="00B220ED" w:rsidP="00271EAA">
            <w:pPr>
              <w:pStyle w:val="tv213"/>
              <w:numPr>
                <w:ilvl w:val="1"/>
                <w:numId w:val="22"/>
              </w:numPr>
              <w:shd w:val="clear" w:color="auto" w:fill="FFFFFF"/>
              <w:spacing w:before="0" w:beforeAutospacing="0" w:after="0" w:afterAutospacing="0" w:line="276" w:lineRule="auto"/>
              <w:jc w:val="both"/>
            </w:pPr>
            <w:r w:rsidRPr="00E5229B">
              <w:t>Saistošo noteikumu projektā precizēts aprūpes mājās pakalpojuma apjoms bērniem ar invaliditāti un personai līdz 24 gadu vecuma sasniegšanai</w:t>
            </w:r>
            <w:r w:rsidR="00D004A7" w:rsidRPr="00E5229B">
              <w:t xml:space="preserve"> (turpmāk</w:t>
            </w:r>
            <w:r w:rsidR="00A41080" w:rsidRPr="00E5229B">
              <w:t xml:space="preserve"> 1.9.</w:t>
            </w:r>
            <w:r w:rsidR="0058082D" w:rsidRPr="00E5229B">
              <w:t xml:space="preserve"> paskaidrojuma raksta </w:t>
            </w:r>
            <w:r w:rsidR="00A41080" w:rsidRPr="00E5229B">
              <w:t>apakšpunktā</w:t>
            </w:r>
            <w:r w:rsidR="00D004A7" w:rsidRPr="00E5229B">
              <w:t xml:space="preserve"> -</w:t>
            </w:r>
            <w:r w:rsidR="00897C55" w:rsidRPr="00E5229B">
              <w:t xml:space="preserve"> </w:t>
            </w:r>
            <w:r w:rsidR="00D004A7" w:rsidRPr="00E5229B">
              <w:t>persona)</w:t>
            </w:r>
            <w:r w:rsidRPr="00E5229B">
              <w:t xml:space="preserve">, ieviešot </w:t>
            </w:r>
            <w:r w:rsidR="00A41080" w:rsidRPr="00E5229B">
              <w:t>diferencētu</w:t>
            </w:r>
            <w:r w:rsidRPr="00E5229B">
              <w:t xml:space="preserve"> pieeju</w:t>
            </w:r>
            <w:r w:rsidR="00271EAA" w:rsidRPr="00E5229B">
              <w:t xml:space="preserve"> stundu skait</w:t>
            </w:r>
            <w:r w:rsidR="00A41080" w:rsidRPr="00E5229B">
              <w:t>a</w:t>
            </w:r>
            <w:r w:rsidR="00271EAA" w:rsidRPr="00E5229B">
              <w:t xml:space="preserve"> mēnesī noteikšanai </w:t>
            </w:r>
            <w:r w:rsidRPr="00E5229B">
              <w:t xml:space="preserve"> </w:t>
            </w:r>
            <w:r w:rsidR="00D76C9A" w:rsidRPr="00E5229B">
              <w:t xml:space="preserve">līdz </w:t>
            </w:r>
            <w:r w:rsidRPr="00E5229B">
              <w:t xml:space="preserve">40, 60 un 80 stundām mēnesī, saistībā ar </w:t>
            </w:r>
            <w:r w:rsidR="00D004A7" w:rsidRPr="00E5229B">
              <w:t>personas</w:t>
            </w:r>
            <w:r w:rsidR="00271EAA" w:rsidRPr="00E5229B">
              <w:t xml:space="preserve"> </w:t>
            </w:r>
            <w:r w:rsidR="0081199B" w:rsidRPr="00E5229B">
              <w:t xml:space="preserve">aprūpi </w:t>
            </w:r>
            <w:r w:rsidR="00271EAA" w:rsidRPr="00E5229B">
              <w:t xml:space="preserve">un </w:t>
            </w:r>
            <w:r w:rsidR="00D004A7" w:rsidRPr="00E5229B">
              <w:t xml:space="preserve">tās </w:t>
            </w:r>
            <w:r w:rsidR="00271EAA" w:rsidRPr="00E5229B">
              <w:t xml:space="preserve">likumiskā </w:t>
            </w:r>
            <w:r w:rsidR="00D76C9A" w:rsidRPr="00E5229B">
              <w:t>pārstāvja</w:t>
            </w:r>
            <w:r w:rsidR="00271EAA" w:rsidRPr="00E5229B">
              <w:t xml:space="preserve"> </w:t>
            </w:r>
            <w:r w:rsidR="00D004A7" w:rsidRPr="00E5229B">
              <w:rPr>
                <w:rFonts w:asciiTheme="majorBidi" w:hAnsiTheme="majorBidi" w:cstheme="majorBidi"/>
              </w:rPr>
              <w:t>nodarbinātību,  veselības aprūpes un sociālo pakalpojumu saņemšanu vai citiem objektīviem apstākļiem, kuru dēļ nevar nodrošināt personas aprūpi un uzraudzību nepieciešamā apjomā</w:t>
            </w:r>
            <w:r w:rsidR="00271EAA" w:rsidRPr="00E5229B">
              <w:t>.</w:t>
            </w:r>
            <w:r w:rsidR="00D004A7" w:rsidRPr="00E5229B">
              <w:t xml:space="preserve"> </w:t>
            </w:r>
          </w:p>
          <w:p w14:paraId="4B73B169" w14:textId="029F8689" w:rsidR="005C59B6" w:rsidRPr="00E5229B" w:rsidRDefault="00A43660" w:rsidP="005C59B6">
            <w:pPr>
              <w:pStyle w:val="tv213"/>
              <w:numPr>
                <w:ilvl w:val="1"/>
                <w:numId w:val="22"/>
              </w:numPr>
              <w:shd w:val="clear" w:color="auto" w:fill="FFFFFF"/>
              <w:spacing w:before="0" w:beforeAutospacing="0" w:after="0" w:afterAutospacing="0" w:line="276" w:lineRule="auto"/>
              <w:jc w:val="both"/>
            </w:pPr>
            <w:r w:rsidRPr="00E5229B">
              <w:rPr>
                <w:shd w:val="clear" w:color="auto" w:fill="FFFFFF"/>
              </w:rPr>
              <w:lastRenderedPageBreak/>
              <w:t xml:space="preserve">Pamatojoties uz Ministru kabineta </w:t>
            </w:r>
            <w:r w:rsidR="00F26EC3" w:rsidRPr="00E5229B">
              <w:rPr>
                <w:shd w:val="clear" w:color="auto" w:fill="FFFFFF"/>
              </w:rPr>
              <w:t>2017.</w:t>
            </w:r>
            <w:r w:rsidR="00A41080" w:rsidRPr="00E5229B">
              <w:rPr>
                <w:shd w:val="clear" w:color="auto" w:fill="FFFFFF"/>
              </w:rPr>
              <w:t xml:space="preserve"> gada 13.</w:t>
            </w:r>
            <w:r w:rsidR="0058082D" w:rsidRPr="00E5229B">
              <w:rPr>
                <w:shd w:val="clear" w:color="auto" w:fill="FFFFFF"/>
              </w:rPr>
              <w:t xml:space="preserve"> </w:t>
            </w:r>
            <w:r w:rsidR="00A41080" w:rsidRPr="00E5229B">
              <w:rPr>
                <w:shd w:val="clear" w:color="auto" w:fill="FFFFFF"/>
              </w:rPr>
              <w:t xml:space="preserve">jūnija </w:t>
            </w:r>
            <w:r w:rsidR="00F26EC3" w:rsidRPr="00E5229B">
              <w:rPr>
                <w:shd w:val="clear" w:color="auto" w:fill="FFFFFF"/>
              </w:rPr>
              <w:t xml:space="preserve"> </w:t>
            </w:r>
            <w:r w:rsidRPr="00E5229B">
              <w:rPr>
                <w:shd w:val="clear" w:color="auto" w:fill="FFFFFF"/>
              </w:rPr>
              <w:t>noteikumu Nr.338 “</w:t>
            </w:r>
            <w:r w:rsidR="00F26EC3" w:rsidRPr="00E5229B">
              <w:rPr>
                <w:shd w:val="clear" w:color="auto" w:fill="FFFFFF"/>
              </w:rPr>
              <w:t>Prasības</w:t>
            </w:r>
            <w:r w:rsidRPr="00E5229B">
              <w:rPr>
                <w:shd w:val="clear" w:color="auto" w:fill="FFFFFF"/>
              </w:rPr>
              <w:t xml:space="preserve"> sociālo pakalpojumu sniedzējiem” 65.</w:t>
            </w:r>
            <w:r w:rsidRPr="00E5229B">
              <w:rPr>
                <w:shd w:val="clear" w:color="auto" w:fill="FFFFFF"/>
                <w:vertAlign w:val="superscript"/>
              </w:rPr>
              <w:t>2</w:t>
            </w:r>
            <w:r w:rsidRPr="00E5229B">
              <w:rPr>
                <w:shd w:val="clear" w:color="auto" w:fill="FFFFFF"/>
              </w:rPr>
              <w:t> </w:t>
            </w:r>
            <w:r w:rsidR="00F26EC3" w:rsidRPr="00E5229B">
              <w:rPr>
                <w:shd w:val="clear" w:color="auto" w:fill="FFFFFF"/>
              </w:rPr>
              <w:t xml:space="preserve"> punktu</w:t>
            </w:r>
            <w:r w:rsidR="0081199B" w:rsidRPr="00E5229B">
              <w:rPr>
                <w:shd w:val="clear" w:color="auto" w:fill="FFFFFF"/>
              </w:rPr>
              <w:t>,</w:t>
            </w:r>
            <w:r w:rsidR="00A41080" w:rsidRPr="00E5229B">
              <w:rPr>
                <w:shd w:val="clear" w:color="auto" w:fill="FFFFFF"/>
              </w:rPr>
              <w:t xml:space="preserve"> ir nepieciešams </w:t>
            </w:r>
            <w:r w:rsidR="00B545FA" w:rsidRPr="00E5229B">
              <w:t>palielināt īslaicīg</w:t>
            </w:r>
            <w:r w:rsidR="00F26EC3" w:rsidRPr="00E5229B">
              <w:t>ā</w:t>
            </w:r>
            <w:r w:rsidR="00B545FA" w:rsidRPr="00E5229B">
              <w:t xml:space="preserve"> sociālās aprūpes un sociālās rehabilitācijas institūcij</w:t>
            </w:r>
            <w:r w:rsidR="00F26EC3" w:rsidRPr="00E5229B">
              <w:t>ā</w:t>
            </w:r>
            <w:r w:rsidR="00B545FA" w:rsidRPr="00E5229B">
              <w:t xml:space="preserve"> pakalpojuma apjom</w:t>
            </w:r>
            <w:r w:rsidR="00A41080" w:rsidRPr="00E5229B">
              <w:t>u vienai personai</w:t>
            </w:r>
            <w:r w:rsidR="00B545FA" w:rsidRPr="00E5229B">
              <w:t xml:space="preserve"> </w:t>
            </w:r>
            <w:r w:rsidR="00F26EC3" w:rsidRPr="00E5229B">
              <w:t xml:space="preserve">no </w:t>
            </w:r>
            <w:r w:rsidR="00B545FA" w:rsidRPr="00E5229B">
              <w:t>30 uz 60 dienna</w:t>
            </w:r>
            <w:r w:rsidR="00F26EC3" w:rsidRPr="00E5229B">
              <w:t>ktīm</w:t>
            </w:r>
            <w:r w:rsidR="00F26EC3" w:rsidRPr="00646134">
              <w:t>.</w:t>
            </w:r>
            <w:r w:rsidR="00F26EC3" w:rsidRPr="00D35313">
              <w:t xml:space="preserve"> </w:t>
            </w:r>
            <w:r w:rsidR="00A41080" w:rsidRPr="00D35313">
              <w:t xml:space="preserve">Pakalpojuma saņēmēju skaits </w:t>
            </w:r>
            <w:r w:rsidR="0081199B" w:rsidRPr="00D35313">
              <w:t xml:space="preserve">līdz </w:t>
            </w:r>
            <w:r w:rsidR="00F26EC3" w:rsidRPr="00D35313">
              <w:t>30.06.2026</w:t>
            </w:r>
            <w:r w:rsidR="00A41080" w:rsidRPr="00D35313">
              <w:t>.</w:t>
            </w:r>
            <w:r w:rsidR="00F26EC3" w:rsidRPr="00D35313">
              <w:t xml:space="preserve"> </w:t>
            </w:r>
            <w:r w:rsidR="00A41080" w:rsidRPr="00D35313">
              <w:t xml:space="preserve">ir </w:t>
            </w:r>
            <w:r w:rsidR="004B3562" w:rsidRPr="00D35313">
              <w:t>11</w:t>
            </w:r>
            <w:r w:rsidR="009754D0" w:rsidRPr="00D35313">
              <w:t xml:space="preserve"> personas</w:t>
            </w:r>
            <w:r w:rsidR="00306478" w:rsidRPr="00D35313">
              <w:t>.</w:t>
            </w:r>
            <w:r w:rsidR="00D35313">
              <w:t xml:space="preserve"> </w:t>
            </w:r>
          </w:p>
          <w:p w14:paraId="6E5193BD" w14:textId="52403472" w:rsidR="00A978DC" w:rsidRPr="00E5229B" w:rsidRDefault="00555BFD" w:rsidP="00A978DC">
            <w:pPr>
              <w:pStyle w:val="tv213"/>
              <w:numPr>
                <w:ilvl w:val="1"/>
                <w:numId w:val="22"/>
              </w:numPr>
              <w:shd w:val="clear" w:color="auto" w:fill="FFFFFF"/>
              <w:spacing w:before="0" w:beforeAutospacing="0" w:after="0" w:afterAutospacing="0" w:line="276" w:lineRule="auto"/>
              <w:jc w:val="both"/>
            </w:pPr>
            <w:r w:rsidRPr="00E5229B">
              <w:t>Sa</w:t>
            </w:r>
            <w:r w:rsidR="00A978DC" w:rsidRPr="00E5229B">
              <w:t>i</w:t>
            </w:r>
            <w:r w:rsidRPr="00E5229B">
              <w:t xml:space="preserve">stošo noteikumu projektā ir </w:t>
            </w:r>
            <w:r w:rsidR="0081199B" w:rsidRPr="00E5229B">
              <w:t xml:space="preserve">noteikta </w:t>
            </w:r>
            <w:r w:rsidRPr="00E5229B">
              <w:t>iedzīvotājiem saprotamāka aprūpes mājas pakalpojuma pilngadīgām personām</w:t>
            </w:r>
            <w:r w:rsidR="00A978DC" w:rsidRPr="00E5229B">
              <w:t xml:space="preserve"> </w:t>
            </w:r>
            <w:r w:rsidRPr="00E5229B">
              <w:t xml:space="preserve">aprūpes stundu apjoma </w:t>
            </w:r>
            <w:r w:rsidR="0081199B" w:rsidRPr="00E5229B">
              <w:t xml:space="preserve">noteikšanas kārtība </w:t>
            </w:r>
            <w:r w:rsidR="00A978DC" w:rsidRPr="00E5229B">
              <w:t xml:space="preserve">mēnesī </w:t>
            </w:r>
            <w:r w:rsidR="0081199B" w:rsidRPr="00E5229B">
              <w:t xml:space="preserve">atkarībā no </w:t>
            </w:r>
            <w:r w:rsidRPr="00E5229B">
              <w:t xml:space="preserve">aprūpes </w:t>
            </w:r>
            <w:r w:rsidR="00A978DC" w:rsidRPr="00E5229B">
              <w:t>līmeņiem:</w:t>
            </w:r>
          </w:p>
          <w:p w14:paraId="4A9DB30B" w14:textId="77777777" w:rsidR="00A978DC" w:rsidRPr="00E5229B" w:rsidRDefault="00A978DC" w:rsidP="00A978DC">
            <w:pPr>
              <w:pStyle w:val="Sarakstarindkopa"/>
              <w:numPr>
                <w:ilvl w:val="0"/>
                <w:numId w:val="24"/>
              </w:numPr>
              <w:shd w:val="clear" w:color="auto" w:fill="FFFFFF"/>
              <w:spacing w:after="0" w:line="276" w:lineRule="auto"/>
              <w:jc w:val="both"/>
              <w:rPr>
                <w:rFonts w:ascii="Times New Roman" w:eastAsia="Times New Roman" w:hAnsi="Times New Roman" w:cs="Times New Roman"/>
                <w:sz w:val="24"/>
                <w:szCs w:val="24"/>
                <w:lang w:eastAsia="en-GB"/>
              </w:rPr>
            </w:pPr>
            <w:r w:rsidRPr="00E5229B">
              <w:rPr>
                <w:rFonts w:ascii="Times New Roman" w:eastAsia="Times New Roman" w:hAnsi="Times New Roman" w:cs="Times New Roman"/>
                <w:sz w:val="24"/>
                <w:szCs w:val="24"/>
                <w:lang w:eastAsia="lv-LV"/>
              </w:rPr>
              <w:t xml:space="preserve">pirmais aprūpes līmenis </w:t>
            </w:r>
            <w:bookmarkStart w:id="2" w:name="_Hlk210985283"/>
            <w:r w:rsidRPr="00E5229B">
              <w:rPr>
                <w:rFonts w:ascii="Times New Roman" w:eastAsia="Times New Roman" w:hAnsi="Times New Roman" w:cs="Times New Roman"/>
                <w:sz w:val="24"/>
                <w:szCs w:val="24"/>
                <w:lang w:eastAsia="lv-LV"/>
              </w:rPr>
              <w:t xml:space="preserve">- līdz </w:t>
            </w:r>
            <w:bookmarkEnd w:id="2"/>
            <w:r w:rsidRPr="00E5229B">
              <w:rPr>
                <w:rFonts w:ascii="Times New Roman" w:eastAsia="Times New Roman" w:hAnsi="Times New Roman" w:cs="Times New Roman"/>
                <w:sz w:val="24"/>
                <w:szCs w:val="24"/>
                <w:lang w:eastAsia="lv-LV"/>
              </w:rPr>
              <w:t>10 stundām;</w:t>
            </w:r>
          </w:p>
          <w:p w14:paraId="1EEA90BA" w14:textId="77777777" w:rsidR="00A978DC" w:rsidRPr="00E5229B" w:rsidRDefault="00A978DC" w:rsidP="00A978DC">
            <w:pPr>
              <w:pStyle w:val="Sarakstarindkopa"/>
              <w:numPr>
                <w:ilvl w:val="0"/>
                <w:numId w:val="24"/>
              </w:numPr>
              <w:shd w:val="clear" w:color="auto" w:fill="FFFFFF"/>
              <w:spacing w:after="0" w:line="276" w:lineRule="auto"/>
              <w:jc w:val="both"/>
              <w:rPr>
                <w:rFonts w:ascii="Times New Roman" w:eastAsia="Times New Roman" w:hAnsi="Times New Roman" w:cs="Times New Roman"/>
                <w:sz w:val="24"/>
                <w:szCs w:val="24"/>
                <w:lang w:eastAsia="en-GB"/>
              </w:rPr>
            </w:pPr>
            <w:r w:rsidRPr="00E5229B">
              <w:rPr>
                <w:rFonts w:ascii="Times New Roman" w:eastAsia="Times New Roman" w:hAnsi="Times New Roman" w:cs="Times New Roman"/>
                <w:sz w:val="24"/>
                <w:szCs w:val="24"/>
                <w:lang w:eastAsia="en-GB"/>
              </w:rPr>
              <w:t>otrais aprūpes līmenis - līdz</w:t>
            </w:r>
            <w:r w:rsidRPr="00E5229B">
              <w:rPr>
                <w:rFonts w:ascii="Times New Roman" w:eastAsia="Times New Roman" w:hAnsi="Times New Roman" w:cs="Times New Roman"/>
                <w:sz w:val="24"/>
                <w:szCs w:val="24"/>
                <w:lang w:eastAsia="lv-LV"/>
              </w:rPr>
              <w:t xml:space="preserve"> 23 stundām;</w:t>
            </w:r>
          </w:p>
          <w:p w14:paraId="27BF0058" w14:textId="77777777" w:rsidR="00A978DC" w:rsidRPr="00E5229B" w:rsidRDefault="00A978DC" w:rsidP="00A978DC">
            <w:pPr>
              <w:pStyle w:val="Sarakstarindkopa"/>
              <w:numPr>
                <w:ilvl w:val="0"/>
                <w:numId w:val="24"/>
              </w:numPr>
              <w:shd w:val="clear" w:color="auto" w:fill="FFFFFF"/>
              <w:spacing w:after="0" w:line="276" w:lineRule="auto"/>
              <w:jc w:val="both"/>
              <w:rPr>
                <w:rFonts w:ascii="Times New Roman" w:eastAsia="Times New Roman" w:hAnsi="Times New Roman" w:cs="Times New Roman"/>
                <w:sz w:val="24"/>
                <w:szCs w:val="24"/>
                <w:lang w:eastAsia="en-GB"/>
              </w:rPr>
            </w:pPr>
            <w:bookmarkStart w:id="3" w:name="_Hlk216028842"/>
            <w:r w:rsidRPr="00E5229B">
              <w:rPr>
                <w:rFonts w:ascii="Times New Roman" w:eastAsia="Times New Roman" w:hAnsi="Times New Roman" w:cs="Times New Roman"/>
                <w:sz w:val="24"/>
                <w:szCs w:val="24"/>
                <w:lang w:eastAsia="en-GB"/>
              </w:rPr>
              <w:t>trešais aprūpes līmenis - līdz</w:t>
            </w:r>
            <w:r w:rsidRPr="00E5229B">
              <w:rPr>
                <w:rFonts w:ascii="Times New Roman" w:eastAsia="Times New Roman" w:hAnsi="Times New Roman" w:cs="Times New Roman"/>
                <w:sz w:val="24"/>
                <w:szCs w:val="24"/>
                <w:lang w:eastAsia="lv-LV"/>
              </w:rPr>
              <w:t xml:space="preserve"> 36 stundām;</w:t>
            </w:r>
          </w:p>
          <w:bookmarkEnd w:id="3"/>
          <w:p w14:paraId="657D0276" w14:textId="77777777" w:rsidR="00A978DC" w:rsidRPr="00E5229B" w:rsidRDefault="00A978DC" w:rsidP="00A978DC">
            <w:pPr>
              <w:pStyle w:val="Sarakstarindkopa"/>
              <w:numPr>
                <w:ilvl w:val="0"/>
                <w:numId w:val="24"/>
              </w:numPr>
              <w:shd w:val="clear" w:color="auto" w:fill="FFFFFF"/>
              <w:spacing w:after="0" w:line="276" w:lineRule="auto"/>
              <w:jc w:val="both"/>
              <w:rPr>
                <w:rFonts w:ascii="Times New Roman" w:eastAsia="Times New Roman" w:hAnsi="Times New Roman" w:cs="Times New Roman"/>
                <w:sz w:val="24"/>
                <w:szCs w:val="24"/>
                <w:lang w:eastAsia="en-GB"/>
              </w:rPr>
            </w:pPr>
            <w:r w:rsidRPr="00E5229B">
              <w:rPr>
                <w:rFonts w:ascii="Times New Roman" w:eastAsia="Times New Roman" w:hAnsi="Times New Roman" w:cs="Times New Roman"/>
                <w:sz w:val="24"/>
                <w:szCs w:val="24"/>
                <w:lang w:eastAsia="en-GB"/>
              </w:rPr>
              <w:t>ceturtais aprūpes līmenis - līdz</w:t>
            </w:r>
            <w:r w:rsidRPr="00E5229B">
              <w:rPr>
                <w:rFonts w:ascii="Times New Roman" w:eastAsia="Times New Roman" w:hAnsi="Times New Roman" w:cs="Times New Roman"/>
                <w:sz w:val="24"/>
                <w:szCs w:val="24"/>
                <w:lang w:eastAsia="lv-LV"/>
              </w:rPr>
              <w:t xml:space="preserve"> 62 stundām.</w:t>
            </w:r>
          </w:p>
          <w:p w14:paraId="30D967E7" w14:textId="035FFF4C" w:rsidR="00555BFD" w:rsidRPr="00E5229B" w:rsidRDefault="0081199B" w:rsidP="00A978DC">
            <w:pPr>
              <w:pStyle w:val="tv213"/>
              <w:shd w:val="clear" w:color="auto" w:fill="FFFFFF"/>
              <w:spacing w:before="0" w:beforeAutospacing="0" w:after="0" w:afterAutospacing="0" w:line="276" w:lineRule="auto"/>
              <w:ind w:left="792"/>
              <w:jc w:val="both"/>
            </w:pPr>
            <w:r w:rsidRPr="00E5229B">
              <w:t xml:space="preserve">Līdz </w:t>
            </w:r>
            <w:r w:rsidR="00A978DC" w:rsidRPr="00E5229B">
              <w:t>30.06.2026. pakalpojuma saņēmēju skaits</w:t>
            </w:r>
            <w:r w:rsidR="00A236CA">
              <w:t xml:space="preserve"> ir</w:t>
            </w:r>
            <w:r w:rsidR="00A978DC" w:rsidRPr="00E5229B">
              <w:t xml:space="preserve"> </w:t>
            </w:r>
            <w:r w:rsidR="004B3562" w:rsidRPr="00E5229B">
              <w:t>295</w:t>
            </w:r>
            <w:r w:rsidR="00A978DC" w:rsidRPr="00E5229B">
              <w:t xml:space="preserve"> personas. </w:t>
            </w:r>
          </w:p>
          <w:p w14:paraId="604E9289" w14:textId="4F47F2A6" w:rsidR="00A145AB" w:rsidRPr="00E5229B" w:rsidRDefault="00A03FE2" w:rsidP="00A145AB">
            <w:pPr>
              <w:pStyle w:val="tv213"/>
              <w:numPr>
                <w:ilvl w:val="1"/>
                <w:numId w:val="22"/>
              </w:numPr>
              <w:shd w:val="clear" w:color="auto" w:fill="FFFFFF"/>
              <w:spacing w:before="0" w:beforeAutospacing="0" w:after="0" w:afterAutospacing="0" w:line="276" w:lineRule="auto"/>
              <w:jc w:val="both"/>
            </w:pPr>
            <w:r w:rsidRPr="00E5229B">
              <w:rPr>
                <w:bCs/>
              </w:rPr>
              <w:t>Pašvaldīb</w:t>
            </w:r>
            <w:r w:rsidR="00EF5A75" w:rsidRPr="00E5229B">
              <w:rPr>
                <w:bCs/>
              </w:rPr>
              <w:t>ā ir nodrošināti</w:t>
            </w:r>
            <w:r w:rsidRPr="00E5229B">
              <w:rPr>
                <w:bCs/>
              </w:rPr>
              <w:t xml:space="preserve"> šād</w:t>
            </w:r>
            <w:r w:rsidR="00EF5A75" w:rsidRPr="00E5229B">
              <w:rPr>
                <w:bCs/>
              </w:rPr>
              <w:t>i</w:t>
            </w:r>
            <w:r w:rsidRPr="00E5229B">
              <w:rPr>
                <w:bCs/>
              </w:rPr>
              <w:t xml:space="preserve"> s</w:t>
            </w:r>
            <w:r w:rsidR="00BA7B6F" w:rsidRPr="00E5229B">
              <w:rPr>
                <w:bCs/>
              </w:rPr>
              <w:t>ociālās aprūpes pakalpojum</w:t>
            </w:r>
            <w:bookmarkEnd w:id="1"/>
            <w:r w:rsidR="00EF5A75" w:rsidRPr="00E5229B">
              <w:rPr>
                <w:bCs/>
              </w:rPr>
              <w:t>i</w:t>
            </w:r>
            <w:r w:rsidR="00C70A26" w:rsidRPr="00E5229B">
              <w:rPr>
                <w:bCs/>
              </w:rPr>
              <w:t>:</w:t>
            </w:r>
          </w:p>
          <w:p w14:paraId="7DEF013A" w14:textId="77777777" w:rsidR="00A145AB" w:rsidRPr="00E5229B" w:rsidRDefault="00A145AB" w:rsidP="00A145AB">
            <w:pPr>
              <w:pStyle w:val="tv213"/>
              <w:shd w:val="clear" w:color="auto" w:fill="FFFFFF"/>
              <w:spacing w:before="0" w:beforeAutospacing="0" w:after="0" w:afterAutospacing="0" w:line="276" w:lineRule="auto"/>
              <w:ind w:left="792"/>
              <w:jc w:val="both"/>
            </w:pPr>
            <w:r w:rsidRPr="00E5229B">
              <w:rPr>
                <w:bCs/>
              </w:rPr>
              <w:t xml:space="preserve">- </w:t>
            </w:r>
            <w:r w:rsidR="00A03FE2" w:rsidRPr="00E5229B">
              <w:rPr>
                <w:bCs/>
              </w:rPr>
              <w:t>il</w:t>
            </w:r>
            <w:r w:rsidR="00BA7B6F" w:rsidRPr="00E5229B">
              <w:t>gstošas sociālās aprūpes un sociālās rehabilitācijas pakalpojums institūcijā pilngadīgai personai</w:t>
            </w:r>
            <w:bookmarkStart w:id="4" w:name="_Hlk216017182"/>
            <w:r w:rsidR="00A03FE2" w:rsidRPr="00E5229B">
              <w:t>;</w:t>
            </w:r>
          </w:p>
          <w:p w14:paraId="6E7DA6F5" w14:textId="77777777" w:rsidR="00A145AB" w:rsidRPr="00E5229B" w:rsidRDefault="00A145AB" w:rsidP="00A145AB">
            <w:pPr>
              <w:pStyle w:val="tv213"/>
              <w:shd w:val="clear" w:color="auto" w:fill="FFFFFF"/>
              <w:spacing w:before="0" w:beforeAutospacing="0" w:after="0" w:afterAutospacing="0" w:line="276" w:lineRule="auto"/>
              <w:ind w:left="792"/>
              <w:jc w:val="both"/>
            </w:pPr>
            <w:r w:rsidRPr="00E5229B">
              <w:t xml:space="preserve">-  </w:t>
            </w:r>
            <w:r w:rsidR="00BA7B6F" w:rsidRPr="00E5229B">
              <w:t>īslaicīgs sociālās aprūpes un sociālās rehabilitācijas institūcijā pakalpojums pilngadīgai personai</w:t>
            </w:r>
            <w:bookmarkStart w:id="5" w:name="_Hlk216024899"/>
            <w:bookmarkEnd w:id="4"/>
            <w:r w:rsidR="00A03FE2" w:rsidRPr="00E5229B">
              <w:t>;</w:t>
            </w:r>
          </w:p>
          <w:p w14:paraId="6EADEC74" w14:textId="19AAF597" w:rsidR="00A145AB" w:rsidRPr="00E5229B" w:rsidRDefault="00A145AB" w:rsidP="00A145AB">
            <w:pPr>
              <w:pStyle w:val="tv213"/>
              <w:shd w:val="clear" w:color="auto" w:fill="FFFFFF"/>
              <w:spacing w:before="0" w:beforeAutospacing="0" w:after="0" w:afterAutospacing="0" w:line="276" w:lineRule="auto"/>
              <w:ind w:left="792"/>
              <w:jc w:val="both"/>
            </w:pPr>
            <w:r w:rsidRPr="00E5229B">
              <w:t>-</w:t>
            </w:r>
            <w:r w:rsidR="003F39CD" w:rsidRPr="00E5229B">
              <w:t xml:space="preserve"> </w:t>
            </w:r>
            <w:r w:rsidR="00BA7B6F" w:rsidRPr="00E5229B">
              <w:t>ilgstošas sociālās aprūpes un sociālās rehabilitācijas pakalpojums</w:t>
            </w:r>
            <w:bookmarkEnd w:id="5"/>
            <w:r w:rsidR="00BA7B6F" w:rsidRPr="00E5229B">
              <w:t xml:space="preserve"> institūcijā bērnam</w:t>
            </w:r>
            <w:r w:rsidR="00A03FE2" w:rsidRPr="00E5229B">
              <w:t>;</w:t>
            </w:r>
          </w:p>
          <w:p w14:paraId="304A7117" w14:textId="77777777" w:rsidR="00A145AB" w:rsidRPr="00E5229B" w:rsidRDefault="00A145AB" w:rsidP="00A145AB">
            <w:pPr>
              <w:pStyle w:val="tv213"/>
              <w:shd w:val="clear" w:color="auto" w:fill="FFFFFF"/>
              <w:spacing w:before="0" w:beforeAutospacing="0" w:after="0" w:afterAutospacing="0" w:line="276" w:lineRule="auto"/>
              <w:ind w:left="792"/>
              <w:jc w:val="both"/>
            </w:pPr>
            <w:r w:rsidRPr="00E5229B">
              <w:t xml:space="preserve">- </w:t>
            </w:r>
            <w:r w:rsidR="00BA7B6F" w:rsidRPr="00E5229B">
              <w:t>atelpas brīža pakalpojums</w:t>
            </w:r>
            <w:r w:rsidR="00A03FE2" w:rsidRPr="00E5229B">
              <w:t>;</w:t>
            </w:r>
          </w:p>
          <w:p w14:paraId="17523F32" w14:textId="77777777" w:rsidR="00A145AB" w:rsidRPr="00E5229B" w:rsidRDefault="00A145AB" w:rsidP="00A145AB">
            <w:pPr>
              <w:pStyle w:val="tv213"/>
              <w:shd w:val="clear" w:color="auto" w:fill="FFFFFF"/>
              <w:spacing w:before="0" w:beforeAutospacing="0" w:after="0" w:afterAutospacing="0" w:line="276" w:lineRule="auto"/>
              <w:ind w:left="792"/>
              <w:jc w:val="both"/>
            </w:pPr>
            <w:r w:rsidRPr="00E5229B">
              <w:t xml:space="preserve">- </w:t>
            </w:r>
            <w:r w:rsidR="00BA7B6F" w:rsidRPr="00E5229B">
              <w:t>grupu mājas (dzīvokļa) pakalpojums</w:t>
            </w:r>
            <w:bookmarkStart w:id="6" w:name="_Hlk216026777"/>
            <w:r w:rsidR="00A03FE2" w:rsidRPr="00E5229B">
              <w:t>;</w:t>
            </w:r>
          </w:p>
          <w:p w14:paraId="782075D5" w14:textId="77777777" w:rsidR="00A145AB" w:rsidRPr="00E5229B" w:rsidRDefault="00A145AB" w:rsidP="00A145AB">
            <w:pPr>
              <w:pStyle w:val="tv213"/>
              <w:shd w:val="clear" w:color="auto" w:fill="FFFFFF"/>
              <w:spacing w:before="0" w:beforeAutospacing="0" w:after="0" w:afterAutospacing="0" w:line="276" w:lineRule="auto"/>
              <w:ind w:left="792"/>
              <w:jc w:val="both"/>
            </w:pPr>
            <w:r w:rsidRPr="00E5229B">
              <w:t xml:space="preserve">- </w:t>
            </w:r>
            <w:r w:rsidR="00BA7B6F" w:rsidRPr="00E5229B">
              <w:t>aprūpes mājās pakalpojums pilngadīgai personai</w:t>
            </w:r>
            <w:bookmarkStart w:id="7" w:name="_Hlk216029995"/>
            <w:bookmarkEnd w:id="6"/>
            <w:r w:rsidR="00A03FE2" w:rsidRPr="00E5229B">
              <w:t>;</w:t>
            </w:r>
          </w:p>
          <w:p w14:paraId="3E07DB53" w14:textId="074C9BD8" w:rsidR="00BA7B6F" w:rsidRPr="00E5229B" w:rsidRDefault="00A145AB" w:rsidP="00A145AB">
            <w:pPr>
              <w:pStyle w:val="tv213"/>
              <w:shd w:val="clear" w:color="auto" w:fill="FFFFFF"/>
              <w:spacing w:before="0" w:beforeAutospacing="0" w:after="0" w:afterAutospacing="0" w:line="276" w:lineRule="auto"/>
              <w:ind w:left="792"/>
              <w:jc w:val="both"/>
            </w:pPr>
            <w:r w:rsidRPr="00E5229B">
              <w:t xml:space="preserve">- </w:t>
            </w:r>
            <w:r w:rsidR="00C70A26" w:rsidRPr="00E5229B">
              <w:t>ap</w:t>
            </w:r>
            <w:r w:rsidR="00BA7B6F" w:rsidRPr="00E5229B">
              <w:t>rūpes mājās pakalpojums bērnam ar invaliditāti un personai līdz 24 gadu vecumam ar invaliditāt</w:t>
            </w:r>
            <w:bookmarkEnd w:id="7"/>
            <w:r w:rsidR="00C70A26" w:rsidRPr="00E5229B">
              <w:t xml:space="preserve">i un </w:t>
            </w:r>
            <w:r w:rsidR="00BA7B6F" w:rsidRPr="00E5229B">
              <w:t>dienas aprūpes centra pakalpojums</w:t>
            </w:r>
            <w:r w:rsidR="003F39CD" w:rsidRPr="00E5229B">
              <w:t>.</w:t>
            </w:r>
          </w:p>
          <w:p w14:paraId="01599C39" w14:textId="1AC0F117" w:rsidR="00321C15" w:rsidRPr="00E5229B" w:rsidRDefault="00A03FE2" w:rsidP="00A03FE2">
            <w:pPr>
              <w:pStyle w:val="tv213"/>
              <w:numPr>
                <w:ilvl w:val="1"/>
                <w:numId w:val="22"/>
              </w:numPr>
              <w:shd w:val="clear" w:color="auto" w:fill="FFFFFF"/>
              <w:spacing w:before="0" w:beforeAutospacing="0" w:after="0" w:afterAutospacing="0" w:line="293" w:lineRule="atLeast"/>
              <w:jc w:val="both"/>
            </w:pPr>
            <w:r w:rsidRPr="00E5229B">
              <w:t>Pašvaldīb</w:t>
            </w:r>
            <w:r w:rsidR="00EF5A75" w:rsidRPr="00E5229B">
              <w:t>ā ir</w:t>
            </w:r>
            <w:r w:rsidRPr="00E5229B">
              <w:t xml:space="preserve"> nodrošin</w:t>
            </w:r>
            <w:r w:rsidR="00EF5A75" w:rsidRPr="00E5229B">
              <w:t>āti</w:t>
            </w:r>
            <w:r w:rsidRPr="00E5229B">
              <w:t xml:space="preserve"> šād</w:t>
            </w:r>
            <w:r w:rsidR="00EF5A75" w:rsidRPr="00E5229B">
              <w:t>i</w:t>
            </w:r>
            <w:r w:rsidRPr="00E5229B">
              <w:t xml:space="preserve"> s</w:t>
            </w:r>
            <w:r w:rsidR="00BA7B6F" w:rsidRPr="00E5229B">
              <w:t>ociālās rehabilitācijas pakalpojum</w:t>
            </w:r>
            <w:r w:rsidR="00EF5A75" w:rsidRPr="00E5229B">
              <w:t>i</w:t>
            </w:r>
            <w:r w:rsidR="00C70A26" w:rsidRPr="00E5229B">
              <w:t xml:space="preserve">: </w:t>
            </w:r>
          </w:p>
          <w:p w14:paraId="4F54185C" w14:textId="77777777" w:rsidR="00321C15" w:rsidRPr="00E5229B" w:rsidRDefault="00321C15" w:rsidP="00321C15">
            <w:pPr>
              <w:pStyle w:val="tv213"/>
              <w:shd w:val="clear" w:color="auto" w:fill="FFFFFF"/>
              <w:spacing w:before="0" w:beforeAutospacing="0" w:after="0" w:afterAutospacing="0" w:line="293" w:lineRule="atLeast"/>
              <w:ind w:left="792"/>
              <w:jc w:val="both"/>
            </w:pPr>
            <w:r w:rsidRPr="00E5229B">
              <w:t xml:space="preserve">- </w:t>
            </w:r>
            <w:r w:rsidR="00BA7B6F" w:rsidRPr="00E5229B">
              <w:t>krīzes centra pakalpojums</w:t>
            </w:r>
            <w:bookmarkStart w:id="8" w:name="_Hlk216615873"/>
            <w:r w:rsidRPr="00E5229B">
              <w:t>;</w:t>
            </w:r>
          </w:p>
          <w:p w14:paraId="3B945A38" w14:textId="77777777" w:rsidR="0069194E" w:rsidRPr="00E5229B" w:rsidRDefault="00321C15" w:rsidP="0069194E">
            <w:pPr>
              <w:pStyle w:val="tv213"/>
              <w:shd w:val="clear" w:color="auto" w:fill="FFFFFF"/>
              <w:spacing w:before="0" w:beforeAutospacing="0" w:after="0" w:afterAutospacing="0" w:line="293" w:lineRule="atLeast"/>
              <w:ind w:left="792"/>
              <w:jc w:val="both"/>
            </w:pPr>
            <w:r w:rsidRPr="00E5229B">
              <w:t xml:space="preserve">- </w:t>
            </w:r>
            <w:r w:rsidR="00BA7B6F" w:rsidRPr="00E5229B">
              <w:t>naktspatversmes pakalpojums</w:t>
            </w:r>
            <w:bookmarkStart w:id="9" w:name="_Hlk216621429"/>
            <w:bookmarkEnd w:id="8"/>
            <w:r w:rsidRPr="00E5229B">
              <w:t>;</w:t>
            </w:r>
          </w:p>
          <w:p w14:paraId="2ABF384B" w14:textId="44BDCFF1" w:rsidR="0069194E" w:rsidRPr="00E5229B" w:rsidRDefault="0069194E" w:rsidP="00321C15">
            <w:pPr>
              <w:pStyle w:val="tv213"/>
              <w:shd w:val="clear" w:color="auto" w:fill="FFFFFF"/>
              <w:spacing w:before="0" w:beforeAutospacing="0" w:after="0" w:afterAutospacing="0" w:line="293" w:lineRule="atLeast"/>
              <w:ind w:left="792"/>
              <w:jc w:val="both"/>
            </w:pPr>
            <w:r w:rsidRPr="00E5229B">
              <w:t>- dienas aprūpes centra pakalpojums;</w:t>
            </w:r>
          </w:p>
          <w:p w14:paraId="2BDC13E8" w14:textId="7803CC34" w:rsidR="00321C15" w:rsidRPr="00E5229B" w:rsidRDefault="00321C15" w:rsidP="00321C15">
            <w:pPr>
              <w:pStyle w:val="tv213"/>
              <w:shd w:val="clear" w:color="auto" w:fill="FFFFFF"/>
              <w:spacing w:before="0" w:beforeAutospacing="0" w:after="0" w:afterAutospacing="0" w:line="293" w:lineRule="atLeast"/>
              <w:ind w:left="792"/>
              <w:jc w:val="both"/>
            </w:pPr>
            <w:r w:rsidRPr="00E5229B">
              <w:t xml:space="preserve">- </w:t>
            </w:r>
            <w:r w:rsidR="00BA7B6F" w:rsidRPr="00E5229B">
              <w:t>sp</w:t>
            </w:r>
            <w:r w:rsidR="0069194E" w:rsidRPr="00E5229B">
              <w:t>e</w:t>
            </w:r>
            <w:r w:rsidR="00BA7B6F" w:rsidRPr="00E5229B">
              <w:t>cializētās darbnīcas pakalpojums</w:t>
            </w:r>
            <w:bookmarkEnd w:id="9"/>
            <w:r w:rsidRPr="00E5229B">
              <w:t>;</w:t>
            </w:r>
          </w:p>
          <w:p w14:paraId="70071586" w14:textId="10980C8B" w:rsidR="001426A8" w:rsidRPr="00E5229B" w:rsidRDefault="00321C15" w:rsidP="00321C15">
            <w:pPr>
              <w:pStyle w:val="tv213"/>
              <w:shd w:val="clear" w:color="auto" w:fill="FFFFFF"/>
              <w:spacing w:before="0" w:beforeAutospacing="0" w:after="0" w:afterAutospacing="0" w:line="293" w:lineRule="atLeast"/>
              <w:ind w:left="792"/>
              <w:jc w:val="both"/>
            </w:pPr>
            <w:r w:rsidRPr="00E5229B">
              <w:t xml:space="preserve">- </w:t>
            </w:r>
            <w:r w:rsidR="00BA7B6F" w:rsidRPr="00E5229B">
              <w:t>ģimenes asistenta pakalpojums</w:t>
            </w:r>
            <w:r w:rsidR="001426A8" w:rsidRPr="00E5229B">
              <w:t>;</w:t>
            </w:r>
          </w:p>
          <w:p w14:paraId="0F690D25" w14:textId="77777777" w:rsidR="001426A8" w:rsidRPr="00E5229B" w:rsidRDefault="001426A8" w:rsidP="00321C15">
            <w:pPr>
              <w:pStyle w:val="tv213"/>
              <w:shd w:val="clear" w:color="auto" w:fill="FFFFFF"/>
              <w:spacing w:before="0" w:beforeAutospacing="0" w:after="0" w:afterAutospacing="0" w:line="293" w:lineRule="atLeast"/>
              <w:ind w:left="792"/>
              <w:jc w:val="both"/>
            </w:pPr>
            <w:r w:rsidRPr="00E5229B">
              <w:t xml:space="preserve">- </w:t>
            </w:r>
            <w:r w:rsidR="00BA7B6F" w:rsidRPr="00E5229B">
              <w:t>sociālā mentora pakalpojums</w:t>
            </w:r>
            <w:r w:rsidRPr="00E5229B">
              <w:t>;</w:t>
            </w:r>
          </w:p>
          <w:p w14:paraId="004C22D0" w14:textId="77777777" w:rsidR="001426A8" w:rsidRPr="00E5229B" w:rsidRDefault="001426A8" w:rsidP="00321C15">
            <w:pPr>
              <w:pStyle w:val="tv213"/>
              <w:shd w:val="clear" w:color="auto" w:fill="FFFFFF"/>
              <w:spacing w:before="0" w:beforeAutospacing="0" w:after="0" w:afterAutospacing="0" w:line="293" w:lineRule="atLeast"/>
              <w:ind w:left="792"/>
              <w:jc w:val="both"/>
            </w:pPr>
            <w:r w:rsidRPr="00E5229B">
              <w:t>- izg</w:t>
            </w:r>
            <w:r w:rsidR="00BA7B6F" w:rsidRPr="00E5229B">
              <w:t>lītojošās un atbalsta grupas pakalpojums</w:t>
            </w:r>
            <w:bookmarkStart w:id="10" w:name="_Hlk216012977"/>
            <w:r w:rsidRPr="00E5229B">
              <w:t>;</w:t>
            </w:r>
          </w:p>
          <w:p w14:paraId="517D0CE9" w14:textId="76F09192" w:rsidR="0069194E" w:rsidRPr="00E5229B" w:rsidRDefault="001426A8" w:rsidP="00321C15">
            <w:pPr>
              <w:pStyle w:val="tv213"/>
              <w:shd w:val="clear" w:color="auto" w:fill="FFFFFF"/>
              <w:spacing w:before="0" w:beforeAutospacing="0" w:after="0" w:afterAutospacing="0" w:line="293" w:lineRule="atLeast"/>
              <w:ind w:left="792"/>
              <w:jc w:val="both"/>
              <w:rPr>
                <w:shd w:val="clear" w:color="auto" w:fill="FFFFFF"/>
              </w:rPr>
            </w:pPr>
            <w:r w:rsidRPr="00E5229B">
              <w:t>-</w:t>
            </w:r>
            <w:r w:rsidR="00C70A26" w:rsidRPr="00E5229B">
              <w:t xml:space="preserve"> </w:t>
            </w:r>
            <w:r w:rsidR="00BA7B6F" w:rsidRPr="00E5229B">
              <w:t>sociālās rehabilitācijas pakalpojums</w:t>
            </w:r>
            <w:r w:rsidR="00BA7B6F" w:rsidRPr="00E5229B">
              <w:rPr>
                <w:shd w:val="clear" w:color="auto" w:fill="FFFFFF"/>
              </w:rPr>
              <w:t xml:space="preserve"> personas dzīvesvietā</w:t>
            </w:r>
            <w:r w:rsidR="00C70A26" w:rsidRPr="00E5229B">
              <w:rPr>
                <w:shd w:val="clear" w:color="auto" w:fill="FFFFFF"/>
              </w:rPr>
              <w:t>.</w:t>
            </w:r>
          </w:p>
          <w:p w14:paraId="2CC9A6DA" w14:textId="31F39D13" w:rsidR="005F6188" w:rsidRPr="00E5229B" w:rsidRDefault="00A9288F" w:rsidP="001B7FCA">
            <w:pPr>
              <w:pStyle w:val="tv213"/>
              <w:numPr>
                <w:ilvl w:val="1"/>
                <w:numId w:val="22"/>
              </w:numPr>
              <w:shd w:val="clear" w:color="auto" w:fill="FFFFFF"/>
              <w:spacing w:before="0" w:beforeAutospacing="0" w:after="0" w:afterAutospacing="0" w:line="293" w:lineRule="atLeast"/>
              <w:jc w:val="both"/>
            </w:pPr>
            <w:r w:rsidRPr="00E5229B">
              <w:t>Jelgavas valstspilsētas pašvaldības iestāde</w:t>
            </w:r>
            <w:r w:rsidR="00F5532D" w:rsidRPr="00E5229B">
              <w:t>s</w:t>
            </w:r>
            <w:r w:rsidRPr="00E5229B">
              <w:t xml:space="preserve"> “Jelgavas sociālo lietu pārvalde” (turpmāk – JSLP) </w:t>
            </w:r>
            <w:r w:rsidR="001426A8" w:rsidRPr="00E5229B">
              <w:t>viena no funkcijām ir</w:t>
            </w:r>
            <w:r w:rsidRPr="00E5229B">
              <w:t xml:space="preserve"> nodrošināt </w:t>
            </w:r>
            <w:r w:rsidR="00BA7B6F" w:rsidRPr="00E5229B">
              <w:t>sociālā darba pakalpojum</w:t>
            </w:r>
            <w:bookmarkEnd w:id="10"/>
            <w:r w:rsidRPr="00E5229B">
              <w:t>u, kas ir</w:t>
            </w:r>
            <w:r w:rsidRPr="00E5229B">
              <w:rPr>
                <w:shd w:val="clear" w:color="auto" w:fill="FFFFFF"/>
              </w:rPr>
              <w:t xml:space="preserve"> profesionāla darbība, lai atbalstītu un sekmētu personas, ģimenes, kopienas sociālo funkcionēšanu vai tās atjaunošanu, kā arī radītu šai funkcionēšanai labvēlīgus apstākļus.</w:t>
            </w:r>
          </w:p>
          <w:p w14:paraId="68F55561" w14:textId="76EDC350" w:rsidR="001426A8" w:rsidRPr="00E5229B" w:rsidRDefault="001426A8" w:rsidP="00A9288F">
            <w:pPr>
              <w:pStyle w:val="tv213"/>
              <w:numPr>
                <w:ilvl w:val="1"/>
                <w:numId w:val="22"/>
              </w:numPr>
              <w:shd w:val="clear" w:color="auto" w:fill="FFFFFF"/>
              <w:spacing w:before="0" w:beforeAutospacing="0" w:after="0" w:afterAutospacing="0" w:line="293" w:lineRule="atLeast"/>
              <w:jc w:val="both"/>
            </w:pPr>
            <w:r w:rsidRPr="00E5229B">
              <w:rPr>
                <w:lang w:eastAsia="en-GB"/>
              </w:rPr>
              <w:t xml:space="preserve">Saskaņā ar </w:t>
            </w:r>
            <w:r w:rsidR="00F5532D" w:rsidRPr="00E5229B">
              <w:rPr>
                <w:lang w:eastAsia="en-GB"/>
              </w:rPr>
              <w:t>SPSPL</w:t>
            </w:r>
            <w:r w:rsidRPr="00E5229B">
              <w:rPr>
                <w:lang w:eastAsia="en-GB"/>
              </w:rPr>
              <w:t xml:space="preserve"> 4.</w:t>
            </w:r>
            <w:r w:rsidR="00EF5A75" w:rsidRPr="00E5229B">
              <w:rPr>
                <w:lang w:eastAsia="en-GB"/>
              </w:rPr>
              <w:t xml:space="preserve"> </w:t>
            </w:r>
            <w:r w:rsidRPr="00E5229B">
              <w:rPr>
                <w:lang w:eastAsia="en-GB"/>
              </w:rPr>
              <w:t>panta pirm</w:t>
            </w:r>
            <w:r w:rsidR="00A145AB" w:rsidRPr="00E5229B">
              <w:rPr>
                <w:lang w:eastAsia="en-GB"/>
              </w:rPr>
              <w:t xml:space="preserve">ajā daļā noteikto </w:t>
            </w:r>
            <w:r w:rsidRPr="00E5229B">
              <w:rPr>
                <w:lang w:eastAsia="en-GB"/>
              </w:rPr>
              <w:t>so</w:t>
            </w:r>
            <w:r w:rsidR="00A9288F" w:rsidRPr="00E5229B">
              <w:rPr>
                <w:lang w:eastAsia="en-GB"/>
              </w:rPr>
              <w:t>ciālo</w:t>
            </w:r>
            <w:r w:rsidR="00F5532D" w:rsidRPr="00E5229B">
              <w:rPr>
                <w:lang w:eastAsia="en-GB"/>
              </w:rPr>
              <w:t>s</w:t>
            </w:r>
            <w:r w:rsidR="00A9288F" w:rsidRPr="00E5229B">
              <w:rPr>
                <w:lang w:eastAsia="en-GB"/>
              </w:rPr>
              <w:t xml:space="preserve"> pakalpojumu</w:t>
            </w:r>
            <w:r w:rsidR="00F5532D" w:rsidRPr="00E5229B">
              <w:rPr>
                <w:lang w:eastAsia="en-GB"/>
              </w:rPr>
              <w:t>s</w:t>
            </w:r>
            <w:r w:rsidR="00A9288F" w:rsidRPr="00E5229B">
              <w:rPr>
                <w:lang w:eastAsia="en-GB"/>
              </w:rPr>
              <w:t xml:space="preserve"> </w:t>
            </w:r>
            <w:r w:rsidRPr="00E5229B">
              <w:rPr>
                <w:lang w:eastAsia="en-GB"/>
              </w:rPr>
              <w:t xml:space="preserve">sniedz </w:t>
            </w:r>
            <w:r w:rsidRPr="00E5229B">
              <w:rPr>
                <w:shd w:val="clear" w:color="auto" w:fill="FFFFFF"/>
              </w:rPr>
              <w:t xml:space="preserve">tikai pamatojoties uz sociālā darba </w:t>
            </w:r>
            <w:r w:rsidRPr="00E5229B">
              <w:rPr>
                <w:shd w:val="clear" w:color="auto" w:fill="FFFFFF"/>
              </w:rPr>
              <w:lastRenderedPageBreak/>
              <w:t>speciālista veiktu personas individuālo vajadzību un resursu novērtējumu.</w:t>
            </w:r>
          </w:p>
          <w:p w14:paraId="0B1E0AA1" w14:textId="4FDD72AF" w:rsidR="00A9288F" w:rsidRPr="00646134" w:rsidRDefault="00A9288F" w:rsidP="00A9288F">
            <w:pPr>
              <w:pStyle w:val="tv213"/>
              <w:numPr>
                <w:ilvl w:val="1"/>
                <w:numId w:val="22"/>
              </w:numPr>
              <w:shd w:val="clear" w:color="auto" w:fill="FFFFFF"/>
              <w:spacing w:before="0" w:beforeAutospacing="0" w:after="0" w:afterAutospacing="0" w:line="293" w:lineRule="atLeast"/>
              <w:jc w:val="both"/>
            </w:pPr>
            <w:r w:rsidRPr="00E5229B">
              <w:rPr>
                <w:lang w:eastAsia="en-GB"/>
              </w:rPr>
              <w:t>Personas un/vai viņa apgādnieka pienākums ir samaksāt par sociālo pakalpojumu normatīvajos aktos noteiktajā kārtībā.  Sociālo pakalpojumu maksa ir noteikta JSLP maksas pakalpojumu cenrādī</w:t>
            </w:r>
            <w:r w:rsidR="00693FCA" w:rsidRPr="00E5229B">
              <w:rPr>
                <w:lang w:eastAsia="en-GB"/>
              </w:rPr>
              <w:t xml:space="preserve">, citu pašvaldību institūciju maksas </w:t>
            </w:r>
            <w:r w:rsidR="00693FCA" w:rsidRPr="00646134">
              <w:rPr>
                <w:lang w:eastAsia="en-GB"/>
              </w:rPr>
              <w:t>pakalpojumu cenrādī un citi institūciju cenrādī.</w:t>
            </w:r>
          </w:p>
          <w:p w14:paraId="3A1486DD" w14:textId="4FE34820" w:rsidR="00897C55" w:rsidRPr="0043032E" w:rsidRDefault="0043032E" w:rsidP="0043032E">
            <w:pPr>
              <w:pStyle w:val="Sarakstarindkopa"/>
              <w:numPr>
                <w:ilvl w:val="1"/>
                <w:numId w:val="22"/>
              </w:numPr>
              <w:shd w:val="clear" w:color="auto" w:fill="FFFFFF"/>
              <w:spacing w:after="0" w:line="293" w:lineRule="atLeast"/>
              <w:jc w:val="both"/>
              <w:rPr>
                <w:rFonts w:ascii="Times New Roman" w:eastAsia="Times New Roman" w:hAnsi="Times New Roman" w:cs="Times New Roman"/>
                <w:color w:val="EE0000"/>
                <w:sz w:val="24"/>
                <w:szCs w:val="24"/>
                <w:lang w:eastAsia="en-GB"/>
              </w:rPr>
            </w:pPr>
            <w:r w:rsidRPr="0043032E">
              <w:rPr>
                <w:rFonts w:ascii="Times New Roman" w:eastAsia="Times New Roman" w:hAnsi="Times New Roman" w:cs="Times New Roman"/>
                <w:sz w:val="24"/>
                <w:szCs w:val="24"/>
                <w:lang w:eastAsia="en-GB"/>
              </w:rPr>
              <w:t xml:space="preserve">JSLP budžetā 2026. gadam sociālo pakalpojumu nodrošināšanai ir paredzēti līdzekļi par kopējo summu </w:t>
            </w:r>
            <w:r w:rsidRPr="00192EE8">
              <w:rPr>
                <w:rFonts w:ascii="Times New Roman" w:eastAsia="Times New Roman" w:hAnsi="Times New Roman" w:cs="Times New Roman"/>
                <w:sz w:val="24"/>
                <w:szCs w:val="24"/>
                <w:lang w:eastAsia="en-GB"/>
              </w:rPr>
              <w:t>4139073,00</w:t>
            </w:r>
            <w:r w:rsidRPr="00192EE8">
              <w:rPr>
                <w:rFonts w:ascii="Times New Roman" w:eastAsia="Times New Roman" w:hAnsi="Times New Roman" w:cs="Times New Roman"/>
                <w:i/>
                <w:sz w:val="24"/>
                <w:szCs w:val="24"/>
                <w:lang w:eastAsia="en-GB"/>
              </w:rPr>
              <w:t xml:space="preserve"> euro</w:t>
            </w:r>
            <w:r w:rsidRPr="00192EE8">
              <w:rPr>
                <w:rFonts w:ascii="Times New Roman" w:eastAsia="Times New Roman" w:hAnsi="Times New Roman" w:cs="Times New Roman"/>
                <w:iCs/>
                <w:sz w:val="24"/>
                <w:szCs w:val="24"/>
                <w:lang w:eastAsia="en-GB"/>
              </w:rPr>
              <w:t xml:space="preserve">, tajā skaitā sociālās aprūpes pakalpojumu nodrošināšanai -  3154692,00  </w:t>
            </w:r>
            <w:r w:rsidRPr="00192EE8">
              <w:rPr>
                <w:rFonts w:ascii="Times New Roman" w:eastAsia="Times New Roman" w:hAnsi="Times New Roman" w:cs="Times New Roman"/>
                <w:i/>
                <w:sz w:val="24"/>
                <w:szCs w:val="24"/>
                <w:lang w:eastAsia="en-GB"/>
              </w:rPr>
              <w:t>euro</w:t>
            </w:r>
            <w:r w:rsidRPr="00192EE8">
              <w:rPr>
                <w:rFonts w:ascii="Times New Roman" w:eastAsia="Times New Roman" w:hAnsi="Times New Roman" w:cs="Times New Roman"/>
                <w:iCs/>
                <w:sz w:val="24"/>
                <w:szCs w:val="24"/>
                <w:lang w:eastAsia="en-GB"/>
              </w:rPr>
              <w:t xml:space="preserve"> un sociālās rehabilitācijas pakalpojumu nodrošināšanai – 984381,00  </w:t>
            </w:r>
            <w:r w:rsidRPr="00192EE8">
              <w:rPr>
                <w:rFonts w:ascii="Times New Roman" w:eastAsia="Times New Roman" w:hAnsi="Times New Roman" w:cs="Times New Roman"/>
                <w:i/>
                <w:sz w:val="24"/>
                <w:szCs w:val="24"/>
                <w:lang w:eastAsia="en-GB"/>
              </w:rPr>
              <w:t>euro</w:t>
            </w:r>
            <w:r w:rsidRPr="00192EE8">
              <w:rPr>
                <w:rFonts w:ascii="Times New Roman" w:eastAsia="Times New Roman" w:hAnsi="Times New Roman" w:cs="Times New Roman"/>
                <w:iCs/>
                <w:sz w:val="24"/>
                <w:szCs w:val="24"/>
                <w:lang w:eastAsia="en-GB"/>
              </w:rPr>
              <w:t>.</w:t>
            </w:r>
          </w:p>
          <w:p w14:paraId="043D3891" w14:textId="6FA6ABF8" w:rsidR="00897C55" w:rsidRPr="00646134" w:rsidRDefault="00897C55" w:rsidP="00897C55">
            <w:pPr>
              <w:pStyle w:val="Sarakstarindkopa"/>
              <w:numPr>
                <w:ilvl w:val="1"/>
                <w:numId w:val="22"/>
              </w:numPr>
              <w:shd w:val="clear" w:color="auto" w:fill="FFFFFF"/>
              <w:spacing w:after="0" w:line="293" w:lineRule="atLeast"/>
              <w:jc w:val="both"/>
              <w:rPr>
                <w:rFonts w:ascii="Times New Roman" w:eastAsia="Times New Roman" w:hAnsi="Times New Roman" w:cs="Times New Roman"/>
                <w:sz w:val="24"/>
                <w:szCs w:val="24"/>
                <w:lang w:eastAsia="en-GB"/>
              </w:rPr>
            </w:pPr>
            <w:r w:rsidRPr="00646134">
              <w:rPr>
                <w:rFonts w:ascii="Times New Roman" w:eastAsia="Times New Roman" w:hAnsi="Times New Roman" w:cs="Times New Roman"/>
                <w:sz w:val="24"/>
                <w:szCs w:val="24"/>
                <w:lang w:eastAsia="lv-LV"/>
              </w:rPr>
              <w:t xml:space="preserve">2026. gadā pašvaldība plāno saņemt mērķa dotāciju no valsts budžeta līdzekļiem 50% apmērā  par </w:t>
            </w:r>
            <w:r w:rsidRPr="00646134">
              <w:rPr>
                <w:rFonts w:ascii="Times New Roman" w:hAnsi="Times New Roman" w:cs="Times New Roman"/>
                <w:sz w:val="24"/>
                <w:szCs w:val="24"/>
              </w:rPr>
              <w:t>aprūpes mājās pakalpojuma bērnam ar invaliditāti un personai līdz 24 gadu vecumam ar invaliditāti</w:t>
            </w:r>
            <w:r w:rsidRPr="00646134">
              <w:rPr>
                <w:rFonts w:ascii="Times New Roman" w:eastAsia="Times New Roman" w:hAnsi="Times New Roman" w:cs="Times New Roman"/>
                <w:sz w:val="24"/>
                <w:szCs w:val="24"/>
                <w:lang w:eastAsia="lv-LV"/>
              </w:rPr>
              <w:t xml:space="preserve"> sniegšanu par  kopējo summu   174312,00 </w:t>
            </w:r>
            <w:r w:rsidRPr="00646134">
              <w:rPr>
                <w:rFonts w:ascii="Times New Roman" w:eastAsia="Times New Roman" w:hAnsi="Times New Roman" w:cs="Times New Roman"/>
                <w:i/>
                <w:sz w:val="24"/>
                <w:szCs w:val="24"/>
                <w:lang w:eastAsia="lv-LV"/>
              </w:rPr>
              <w:t>euro.</w:t>
            </w:r>
            <w:r w:rsidR="0043032E" w:rsidRPr="00276D79">
              <w:rPr>
                <w:rFonts w:ascii="Times New Roman" w:eastAsia="Times New Roman" w:hAnsi="Times New Roman" w:cs="Times New Roman"/>
                <w:sz w:val="24"/>
                <w:szCs w:val="24"/>
                <w:highlight w:val="yellow"/>
                <w:lang w:eastAsia="lv-LV"/>
              </w:rPr>
              <w:t xml:space="preserve"> </w:t>
            </w:r>
          </w:p>
          <w:p w14:paraId="7F439E53" w14:textId="7EE829A1" w:rsidR="00BF6F0C" w:rsidRPr="00E5229B" w:rsidRDefault="00BF6F0C" w:rsidP="00A9288F">
            <w:pPr>
              <w:pStyle w:val="Sarakstarindkopa"/>
              <w:numPr>
                <w:ilvl w:val="1"/>
                <w:numId w:val="22"/>
              </w:numPr>
              <w:shd w:val="clear" w:color="auto" w:fill="FFFFFF"/>
              <w:spacing w:after="0" w:line="293" w:lineRule="atLeast"/>
              <w:jc w:val="both"/>
              <w:rPr>
                <w:rFonts w:ascii="Times New Roman" w:hAnsi="Times New Roman" w:cs="Times New Roman"/>
                <w:sz w:val="24"/>
                <w:szCs w:val="24"/>
                <w:lang w:eastAsia="en-GB"/>
              </w:rPr>
            </w:pPr>
            <w:r w:rsidRPr="00E5229B">
              <w:rPr>
                <w:rFonts w:ascii="Times New Roman" w:eastAsia="Times New Roman" w:hAnsi="Times New Roman" w:cs="Times New Roman"/>
                <w:sz w:val="24"/>
                <w:szCs w:val="24"/>
                <w:lang w:eastAsia="en-GB"/>
              </w:rPr>
              <w:t>Saistošie noteikumi</w:t>
            </w:r>
            <w:r w:rsidR="00080DEE" w:rsidRPr="00E5229B">
              <w:rPr>
                <w:rFonts w:ascii="Times New Roman" w:hAnsi="Times New Roman" w:cs="Times New Roman"/>
                <w:sz w:val="24"/>
                <w:szCs w:val="24"/>
                <w:lang w:eastAsia="en-GB"/>
              </w:rPr>
              <w:t xml:space="preserve"> </w:t>
            </w:r>
            <w:r w:rsidR="00AF3887" w:rsidRPr="00E5229B">
              <w:rPr>
                <w:rFonts w:ascii="Times New Roman" w:hAnsi="Times New Roman" w:cs="Times New Roman"/>
                <w:sz w:val="24"/>
                <w:szCs w:val="24"/>
                <w:lang w:eastAsia="en-GB"/>
              </w:rPr>
              <w:t xml:space="preserve">stājas spēkā </w:t>
            </w:r>
            <w:r w:rsidR="006A5B92">
              <w:rPr>
                <w:rFonts w:ascii="Times New Roman" w:hAnsi="Times New Roman" w:cs="Times New Roman"/>
                <w:sz w:val="24"/>
                <w:szCs w:val="24"/>
                <w:lang w:eastAsia="en-GB"/>
              </w:rPr>
              <w:t xml:space="preserve">2026. gada </w:t>
            </w:r>
            <w:r w:rsidR="00A145AB" w:rsidRPr="00E5229B">
              <w:rPr>
                <w:rFonts w:ascii="Times New Roman" w:hAnsi="Times New Roman" w:cs="Times New Roman"/>
                <w:sz w:val="24"/>
                <w:szCs w:val="24"/>
                <w:lang w:eastAsia="en-GB"/>
              </w:rPr>
              <w:t>1.</w:t>
            </w:r>
            <w:r w:rsidR="002A66B9" w:rsidRPr="00E5229B">
              <w:rPr>
                <w:rFonts w:ascii="Times New Roman" w:hAnsi="Times New Roman" w:cs="Times New Roman"/>
                <w:sz w:val="24"/>
                <w:szCs w:val="24"/>
                <w:lang w:eastAsia="en-GB"/>
              </w:rPr>
              <w:t xml:space="preserve"> okto</w:t>
            </w:r>
            <w:r w:rsidR="00EF5A75" w:rsidRPr="00E5229B">
              <w:rPr>
                <w:rFonts w:ascii="Times New Roman" w:hAnsi="Times New Roman" w:cs="Times New Roman"/>
                <w:sz w:val="24"/>
                <w:szCs w:val="24"/>
                <w:lang w:eastAsia="en-GB"/>
              </w:rPr>
              <w:t>brī</w:t>
            </w:r>
            <w:r w:rsidR="000F3B66" w:rsidRPr="00E5229B">
              <w:rPr>
                <w:rFonts w:ascii="Times New Roman" w:hAnsi="Times New Roman" w:cs="Times New Roman"/>
                <w:sz w:val="24"/>
                <w:szCs w:val="24"/>
                <w:lang w:eastAsia="en-GB"/>
              </w:rPr>
              <w:t>.</w:t>
            </w:r>
          </w:p>
        </w:tc>
      </w:tr>
      <w:tr w:rsidR="00742FA5" w:rsidRPr="00E5229B" w14:paraId="0164DCED" w14:textId="77777777" w:rsidTr="00DF5116">
        <w:trPr>
          <w:trHeight w:val="496"/>
        </w:trPr>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5BA9B86" w14:textId="77777777" w:rsidR="00EB0D70" w:rsidRPr="00E5229B" w:rsidRDefault="00EB0D70" w:rsidP="00B24FE4">
            <w:pPr>
              <w:widowControl w:val="0"/>
              <w:numPr>
                <w:ilvl w:val="0"/>
                <w:numId w:val="2"/>
              </w:numPr>
              <w:spacing w:after="0" w:line="240" w:lineRule="auto"/>
              <w:ind w:left="392" w:right="39" w:hanging="284"/>
              <w:textAlignment w:val="baseline"/>
              <w:rPr>
                <w:rFonts w:ascii="Times New Roman" w:eastAsia="Times New Roman" w:hAnsi="Times New Roman" w:cs="Times New Roman"/>
                <w:sz w:val="24"/>
                <w:szCs w:val="24"/>
                <w:lang w:eastAsia="lv-LV"/>
              </w:rPr>
            </w:pPr>
            <w:r w:rsidRPr="00E5229B">
              <w:rPr>
                <w:rFonts w:ascii="Times New Roman" w:eastAsia="Times New Roman" w:hAnsi="Times New Roman" w:cs="Times New Roman"/>
                <w:sz w:val="24"/>
                <w:szCs w:val="24"/>
                <w:lang w:eastAsia="lv-LV"/>
              </w:rPr>
              <w:lastRenderedPageBreak/>
              <w:t>Fiskālā ietekme uz pašvaldības budžetu </w:t>
            </w:r>
          </w:p>
        </w:tc>
        <w:tc>
          <w:tcPr>
            <w:tcW w:w="705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2ED5D84" w14:textId="2A761130" w:rsidR="0053743A" w:rsidRPr="00192EE8" w:rsidRDefault="0053743A" w:rsidP="0078493E">
            <w:pPr>
              <w:pStyle w:val="Sarakstarindkopa"/>
              <w:widowControl w:val="0"/>
              <w:spacing w:after="0" w:line="276" w:lineRule="auto"/>
              <w:ind w:left="412" w:right="102"/>
              <w:jc w:val="both"/>
              <w:textAlignment w:val="baseline"/>
              <w:rPr>
                <w:rFonts w:ascii="Times New Roman" w:eastAsia="Times New Roman" w:hAnsi="Times New Roman" w:cs="Times New Roman"/>
                <w:sz w:val="24"/>
                <w:szCs w:val="24"/>
                <w:lang w:eastAsia="lv-LV"/>
              </w:rPr>
            </w:pPr>
            <w:r w:rsidRPr="00192EE8">
              <w:rPr>
                <w:rFonts w:ascii="Times New Roman" w:eastAsia="Times New Roman" w:hAnsi="Times New Roman" w:cs="Times New Roman"/>
                <w:sz w:val="24"/>
                <w:szCs w:val="24"/>
                <w:lang w:eastAsia="lv-LV"/>
              </w:rPr>
              <w:t>Saistošo noteikumu īstenošanas fiskālās ietekmes prognoze uz pašvaldības budžetu:</w:t>
            </w:r>
          </w:p>
          <w:p w14:paraId="098EA012" w14:textId="77777777" w:rsidR="00E93629" w:rsidRPr="00192EE8" w:rsidRDefault="001662AB" w:rsidP="0078493E">
            <w:pPr>
              <w:widowControl w:val="0"/>
              <w:spacing w:after="0" w:line="276" w:lineRule="auto"/>
              <w:ind w:left="360" w:right="102" w:firstLine="52"/>
              <w:jc w:val="both"/>
              <w:textAlignment w:val="baseline"/>
              <w:rPr>
                <w:rFonts w:ascii="Times New Roman" w:eastAsia="Times New Roman" w:hAnsi="Times New Roman" w:cs="Times New Roman"/>
                <w:sz w:val="24"/>
                <w:szCs w:val="24"/>
                <w:lang w:eastAsia="lv-LV"/>
              </w:rPr>
            </w:pPr>
            <w:r w:rsidRPr="00192EE8">
              <w:rPr>
                <w:rFonts w:ascii="Times New Roman" w:eastAsia="Times New Roman" w:hAnsi="Times New Roman" w:cs="Times New Roman"/>
                <w:sz w:val="24"/>
                <w:szCs w:val="24"/>
                <w:lang w:eastAsia="lv-LV"/>
              </w:rPr>
              <w:t xml:space="preserve">2.1. </w:t>
            </w:r>
            <w:r w:rsidR="00897C55" w:rsidRPr="00192EE8">
              <w:rPr>
                <w:rFonts w:ascii="Times New Roman" w:eastAsia="Times New Roman" w:hAnsi="Times New Roman" w:cs="Times New Roman"/>
                <w:sz w:val="24"/>
                <w:szCs w:val="24"/>
                <w:lang w:eastAsia="lv-LV"/>
              </w:rPr>
              <w:t>nav ietekmes</w:t>
            </w:r>
            <w:r w:rsidR="0090375B" w:rsidRPr="00192EE8">
              <w:rPr>
                <w:rFonts w:ascii="Times New Roman" w:eastAsia="Times New Roman" w:hAnsi="Times New Roman" w:cs="Times New Roman"/>
                <w:sz w:val="24"/>
                <w:szCs w:val="24"/>
                <w:lang w:eastAsia="lv-LV"/>
              </w:rPr>
              <w:t xml:space="preserve"> uz ieņēmumu daļu</w:t>
            </w:r>
            <w:r w:rsidR="00897C55" w:rsidRPr="00192EE8">
              <w:rPr>
                <w:rFonts w:ascii="Times New Roman" w:eastAsia="Times New Roman" w:hAnsi="Times New Roman" w:cs="Times New Roman"/>
                <w:sz w:val="24"/>
                <w:szCs w:val="24"/>
                <w:lang w:eastAsia="lv-LV"/>
              </w:rPr>
              <w:t>;</w:t>
            </w:r>
          </w:p>
          <w:p w14:paraId="07C3E640" w14:textId="126C0E5B" w:rsidR="00276D79" w:rsidRPr="00192EE8" w:rsidRDefault="001662AB" w:rsidP="0078493E">
            <w:pPr>
              <w:widowControl w:val="0"/>
              <w:spacing w:after="0" w:line="276" w:lineRule="auto"/>
              <w:ind w:left="360" w:right="102" w:firstLine="52"/>
              <w:jc w:val="both"/>
              <w:textAlignment w:val="baseline"/>
              <w:rPr>
                <w:rFonts w:ascii="Times New Roman" w:eastAsia="Times New Roman" w:hAnsi="Times New Roman" w:cs="Times New Roman"/>
                <w:i/>
                <w:sz w:val="24"/>
                <w:szCs w:val="24"/>
                <w:lang w:eastAsia="lv-LV"/>
              </w:rPr>
            </w:pPr>
            <w:r w:rsidRPr="00192EE8">
              <w:rPr>
                <w:rFonts w:ascii="Times New Roman" w:eastAsia="Times New Roman" w:hAnsi="Times New Roman" w:cs="Times New Roman"/>
                <w:sz w:val="24"/>
                <w:szCs w:val="24"/>
                <w:lang w:eastAsia="lv-LV"/>
              </w:rPr>
              <w:t xml:space="preserve">2.2. ir ietekme uz izdevumu daļu, jo </w:t>
            </w:r>
            <w:r w:rsidR="005B7EEB" w:rsidRPr="00192EE8">
              <w:rPr>
                <w:rFonts w:ascii="Times New Roman" w:eastAsia="Times New Roman" w:hAnsi="Times New Roman" w:cs="Times New Roman"/>
                <w:sz w:val="24"/>
                <w:szCs w:val="24"/>
                <w:lang w:eastAsia="lv-LV"/>
              </w:rPr>
              <w:t>JSLP</w:t>
            </w:r>
            <w:r w:rsidR="0043032E" w:rsidRPr="00192EE8">
              <w:rPr>
                <w:rFonts w:ascii="Times New Roman" w:eastAsia="Times New Roman" w:hAnsi="Times New Roman" w:cs="Times New Roman"/>
                <w:sz w:val="24"/>
                <w:szCs w:val="24"/>
                <w:lang w:eastAsia="lv-LV"/>
              </w:rPr>
              <w:t xml:space="preserve"> </w:t>
            </w:r>
            <w:r w:rsidR="0044469C" w:rsidRPr="00192EE8">
              <w:rPr>
                <w:rFonts w:ascii="Times New Roman" w:eastAsia="Times New Roman" w:hAnsi="Times New Roman" w:cs="Times New Roman"/>
                <w:sz w:val="24"/>
                <w:szCs w:val="24"/>
                <w:lang w:eastAsia="lv-LV"/>
              </w:rPr>
              <w:t xml:space="preserve">2027. gada budžetā ir nepieciešams paredzēt papildu līdzekļus Dienas aprūpes centra pakalpojuma nodrošināšanai </w:t>
            </w:r>
            <w:r w:rsidR="00F72BE9" w:rsidRPr="00192EE8">
              <w:rPr>
                <w:rFonts w:ascii="Times New Roman" w:eastAsia="Times New Roman" w:hAnsi="Times New Roman" w:cs="Times New Roman"/>
                <w:sz w:val="24"/>
                <w:szCs w:val="24"/>
                <w:lang w:eastAsia="lv-LV"/>
              </w:rPr>
              <w:t xml:space="preserve">Dienas centrā  “Atbalsts” </w:t>
            </w:r>
            <w:r w:rsidR="00646134" w:rsidRPr="00192EE8">
              <w:rPr>
                <w:rFonts w:ascii="Times New Roman" w:eastAsia="Times New Roman" w:hAnsi="Times New Roman" w:cs="Times New Roman"/>
                <w:sz w:val="24"/>
                <w:szCs w:val="24"/>
                <w:lang w:eastAsia="lv-LV"/>
              </w:rPr>
              <w:t>3</w:t>
            </w:r>
            <w:r w:rsidR="0044469C" w:rsidRPr="00192EE8">
              <w:rPr>
                <w:rFonts w:ascii="Times New Roman" w:eastAsia="Times New Roman" w:hAnsi="Times New Roman" w:cs="Times New Roman"/>
                <w:sz w:val="24"/>
                <w:szCs w:val="24"/>
                <w:lang w:eastAsia="lv-LV"/>
              </w:rPr>
              <w:t xml:space="preserve"> klientiem par kopēju summu </w:t>
            </w:r>
            <w:r w:rsidR="00646134" w:rsidRPr="00192EE8">
              <w:rPr>
                <w:rFonts w:ascii="Times New Roman" w:eastAsia="Times New Roman" w:hAnsi="Times New Roman" w:cs="Times New Roman"/>
                <w:sz w:val="24"/>
                <w:szCs w:val="24"/>
                <w:lang w:eastAsia="lv-LV"/>
              </w:rPr>
              <w:t xml:space="preserve"> </w:t>
            </w:r>
            <w:r w:rsidR="0044469C" w:rsidRPr="00192EE8">
              <w:rPr>
                <w:rFonts w:ascii="Times New Roman" w:eastAsia="Times New Roman" w:hAnsi="Times New Roman" w:cs="Times New Roman"/>
                <w:sz w:val="24"/>
                <w:szCs w:val="24"/>
                <w:lang w:eastAsia="lv-LV"/>
              </w:rPr>
              <w:t xml:space="preserve"> </w:t>
            </w:r>
            <w:r w:rsidR="0043032E" w:rsidRPr="00192EE8">
              <w:rPr>
                <w:rFonts w:ascii="Times New Roman" w:eastAsia="Times New Roman" w:hAnsi="Times New Roman" w:cs="Times New Roman"/>
                <w:sz w:val="24"/>
                <w:szCs w:val="24"/>
                <w:lang w:eastAsia="lv-LV"/>
              </w:rPr>
              <w:t xml:space="preserve">28320,00 </w:t>
            </w:r>
            <w:r w:rsidR="0044469C" w:rsidRPr="00192EE8">
              <w:rPr>
                <w:rFonts w:ascii="Times New Roman" w:eastAsia="Times New Roman" w:hAnsi="Times New Roman" w:cs="Times New Roman"/>
                <w:i/>
                <w:iCs/>
                <w:sz w:val="24"/>
                <w:szCs w:val="24"/>
                <w:lang w:eastAsia="lv-LV"/>
              </w:rPr>
              <w:t>euro</w:t>
            </w:r>
            <w:r w:rsidR="00E93629" w:rsidRPr="00192EE8">
              <w:rPr>
                <w:rFonts w:ascii="Times New Roman" w:eastAsia="Times New Roman" w:hAnsi="Times New Roman" w:cs="Times New Roman"/>
                <w:i/>
                <w:iCs/>
                <w:sz w:val="24"/>
                <w:szCs w:val="24"/>
                <w:lang w:eastAsia="lv-LV"/>
              </w:rPr>
              <w:t xml:space="preserve">  </w:t>
            </w:r>
            <w:r w:rsidR="00E93629" w:rsidRPr="00192EE8">
              <w:rPr>
                <w:rFonts w:ascii="Times New Roman" w:eastAsia="Times New Roman" w:hAnsi="Times New Roman" w:cs="Times New Roman"/>
                <w:sz w:val="24"/>
                <w:szCs w:val="24"/>
                <w:lang w:eastAsia="lv-LV"/>
              </w:rPr>
              <w:t>(</w:t>
            </w:r>
            <w:r w:rsidR="0078493E" w:rsidRPr="00192EE8">
              <w:rPr>
                <w:rFonts w:ascii="Times New Roman" w:eastAsia="Times New Roman" w:hAnsi="Times New Roman" w:cs="Times New Roman"/>
                <w:sz w:val="24"/>
                <w:szCs w:val="24"/>
                <w:lang w:eastAsia="lv-LV"/>
              </w:rPr>
              <w:t>(</w:t>
            </w:r>
            <w:r w:rsidR="00E93629" w:rsidRPr="00192EE8">
              <w:rPr>
                <w:rFonts w:ascii="Times New Roman" w:hAnsi="Times New Roman" w:cs="Times New Roman"/>
                <w:sz w:val="24"/>
                <w:szCs w:val="24"/>
              </w:rPr>
              <w:t xml:space="preserve">29264,76 </w:t>
            </w:r>
            <w:r w:rsidR="00E93629" w:rsidRPr="00192EE8">
              <w:rPr>
                <w:rFonts w:ascii="Times New Roman" w:hAnsi="Times New Roman" w:cs="Times New Roman"/>
                <w:i/>
                <w:iCs/>
                <w:sz w:val="24"/>
                <w:szCs w:val="24"/>
              </w:rPr>
              <w:t>euro</w:t>
            </w:r>
            <w:r w:rsidR="00E93629" w:rsidRPr="00192EE8">
              <w:rPr>
                <w:rFonts w:ascii="Times New Roman" w:hAnsi="Times New Roman" w:cs="Times New Roman"/>
                <w:sz w:val="24"/>
                <w:szCs w:val="24"/>
              </w:rPr>
              <w:t xml:space="preserve"> (3 klienti x 38,71 </w:t>
            </w:r>
            <w:r w:rsidR="00E93629" w:rsidRPr="00192EE8">
              <w:rPr>
                <w:rFonts w:ascii="Times New Roman" w:hAnsi="Times New Roman" w:cs="Times New Roman"/>
                <w:i/>
                <w:iCs/>
                <w:sz w:val="24"/>
                <w:szCs w:val="24"/>
              </w:rPr>
              <w:t xml:space="preserve">euro </w:t>
            </w:r>
            <w:r w:rsidR="00E93629" w:rsidRPr="00192EE8">
              <w:rPr>
                <w:rFonts w:ascii="Times New Roman" w:hAnsi="Times New Roman" w:cs="Times New Roman"/>
                <w:sz w:val="24"/>
                <w:szCs w:val="24"/>
              </w:rPr>
              <w:t xml:space="preserve">dienā  x 252 dienas kalendārajā gadā) – 945,00 </w:t>
            </w:r>
            <w:r w:rsidR="00E93629" w:rsidRPr="00192EE8">
              <w:rPr>
                <w:rFonts w:ascii="Times New Roman" w:hAnsi="Times New Roman" w:cs="Times New Roman"/>
                <w:i/>
                <w:iCs/>
                <w:sz w:val="24"/>
                <w:szCs w:val="24"/>
              </w:rPr>
              <w:t>euro</w:t>
            </w:r>
            <w:r w:rsidR="00E93629" w:rsidRPr="00192EE8">
              <w:rPr>
                <w:rFonts w:ascii="Times New Roman" w:hAnsi="Times New Roman" w:cs="Times New Roman"/>
                <w:sz w:val="24"/>
                <w:szCs w:val="24"/>
              </w:rPr>
              <w:t xml:space="preserve"> (3 klienti x  1,25 </w:t>
            </w:r>
            <w:r w:rsidR="00E93629" w:rsidRPr="00192EE8">
              <w:rPr>
                <w:rFonts w:ascii="Times New Roman" w:hAnsi="Times New Roman" w:cs="Times New Roman"/>
                <w:i/>
                <w:iCs/>
                <w:sz w:val="24"/>
                <w:szCs w:val="24"/>
              </w:rPr>
              <w:t xml:space="preserve">euro </w:t>
            </w:r>
            <w:r w:rsidR="00E93629" w:rsidRPr="00192EE8">
              <w:rPr>
                <w:rFonts w:ascii="Times New Roman" w:hAnsi="Times New Roman" w:cs="Times New Roman"/>
                <w:sz w:val="24"/>
                <w:szCs w:val="24"/>
              </w:rPr>
              <w:t>dienā klienta līdzdalības maksājums x 252 dienas kalendārajā gadā)</w:t>
            </w:r>
            <w:r w:rsidR="0078493E" w:rsidRPr="00192EE8">
              <w:rPr>
                <w:rFonts w:ascii="Times New Roman" w:hAnsi="Times New Roman" w:cs="Times New Roman"/>
                <w:sz w:val="24"/>
                <w:szCs w:val="24"/>
              </w:rPr>
              <w:t>)</w:t>
            </w:r>
            <w:r w:rsidR="00E93629" w:rsidRPr="00192EE8">
              <w:rPr>
                <w:rFonts w:ascii="Times New Roman" w:hAnsi="Times New Roman" w:cs="Times New Roman"/>
                <w:sz w:val="24"/>
                <w:szCs w:val="24"/>
              </w:rPr>
              <w:t>.</w:t>
            </w:r>
          </w:p>
        </w:tc>
      </w:tr>
      <w:tr w:rsidR="00742FA5" w:rsidRPr="00E5229B" w14:paraId="60502965" w14:textId="77777777" w:rsidTr="00D231C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57C2201" w14:textId="77777777" w:rsidR="00EB0D70" w:rsidRPr="00E5229B" w:rsidRDefault="00EB0D70" w:rsidP="00FC7757">
            <w:pPr>
              <w:pStyle w:val="Sarakstarindkopa"/>
              <w:widowControl w:val="0"/>
              <w:numPr>
                <w:ilvl w:val="0"/>
                <w:numId w:val="9"/>
              </w:numPr>
              <w:spacing w:after="0" w:line="240" w:lineRule="auto"/>
              <w:ind w:right="39"/>
              <w:textAlignment w:val="baseline"/>
              <w:rPr>
                <w:rFonts w:ascii="Times New Roman" w:eastAsia="Times New Roman" w:hAnsi="Times New Roman" w:cs="Times New Roman"/>
                <w:sz w:val="24"/>
                <w:szCs w:val="24"/>
                <w:lang w:eastAsia="lv-LV"/>
              </w:rPr>
            </w:pPr>
            <w:r w:rsidRPr="00E5229B">
              <w:rPr>
                <w:rFonts w:ascii="Times New Roman" w:eastAsia="Times New Roman" w:hAnsi="Times New Roman" w:cs="Times New Roman"/>
                <w:sz w:val="24"/>
                <w:szCs w:val="24"/>
                <w:lang w:eastAsia="lv-LV"/>
              </w:rPr>
              <w:t>Sociālā ietekme, ietekme uz vidi, iedzīvotāju veselību, uzņēmējdarbības vidi pašvaldības teritorijā, kā arī plānotā regulējuma ietekme uz konkurenci </w:t>
            </w:r>
          </w:p>
        </w:tc>
        <w:tc>
          <w:tcPr>
            <w:tcW w:w="705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77AA134" w14:textId="6557A361" w:rsidR="0088201C" w:rsidRPr="00192EE8" w:rsidRDefault="00F710E9" w:rsidP="0088201C">
            <w:pPr>
              <w:pStyle w:val="Sarakstarindkopa"/>
              <w:widowControl w:val="0"/>
              <w:numPr>
                <w:ilvl w:val="1"/>
                <w:numId w:val="9"/>
              </w:numPr>
              <w:spacing w:after="0" w:line="240" w:lineRule="auto"/>
              <w:ind w:right="102" w:hanging="90"/>
              <w:jc w:val="both"/>
              <w:textAlignment w:val="baseline"/>
              <w:rPr>
                <w:rFonts w:ascii="Times New Roman" w:eastAsia="Times New Roman" w:hAnsi="Times New Roman" w:cs="Times New Roman"/>
                <w:bCs/>
                <w:sz w:val="24"/>
                <w:szCs w:val="24"/>
                <w:lang w:eastAsia="lv-LV"/>
              </w:rPr>
            </w:pPr>
            <w:r w:rsidRPr="00192EE8">
              <w:rPr>
                <w:rFonts w:ascii="Times New Roman" w:eastAsia="Times New Roman" w:hAnsi="Times New Roman" w:cs="Times New Roman"/>
                <w:sz w:val="24"/>
                <w:szCs w:val="24"/>
                <w:lang w:eastAsia="lv-LV"/>
              </w:rPr>
              <w:t>S</w:t>
            </w:r>
            <w:r w:rsidR="00EB0D70" w:rsidRPr="00192EE8">
              <w:rPr>
                <w:rFonts w:ascii="Times New Roman" w:eastAsia="Times New Roman" w:hAnsi="Times New Roman" w:cs="Times New Roman"/>
                <w:sz w:val="24"/>
                <w:szCs w:val="24"/>
                <w:lang w:eastAsia="lv-LV"/>
              </w:rPr>
              <w:t>ociālā ietekme</w:t>
            </w:r>
            <w:r w:rsidRPr="00192EE8">
              <w:rPr>
                <w:rFonts w:ascii="Times New Roman" w:eastAsia="Times New Roman" w:hAnsi="Times New Roman" w:cs="Times New Roman"/>
                <w:sz w:val="24"/>
                <w:szCs w:val="24"/>
                <w:lang w:eastAsia="lv-LV"/>
              </w:rPr>
              <w:t xml:space="preserve"> –</w:t>
            </w:r>
            <w:r w:rsidR="00CB58D7" w:rsidRPr="00192EE8">
              <w:rPr>
                <w:rFonts w:ascii="Times New Roman" w:eastAsia="Times New Roman" w:hAnsi="Times New Roman" w:cs="Times New Roman"/>
                <w:sz w:val="24"/>
                <w:szCs w:val="24"/>
                <w:lang w:eastAsia="lv-LV"/>
              </w:rPr>
              <w:t xml:space="preserve"> </w:t>
            </w:r>
            <w:r w:rsidR="007B66B7" w:rsidRPr="00192EE8">
              <w:rPr>
                <w:rFonts w:ascii="Times New Roman" w:eastAsia="Times New Roman" w:hAnsi="Times New Roman" w:cs="Times New Roman"/>
                <w:sz w:val="24"/>
                <w:szCs w:val="24"/>
                <w:lang w:eastAsia="lv-LV"/>
              </w:rPr>
              <w:t xml:space="preserve">saskaņā ar </w:t>
            </w:r>
            <w:r w:rsidR="00F5532D" w:rsidRPr="00192EE8">
              <w:rPr>
                <w:rFonts w:ascii="Times New Roman" w:eastAsia="Times New Roman" w:hAnsi="Times New Roman" w:cs="Times New Roman"/>
                <w:sz w:val="24"/>
                <w:szCs w:val="24"/>
                <w:lang w:eastAsia="lv-LV"/>
              </w:rPr>
              <w:t>SPSPL</w:t>
            </w:r>
            <w:r w:rsidR="00097624" w:rsidRPr="00192EE8">
              <w:rPr>
                <w:rFonts w:ascii="Times New Roman" w:eastAsia="Times New Roman" w:hAnsi="Times New Roman" w:cs="Times New Roman"/>
                <w:sz w:val="24"/>
                <w:szCs w:val="24"/>
                <w:lang w:eastAsia="lv-LV"/>
              </w:rPr>
              <w:t xml:space="preserve"> 9. panta (1</w:t>
            </w:r>
            <w:r w:rsidR="00097624" w:rsidRPr="00192EE8">
              <w:rPr>
                <w:rFonts w:ascii="Times New Roman" w:eastAsia="Times New Roman" w:hAnsi="Times New Roman" w:cs="Times New Roman"/>
                <w:sz w:val="24"/>
                <w:szCs w:val="24"/>
                <w:vertAlign w:val="superscript"/>
                <w:lang w:eastAsia="lv-LV"/>
              </w:rPr>
              <w:t>1</w:t>
            </w:r>
            <w:r w:rsidR="00097624" w:rsidRPr="00192EE8">
              <w:rPr>
                <w:rFonts w:ascii="Times New Roman" w:eastAsia="Times New Roman" w:hAnsi="Times New Roman" w:cs="Times New Roman"/>
                <w:sz w:val="24"/>
                <w:szCs w:val="24"/>
                <w:lang w:eastAsia="lv-LV"/>
              </w:rPr>
              <w:t xml:space="preserve"> ) daļ</w:t>
            </w:r>
            <w:r w:rsidR="007B66B7" w:rsidRPr="00192EE8">
              <w:rPr>
                <w:rFonts w:ascii="Times New Roman" w:eastAsia="Times New Roman" w:hAnsi="Times New Roman" w:cs="Times New Roman"/>
                <w:sz w:val="24"/>
                <w:szCs w:val="24"/>
                <w:lang w:eastAsia="lv-LV"/>
              </w:rPr>
              <w:t>u</w:t>
            </w:r>
            <w:r w:rsidR="00097624" w:rsidRPr="00192EE8">
              <w:rPr>
                <w:rFonts w:ascii="Times New Roman" w:eastAsia="Times New Roman" w:hAnsi="Times New Roman" w:cs="Times New Roman"/>
                <w:sz w:val="24"/>
                <w:szCs w:val="24"/>
                <w:lang w:eastAsia="lv-LV"/>
              </w:rPr>
              <w:t xml:space="preserve"> </w:t>
            </w:r>
            <w:r w:rsidR="007B66B7" w:rsidRPr="00192EE8">
              <w:rPr>
                <w:rFonts w:ascii="Times New Roman" w:eastAsia="Times New Roman" w:hAnsi="Times New Roman" w:cs="Times New Roman"/>
                <w:sz w:val="24"/>
                <w:szCs w:val="24"/>
                <w:lang w:eastAsia="lv-LV"/>
              </w:rPr>
              <w:t xml:space="preserve">tiek nodrošināts minimālais </w:t>
            </w:r>
            <w:r w:rsidR="00097624" w:rsidRPr="00192EE8">
              <w:rPr>
                <w:rFonts w:ascii="Times New Roman" w:eastAsia="Times New Roman" w:hAnsi="Times New Roman" w:cs="Times New Roman"/>
                <w:sz w:val="24"/>
                <w:szCs w:val="24"/>
                <w:lang w:eastAsia="lv-LV"/>
              </w:rPr>
              <w:t>sociāl</w:t>
            </w:r>
            <w:r w:rsidR="007B66B7" w:rsidRPr="00192EE8">
              <w:rPr>
                <w:rFonts w:ascii="Times New Roman" w:eastAsia="Times New Roman" w:hAnsi="Times New Roman" w:cs="Times New Roman"/>
                <w:sz w:val="24"/>
                <w:szCs w:val="24"/>
                <w:lang w:eastAsia="lv-LV"/>
              </w:rPr>
              <w:t>o</w:t>
            </w:r>
            <w:r w:rsidR="00097624" w:rsidRPr="00192EE8">
              <w:rPr>
                <w:rFonts w:ascii="Times New Roman" w:eastAsia="Times New Roman" w:hAnsi="Times New Roman" w:cs="Times New Roman"/>
                <w:sz w:val="24"/>
                <w:szCs w:val="24"/>
                <w:lang w:eastAsia="lv-LV"/>
              </w:rPr>
              <w:t xml:space="preserve"> </w:t>
            </w:r>
            <w:r w:rsidR="007B66B7" w:rsidRPr="00192EE8">
              <w:rPr>
                <w:rFonts w:ascii="Times New Roman" w:eastAsia="Times New Roman" w:hAnsi="Times New Roman" w:cs="Times New Roman"/>
                <w:sz w:val="24"/>
                <w:szCs w:val="24"/>
                <w:lang w:eastAsia="lv-LV"/>
              </w:rPr>
              <w:t xml:space="preserve">pakalpojumu grozs </w:t>
            </w:r>
            <w:r w:rsidR="00A4676E" w:rsidRPr="00192EE8">
              <w:rPr>
                <w:rFonts w:ascii="Times New Roman" w:eastAsia="Times New Roman" w:hAnsi="Times New Roman" w:cs="Times New Roman"/>
                <w:sz w:val="24"/>
                <w:szCs w:val="24"/>
                <w:lang w:eastAsia="lv-LV"/>
              </w:rPr>
              <w:t>dažādām mērķa grupām</w:t>
            </w:r>
            <w:r w:rsidR="00097624" w:rsidRPr="00192EE8">
              <w:rPr>
                <w:rFonts w:ascii="Times New Roman" w:eastAsia="Times New Roman" w:hAnsi="Times New Roman" w:cs="Times New Roman"/>
                <w:sz w:val="24"/>
                <w:szCs w:val="24"/>
                <w:lang w:eastAsia="lv-LV"/>
              </w:rPr>
              <w:t xml:space="preserve">, kas ir garants Jelgavas valstspilsētas pašvaldības iedzīvotāju labklājībai un sociālo problēmu mazināšanai. </w:t>
            </w:r>
          </w:p>
          <w:p w14:paraId="7BB899ED" w14:textId="77777777" w:rsidR="0088201C" w:rsidRPr="00192EE8" w:rsidRDefault="008B31FB" w:rsidP="0088201C">
            <w:pPr>
              <w:pStyle w:val="Sarakstarindkopa"/>
              <w:widowControl w:val="0"/>
              <w:numPr>
                <w:ilvl w:val="1"/>
                <w:numId w:val="9"/>
              </w:numPr>
              <w:spacing w:after="0" w:line="240" w:lineRule="auto"/>
              <w:ind w:right="102" w:hanging="90"/>
              <w:jc w:val="both"/>
              <w:textAlignment w:val="baseline"/>
              <w:rPr>
                <w:rFonts w:ascii="Times New Roman" w:eastAsia="Times New Roman" w:hAnsi="Times New Roman" w:cs="Times New Roman"/>
                <w:bCs/>
                <w:sz w:val="24"/>
                <w:szCs w:val="24"/>
                <w:lang w:eastAsia="lv-LV"/>
              </w:rPr>
            </w:pPr>
            <w:r w:rsidRPr="00192EE8">
              <w:rPr>
                <w:rFonts w:ascii="Times New Roman" w:eastAsia="Times New Roman" w:hAnsi="Times New Roman" w:cs="Times New Roman"/>
                <w:bCs/>
                <w:sz w:val="24"/>
                <w:szCs w:val="24"/>
                <w:lang w:eastAsia="lv-LV"/>
              </w:rPr>
              <w:t>Sociāl</w:t>
            </w:r>
            <w:r w:rsidR="00075F4B" w:rsidRPr="00192EE8">
              <w:rPr>
                <w:rFonts w:ascii="Times New Roman" w:eastAsia="Times New Roman" w:hAnsi="Times New Roman" w:cs="Times New Roman"/>
                <w:bCs/>
                <w:sz w:val="24"/>
                <w:szCs w:val="24"/>
                <w:lang w:eastAsia="lv-LV"/>
              </w:rPr>
              <w:t>ā</w:t>
            </w:r>
            <w:r w:rsidRPr="00192EE8">
              <w:rPr>
                <w:rFonts w:ascii="Times New Roman" w:eastAsia="Times New Roman" w:hAnsi="Times New Roman" w:cs="Times New Roman"/>
                <w:bCs/>
                <w:sz w:val="24"/>
                <w:szCs w:val="24"/>
                <w:lang w:eastAsia="lv-LV"/>
              </w:rPr>
              <w:t xml:space="preserve"> pakalpojum</w:t>
            </w:r>
            <w:r w:rsidR="00075F4B" w:rsidRPr="00192EE8">
              <w:rPr>
                <w:rFonts w:ascii="Times New Roman" w:eastAsia="Times New Roman" w:hAnsi="Times New Roman" w:cs="Times New Roman"/>
                <w:bCs/>
                <w:sz w:val="24"/>
                <w:szCs w:val="24"/>
                <w:lang w:eastAsia="lv-LV"/>
              </w:rPr>
              <w:t>a</w:t>
            </w:r>
            <w:r w:rsidRPr="00192EE8">
              <w:rPr>
                <w:rFonts w:ascii="Times New Roman" w:eastAsia="Times New Roman" w:hAnsi="Times New Roman" w:cs="Times New Roman"/>
                <w:bCs/>
                <w:sz w:val="24"/>
                <w:szCs w:val="24"/>
                <w:lang w:eastAsia="lv-LV"/>
              </w:rPr>
              <w:t xml:space="preserve"> ietvaros institūcijā ir nodrošināta sadarbība ar veselības aprūpes iestādēm un ģimenes ārstu personas fiziskās un psihiskās veselības uzturēšanā.  </w:t>
            </w:r>
          </w:p>
          <w:p w14:paraId="22416E5F" w14:textId="77777777" w:rsidR="0088201C" w:rsidRPr="00192EE8" w:rsidRDefault="006405B6" w:rsidP="0088201C">
            <w:pPr>
              <w:pStyle w:val="Sarakstarindkopa"/>
              <w:widowControl w:val="0"/>
              <w:numPr>
                <w:ilvl w:val="1"/>
                <w:numId w:val="9"/>
              </w:numPr>
              <w:spacing w:after="0" w:line="240" w:lineRule="auto"/>
              <w:ind w:right="102" w:hanging="90"/>
              <w:jc w:val="both"/>
              <w:textAlignment w:val="baseline"/>
              <w:rPr>
                <w:rFonts w:ascii="Times New Roman" w:eastAsia="Times New Roman" w:hAnsi="Times New Roman" w:cs="Times New Roman"/>
                <w:bCs/>
                <w:sz w:val="24"/>
                <w:szCs w:val="24"/>
                <w:lang w:eastAsia="lv-LV"/>
              </w:rPr>
            </w:pPr>
            <w:r w:rsidRPr="00192EE8">
              <w:rPr>
                <w:rFonts w:ascii="Times New Roman" w:eastAsia="Times New Roman" w:hAnsi="Times New Roman" w:cs="Times New Roman"/>
                <w:sz w:val="24"/>
                <w:szCs w:val="24"/>
                <w:lang w:eastAsia="lv-LV"/>
              </w:rPr>
              <w:t>Nav i</w:t>
            </w:r>
            <w:r w:rsidR="00EB0D70" w:rsidRPr="00192EE8">
              <w:rPr>
                <w:rFonts w:ascii="Times New Roman" w:eastAsia="Times New Roman" w:hAnsi="Times New Roman" w:cs="Times New Roman"/>
                <w:sz w:val="24"/>
                <w:szCs w:val="24"/>
                <w:lang w:eastAsia="lv-LV"/>
              </w:rPr>
              <w:t>etekme</w:t>
            </w:r>
            <w:r w:rsidR="00967689" w:rsidRPr="00192EE8">
              <w:rPr>
                <w:rFonts w:ascii="Times New Roman" w:eastAsia="Times New Roman" w:hAnsi="Times New Roman" w:cs="Times New Roman"/>
                <w:sz w:val="24"/>
                <w:szCs w:val="24"/>
                <w:lang w:eastAsia="lv-LV"/>
              </w:rPr>
              <w:t>s</w:t>
            </w:r>
            <w:r w:rsidR="00EB0D70" w:rsidRPr="00192EE8">
              <w:rPr>
                <w:rFonts w:ascii="Times New Roman" w:eastAsia="Times New Roman" w:hAnsi="Times New Roman" w:cs="Times New Roman"/>
                <w:sz w:val="24"/>
                <w:szCs w:val="24"/>
                <w:lang w:eastAsia="lv-LV"/>
              </w:rPr>
              <w:t xml:space="preserve"> uz uzņēmējdarbīb</w:t>
            </w:r>
            <w:r w:rsidRPr="00192EE8">
              <w:rPr>
                <w:rFonts w:ascii="Times New Roman" w:eastAsia="Times New Roman" w:hAnsi="Times New Roman" w:cs="Times New Roman"/>
                <w:sz w:val="24"/>
                <w:szCs w:val="24"/>
                <w:lang w:eastAsia="lv-LV"/>
              </w:rPr>
              <w:t>u.</w:t>
            </w:r>
          </w:p>
          <w:p w14:paraId="7F0E3D3C" w14:textId="7F6D6179" w:rsidR="00FB0C7C" w:rsidRPr="00192EE8" w:rsidRDefault="00C9217B" w:rsidP="0088201C">
            <w:pPr>
              <w:pStyle w:val="Sarakstarindkopa"/>
              <w:widowControl w:val="0"/>
              <w:numPr>
                <w:ilvl w:val="1"/>
                <w:numId w:val="9"/>
              </w:numPr>
              <w:spacing w:after="0" w:line="240" w:lineRule="auto"/>
              <w:ind w:right="102" w:hanging="90"/>
              <w:jc w:val="both"/>
              <w:textAlignment w:val="baseline"/>
              <w:rPr>
                <w:rFonts w:ascii="Times New Roman" w:eastAsia="Times New Roman" w:hAnsi="Times New Roman" w:cs="Times New Roman"/>
                <w:bCs/>
                <w:sz w:val="24"/>
                <w:szCs w:val="24"/>
                <w:lang w:eastAsia="lv-LV"/>
              </w:rPr>
            </w:pPr>
            <w:r w:rsidRPr="00192EE8">
              <w:rPr>
                <w:rFonts w:ascii="Times New Roman" w:eastAsia="Times New Roman" w:hAnsi="Times New Roman" w:cs="Times New Roman"/>
                <w:sz w:val="24"/>
                <w:szCs w:val="24"/>
                <w:lang w:eastAsia="lv-LV"/>
              </w:rPr>
              <w:t xml:space="preserve">Nav </w:t>
            </w:r>
            <w:r w:rsidR="00EB0D70" w:rsidRPr="00192EE8">
              <w:rPr>
                <w:rFonts w:ascii="Times New Roman" w:eastAsia="Times New Roman" w:hAnsi="Times New Roman" w:cs="Times New Roman"/>
                <w:sz w:val="24"/>
                <w:szCs w:val="24"/>
                <w:lang w:eastAsia="lv-LV"/>
              </w:rPr>
              <w:t>ietekme</w:t>
            </w:r>
            <w:r w:rsidR="00967689" w:rsidRPr="00192EE8">
              <w:rPr>
                <w:rFonts w:ascii="Times New Roman" w:eastAsia="Times New Roman" w:hAnsi="Times New Roman" w:cs="Times New Roman"/>
                <w:sz w:val="24"/>
                <w:szCs w:val="24"/>
                <w:lang w:eastAsia="lv-LV"/>
              </w:rPr>
              <w:t>s</w:t>
            </w:r>
            <w:r w:rsidR="00EB0D70" w:rsidRPr="00192EE8">
              <w:rPr>
                <w:rFonts w:ascii="Times New Roman" w:eastAsia="Times New Roman" w:hAnsi="Times New Roman" w:cs="Times New Roman"/>
                <w:sz w:val="24"/>
                <w:szCs w:val="24"/>
                <w:lang w:eastAsia="lv-LV"/>
              </w:rPr>
              <w:t xml:space="preserve"> uz konkurenci.</w:t>
            </w:r>
          </w:p>
        </w:tc>
      </w:tr>
      <w:tr w:rsidR="00742FA5" w:rsidRPr="00E5229B" w14:paraId="38E22173" w14:textId="77777777" w:rsidTr="00D231C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E50F89B" w14:textId="77777777" w:rsidR="00EB0D70" w:rsidRPr="00E5229B" w:rsidRDefault="00EB0D70" w:rsidP="00FC7757">
            <w:pPr>
              <w:widowControl w:val="0"/>
              <w:numPr>
                <w:ilvl w:val="0"/>
                <w:numId w:val="3"/>
              </w:numPr>
              <w:spacing w:after="0" w:line="240" w:lineRule="auto"/>
              <w:ind w:left="392" w:right="39" w:hanging="284"/>
              <w:textAlignment w:val="baseline"/>
              <w:rPr>
                <w:rFonts w:ascii="Times New Roman" w:eastAsia="Times New Roman" w:hAnsi="Times New Roman" w:cs="Times New Roman"/>
                <w:sz w:val="24"/>
                <w:szCs w:val="24"/>
                <w:lang w:eastAsia="lv-LV"/>
              </w:rPr>
            </w:pPr>
            <w:r w:rsidRPr="00E5229B">
              <w:rPr>
                <w:rFonts w:ascii="Times New Roman" w:eastAsia="Times New Roman" w:hAnsi="Times New Roman" w:cs="Times New Roman"/>
                <w:sz w:val="24"/>
                <w:szCs w:val="24"/>
                <w:lang w:eastAsia="lv-LV"/>
              </w:rPr>
              <w:t>Ietekme uz administratīvajām procedūrām un to izmaksām </w:t>
            </w:r>
          </w:p>
        </w:tc>
        <w:tc>
          <w:tcPr>
            <w:tcW w:w="705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35E4840" w14:textId="77777777" w:rsidR="00EB0D70" w:rsidRPr="00E5229B" w:rsidRDefault="00BA7CC3" w:rsidP="003F39CD">
            <w:pPr>
              <w:pStyle w:val="Sarakstarindkopa"/>
              <w:widowControl w:val="0"/>
              <w:spacing w:after="0" w:line="240" w:lineRule="auto"/>
              <w:ind w:left="553" w:right="102" w:hanging="141"/>
              <w:jc w:val="both"/>
              <w:textAlignment w:val="baseline"/>
              <w:rPr>
                <w:rFonts w:ascii="Times New Roman" w:eastAsia="Times New Roman" w:hAnsi="Times New Roman" w:cs="Times New Roman"/>
                <w:sz w:val="24"/>
                <w:szCs w:val="24"/>
                <w:lang w:eastAsia="lv-LV"/>
              </w:rPr>
            </w:pPr>
            <w:r w:rsidRPr="00E5229B">
              <w:rPr>
                <w:rFonts w:ascii="Times New Roman" w:eastAsia="Times New Roman" w:hAnsi="Times New Roman" w:cs="Times New Roman"/>
                <w:sz w:val="24"/>
                <w:szCs w:val="24"/>
                <w:lang w:eastAsia="lv-LV"/>
              </w:rPr>
              <w:t xml:space="preserve">Neietekmē. </w:t>
            </w:r>
          </w:p>
          <w:p w14:paraId="53066F21" w14:textId="77777777" w:rsidR="00EB0D70" w:rsidRPr="00E5229B" w:rsidRDefault="00EB0D70" w:rsidP="003F39CD">
            <w:pPr>
              <w:widowControl w:val="0"/>
              <w:spacing w:after="0" w:line="240" w:lineRule="auto"/>
              <w:ind w:left="553" w:right="102" w:hanging="141"/>
              <w:jc w:val="both"/>
              <w:textAlignment w:val="baseline"/>
              <w:rPr>
                <w:rFonts w:ascii="Times New Roman" w:eastAsia="Times New Roman" w:hAnsi="Times New Roman" w:cs="Times New Roman"/>
                <w:sz w:val="24"/>
                <w:szCs w:val="24"/>
                <w:lang w:eastAsia="lv-LV"/>
              </w:rPr>
            </w:pPr>
          </w:p>
        </w:tc>
      </w:tr>
      <w:tr w:rsidR="00742FA5" w:rsidRPr="00E5229B" w14:paraId="66D86CD6" w14:textId="77777777" w:rsidTr="00D231C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2A1829" w14:textId="77777777" w:rsidR="00EB0D70" w:rsidRPr="00E5229B" w:rsidRDefault="00EB0D70" w:rsidP="00FC7757">
            <w:pPr>
              <w:widowControl w:val="0"/>
              <w:numPr>
                <w:ilvl w:val="0"/>
                <w:numId w:val="4"/>
              </w:numPr>
              <w:spacing w:after="0" w:line="240" w:lineRule="auto"/>
              <w:ind w:left="392" w:right="39" w:hanging="284"/>
              <w:textAlignment w:val="baseline"/>
              <w:rPr>
                <w:rFonts w:ascii="Times New Roman" w:eastAsia="Times New Roman" w:hAnsi="Times New Roman" w:cs="Times New Roman"/>
                <w:sz w:val="24"/>
                <w:szCs w:val="24"/>
                <w:lang w:eastAsia="lv-LV"/>
              </w:rPr>
            </w:pPr>
            <w:r w:rsidRPr="00E5229B">
              <w:rPr>
                <w:rFonts w:ascii="Times New Roman" w:eastAsia="Times New Roman" w:hAnsi="Times New Roman" w:cs="Times New Roman"/>
                <w:sz w:val="24"/>
                <w:szCs w:val="24"/>
                <w:lang w:eastAsia="lv-LV"/>
              </w:rPr>
              <w:t>Ietekme uz pašvaldības funkcijām un cilvēkresursiem </w:t>
            </w:r>
          </w:p>
        </w:tc>
        <w:tc>
          <w:tcPr>
            <w:tcW w:w="705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7EDBF81" w14:textId="77777777" w:rsidR="00FF582B" w:rsidRPr="00E5229B" w:rsidRDefault="0009398E" w:rsidP="003F39CD">
            <w:pPr>
              <w:pStyle w:val="Sarakstarindkopa"/>
              <w:widowControl w:val="0"/>
              <w:spacing w:after="0" w:line="240" w:lineRule="auto"/>
              <w:ind w:left="553" w:right="102" w:hanging="141"/>
              <w:jc w:val="both"/>
              <w:textAlignment w:val="baseline"/>
              <w:rPr>
                <w:rFonts w:ascii="Times New Roman" w:eastAsia="Times New Roman" w:hAnsi="Times New Roman" w:cs="Times New Roman"/>
                <w:sz w:val="24"/>
                <w:szCs w:val="24"/>
                <w:lang w:eastAsia="lv-LV"/>
              </w:rPr>
            </w:pPr>
            <w:r w:rsidRPr="00E5229B">
              <w:rPr>
                <w:rFonts w:ascii="Times New Roman" w:eastAsia="Times New Roman" w:hAnsi="Times New Roman" w:cs="Times New Roman"/>
                <w:sz w:val="24"/>
                <w:szCs w:val="24"/>
                <w:lang w:eastAsia="lv-LV"/>
              </w:rPr>
              <w:t xml:space="preserve">Neietekmē pašvaldības funkcijas un cilvēkresursus. </w:t>
            </w:r>
          </w:p>
        </w:tc>
      </w:tr>
      <w:tr w:rsidR="00742FA5" w:rsidRPr="00E5229B" w14:paraId="3AEE905B" w14:textId="77777777" w:rsidTr="00D231C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7D437B2" w14:textId="77777777" w:rsidR="00EB0D70" w:rsidRPr="00E5229B" w:rsidRDefault="00EB0D70" w:rsidP="00FC7757">
            <w:pPr>
              <w:widowControl w:val="0"/>
              <w:numPr>
                <w:ilvl w:val="0"/>
                <w:numId w:val="5"/>
              </w:numPr>
              <w:spacing w:after="0" w:line="240" w:lineRule="auto"/>
              <w:ind w:left="392" w:right="39" w:hanging="284"/>
              <w:textAlignment w:val="baseline"/>
              <w:rPr>
                <w:rFonts w:ascii="Times New Roman" w:eastAsia="Times New Roman" w:hAnsi="Times New Roman" w:cs="Times New Roman"/>
                <w:sz w:val="24"/>
                <w:szCs w:val="24"/>
                <w:lang w:eastAsia="lv-LV"/>
              </w:rPr>
            </w:pPr>
            <w:r w:rsidRPr="00E5229B">
              <w:rPr>
                <w:rFonts w:ascii="Times New Roman" w:eastAsia="Times New Roman" w:hAnsi="Times New Roman" w:cs="Times New Roman"/>
                <w:sz w:val="24"/>
                <w:szCs w:val="24"/>
                <w:lang w:eastAsia="lv-LV"/>
              </w:rPr>
              <w:t xml:space="preserve">Informācija par izpildes </w:t>
            </w:r>
            <w:r w:rsidRPr="00E5229B">
              <w:rPr>
                <w:rFonts w:ascii="Times New Roman" w:eastAsia="Times New Roman" w:hAnsi="Times New Roman" w:cs="Times New Roman"/>
                <w:sz w:val="24"/>
                <w:szCs w:val="24"/>
                <w:lang w:eastAsia="lv-LV"/>
              </w:rPr>
              <w:lastRenderedPageBreak/>
              <w:t>nodrošināšanu </w:t>
            </w:r>
          </w:p>
        </w:tc>
        <w:tc>
          <w:tcPr>
            <w:tcW w:w="705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36954FF" w14:textId="5D6465C2" w:rsidR="00EB0D70" w:rsidRPr="00E5229B" w:rsidRDefault="003F39CD" w:rsidP="003F39CD">
            <w:pPr>
              <w:pStyle w:val="tv213"/>
              <w:shd w:val="clear" w:color="auto" w:fill="FFFFFF"/>
              <w:spacing w:before="0" w:beforeAutospacing="0" w:after="0" w:afterAutospacing="0" w:line="276" w:lineRule="auto"/>
              <w:ind w:left="553" w:hanging="141"/>
              <w:jc w:val="both"/>
            </w:pPr>
            <w:r w:rsidRPr="00E5229B">
              <w:lastRenderedPageBreak/>
              <w:t xml:space="preserve"> </w:t>
            </w:r>
            <w:r w:rsidR="002821A8" w:rsidRPr="00E5229B">
              <w:t>S</w:t>
            </w:r>
            <w:r w:rsidR="00EB0D70" w:rsidRPr="00E5229B">
              <w:t>aistošo noteikumu izpild</w:t>
            </w:r>
            <w:r w:rsidR="0053743A" w:rsidRPr="00E5229B">
              <w:t>ei</w:t>
            </w:r>
            <w:r w:rsidR="00EB0D70" w:rsidRPr="00E5229B">
              <w:t xml:space="preserve"> </w:t>
            </w:r>
            <w:r w:rsidR="0009398E" w:rsidRPr="00E5229B">
              <w:t xml:space="preserve">nav </w:t>
            </w:r>
            <w:r w:rsidR="00EB0D70" w:rsidRPr="00E5229B">
              <w:t>paredzēt</w:t>
            </w:r>
            <w:r w:rsidR="00A73309" w:rsidRPr="00E5229B">
              <w:t>s izveidot</w:t>
            </w:r>
            <w:r w:rsidR="00EB0D70" w:rsidRPr="00E5229B">
              <w:t xml:space="preserve"> jaunu institūciju</w:t>
            </w:r>
            <w:r w:rsidR="00FB3D6A" w:rsidRPr="00E5229B">
              <w:t>.</w:t>
            </w:r>
            <w:r w:rsidR="00A145AB" w:rsidRPr="00E5229B">
              <w:t xml:space="preserve"> </w:t>
            </w:r>
          </w:p>
        </w:tc>
      </w:tr>
      <w:tr w:rsidR="00742FA5" w:rsidRPr="00E5229B" w14:paraId="43FE36FB" w14:textId="77777777" w:rsidTr="00D231C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D24C51A" w14:textId="77777777" w:rsidR="00EB0D70" w:rsidRPr="00E5229B" w:rsidRDefault="00EB0D70" w:rsidP="00FC7757">
            <w:pPr>
              <w:widowControl w:val="0"/>
              <w:numPr>
                <w:ilvl w:val="0"/>
                <w:numId w:val="6"/>
              </w:numPr>
              <w:spacing w:after="0" w:line="240" w:lineRule="auto"/>
              <w:ind w:left="392" w:right="39" w:hanging="284"/>
              <w:textAlignment w:val="baseline"/>
              <w:rPr>
                <w:rFonts w:ascii="Times New Roman" w:eastAsia="Times New Roman" w:hAnsi="Times New Roman" w:cs="Times New Roman"/>
                <w:sz w:val="24"/>
                <w:szCs w:val="24"/>
                <w:lang w:eastAsia="lv-LV"/>
              </w:rPr>
            </w:pPr>
            <w:r w:rsidRPr="00E5229B">
              <w:rPr>
                <w:rFonts w:ascii="Times New Roman" w:eastAsia="Times New Roman" w:hAnsi="Times New Roman" w:cs="Times New Roman"/>
                <w:sz w:val="24"/>
                <w:szCs w:val="24"/>
                <w:lang w:eastAsia="lv-LV"/>
              </w:rPr>
              <w:t>Prasību un izmaksu samērīgums pret ieguvumiem, ko sniedz mērķa sasniegšana </w:t>
            </w:r>
          </w:p>
        </w:tc>
        <w:tc>
          <w:tcPr>
            <w:tcW w:w="705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6AA72AD" w14:textId="77777777" w:rsidR="00EB0D70" w:rsidRPr="00E5229B" w:rsidRDefault="002821A8" w:rsidP="003F39CD">
            <w:pPr>
              <w:pStyle w:val="Sarakstarindkopa"/>
              <w:widowControl w:val="0"/>
              <w:spacing w:after="0" w:line="240" w:lineRule="auto"/>
              <w:ind w:left="553" w:right="102" w:hanging="141"/>
              <w:jc w:val="both"/>
              <w:textAlignment w:val="baseline"/>
              <w:rPr>
                <w:rFonts w:ascii="Times New Roman" w:eastAsia="Times New Roman" w:hAnsi="Times New Roman" w:cs="Times New Roman"/>
                <w:sz w:val="24"/>
                <w:szCs w:val="24"/>
                <w:lang w:eastAsia="lv-LV"/>
              </w:rPr>
            </w:pPr>
            <w:r w:rsidRPr="00E5229B">
              <w:rPr>
                <w:rFonts w:ascii="Times New Roman" w:eastAsia="Times New Roman" w:hAnsi="Times New Roman" w:cs="Times New Roman"/>
                <w:sz w:val="24"/>
                <w:szCs w:val="24"/>
                <w:lang w:eastAsia="lv-LV"/>
              </w:rPr>
              <w:t>S</w:t>
            </w:r>
            <w:r w:rsidR="00EB0D70" w:rsidRPr="00E5229B">
              <w:rPr>
                <w:rFonts w:ascii="Times New Roman" w:eastAsia="Times New Roman" w:hAnsi="Times New Roman" w:cs="Times New Roman"/>
                <w:sz w:val="24"/>
                <w:szCs w:val="24"/>
                <w:lang w:eastAsia="lv-LV"/>
              </w:rPr>
              <w:t>aistošie noteikumi ir</w:t>
            </w:r>
            <w:r w:rsidR="00681091" w:rsidRPr="00E5229B">
              <w:rPr>
                <w:rFonts w:ascii="Times New Roman" w:eastAsia="Times New Roman" w:hAnsi="Times New Roman" w:cs="Times New Roman"/>
                <w:sz w:val="24"/>
                <w:szCs w:val="24"/>
                <w:lang w:eastAsia="lv-LV"/>
              </w:rPr>
              <w:t xml:space="preserve"> samērīgi.</w:t>
            </w:r>
          </w:p>
        </w:tc>
      </w:tr>
      <w:tr w:rsidR="00742FA5" w:rsidRPr="00E5229B" w14:paraId="049E3C16" w14:textId="77777777" w:rsidTr="00D231C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A9016C0" w14:textId="77777777" w:rsidR="00EB0D70" w:rsidRPr="00E5229B" w:rsidRDefault="00EB0D70" w:rsidP="00FC7757">
            <w:pPr>
              <w:widowControl w:val="0"/>
              <w:numPr>
                <w:ilvl w:val="0"/>
                <w:numId w:val="7"/>
              </w:numPr>
              <w:spacing w:after="0" w:line="240" w:lineRule="auto"/>
              <w:ind w:left="392" w:right="39" w:hanging="284"/>
              <w:textAlignment w:val="baseline"/>
              <w:rPr>
                <w:rFonts w:ascii="Times New Roman" w:eastAsia="Times New Roman" w:hAnsi="Times New Roman" w:cs="Times New Roman"/>
                <w:sz w:val="24"/>
                <w:szCs w:val="24"/>
                <w:lang w:eastAsia="lv-LV"/>
              </w:rPr>
            </w:pPr>
            <w:r w:rsidRPr="00E5229B">
              <w:rPr>
                <w:rFonts w:ascii="Times New Roman" w:eastAsia="Times New Roman" w:hAnsi="Times New Roman" w:cs="Times New Roman"/>
                <w:sz w:val="24"/>
                <w:szCs w:val="24"/>
                <w:lang w:eastAsia="lv-LV"/>
              </w:rPr>
              <w:t>Izstrādes gaitā veiktās konsultācijas ar privātpersonām un institūcijām </w:t>
            </w:r>
          </w:p>
        </w:tc>
        <w:tc>
          <w:tcPr>
            <w:tcW w:w="705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3378963" w14:textId="6E1FE1B2" w:rsidR="001A3E5C" w:rsidRPr="00E5229B" w:rsidRDefault="00B71C0D" w:rsidP="00E5114D">
            <w:pPr>
              <w:pStyle w:val="Sarakstarindkopa"/>
              <w:widowControl w:val="0"/>
              <w:spacing w:after="0" w:line="240" w:lineRule="auto"/>
              <w:ind w:left="360" w:right="102"/>
              <w:jc w:val="both"/>
              <w:textAlignment w:val="baseline"/>
              <w:rPr>
                <w:rFonts w:ascii="Times New Roman" w:eastAsia="Times New Roman" w:hAnsi="Times New Roman" w:cs="Times New Roman"/>
                <w:sz w:val="24"/>
                <w:szCs w:val="24"/>
                <w:lang w:eastAsia="lv-LV"/>
              </w:rPr>
            </w:pPr>
            <w:r w:rsidRPr="00E5229B">
              <w:rPr>
                <w:rFonts w:ascii="Times New Roman" w:eastAsia="Times New Roman" w:hAnsi="Times New Roman" w:cs="Times New Roman"/>
                <w:sz w:val="24"/>
                <w:szCs w:val="24"/>
                <w:lang w:eastAsia="lv-LV"/>
              </w:rPr>
              <w:t>Saistošo noteikumu projekts un tam pievienotais paskaidrojuma raksts</w:t>
            </w:r>
            <w:r w:rsidR="00951EA1" w:rsidRPr="00E5229B">
              <w:rPr>
                <w:rFonts w:ascii="Times New Roman" w:eastAsia="Times New Roman" w:hAnsi="Times New Roman" w:cs="Times New Roman"/>
                <w:sz w:val="24"/>
                <w:szCs w:val="24"/>
                <w:lang w:eastAsia="lv-LV"/>
              </w:rPr>
              <w:t xml:space="preserve"> </w:t>
            </w:r>
            <w:r w:rsidR="0055733A" w:rsidRPr="00E5229B">
              <w:rPr>
                <w:rFonts w:ascii="Times New Roman" w:eastAsia="Times New Roman" w:hAnsi="Times New Roman" w:cs="Times New Roman"/>
                <w:sz w:val="24"/>
                <w:szCs w:val="24"/>
                <w:lang w:eastAsia="lv-LV"/>
              </w:rPr>
              <w:t>05</w:t>
            </w:r>
            <w:r w:rsidR="00770B64" w:rsidRPr="00E5229B">
              <w:rPr>
                <w:rFonts w:ascii="Times New Roman" w:eastAsia="Times New Roman" w:hAnsi="Times New Roman" w:cs="Times New Roman"/>
                <w:sz w:val="24"/>
                <w:szCs w:val="24"/>
                <w:lang w:eastAsia="lv-LV"/>
              </w:rPr>
              <w:t>.</w:t>
            </w:r>
            <w:r w:rsidR="00F13D04" w:rsidRPr="00E5229B">
              <w:rPr>
                <w:rFonts w:ascii="Times New Roman" w:eastAsia="Times New Roman" w:hAnsi="Times New Roman" w:cs="Times New Roman"/>
                <w:sz w:val="24"/>
                <w:szCs w:val="24"/>
                <w:lang w:eastAsia="lv-LV"/>
              </w:rPr>
              <w:t>0</w:t>
            </w:r>
            <w:r w:rsidR="0055733A" w:rsidRPr="00E5229B">
              <w:rPr>
                <w:rFonts w:ascii="Times New Roman" w:eastAsia="Times New Roman" w:hAnsi="Times New Roman" w:cs="Times New Roman"/>
                <w:sz w:val="24"/>
                <w:szCs w:val="24"/>
                <w:lang w:eastAsia="lv-LV"/>
              </w:rPr>
              <w:t>8</w:t>
            </w:r>
            <w:r w:rsidR="00770B64" w:rsidRPr="00E5229B">
              <w:rPr>
                <w:rFonts w:ascii="Times New Roman" w:eastAsia="Times New Roman" w:hAnsi="Times New Roman" w:cs="Times New Roman"/>
                <w:sz w:val="24"/>
                <w:szCs w:val="24"/>
                <w:lang w:eastAsia="lv-LV"/>
              </w:rPr>
              <w:t>.</w:t>
            </w:r>
            <w:r w:rsidRPr="00E5229B">
              <w:rPr>
                <w:rFonts w:ascii="Times New Roman" w:eastAsia="Times New Roman" w:hAnsi="Times New Roman" w:cs="Times New Roman"/>
                <w:sz w:val="24"/>
                <w:szCs w:val="24"/>
                <w:lang w:eastAsia="lv-LV"/>
              </w:rPr>
              <w:t>20</w:t>
            </w:r>
            <w:r w:rsidR="00E7474F" w:rsidRPr="00E5229B">
              <w:rPr>
                <w:rFonts w:ascii="Times New Roman" w:eastAsia="Times New Roman" w:hAnsi="Times New Roman" w:cs="Times New Roman"/>
                <w:sz w:val="24"/>
                <w:szCs w:val="24"/>
                <w:lang w:eastAsia="lv-LV"/>
              </w:rPr>
              <w:t>2</w:t>
            </w:r>
            <w:r w:rsidR="00F13D04" w:rsidRPr="00E5229B">
              <w:rPr>
                <w:rFonts w:ascii="Times New Roman" w:eastAsia="Times New Roman" w:hAnsi="Times New Roman" w:cs="Times New Roman"/>
                <w:sz w:val="24"/>
                <w:szCs w:val="24"/>
                <w:lang w:eastAsia="lv-LV"/>
              </w:rPr>
              <w:t>6</w:t>
            </w:r>
            <w:r w:rsidRPr="00E5229B">
              <w:rPr>
                <w:rFonts w:ascii="Times New Roman" w:eastAsia="Times New Roman" w:hAnsi="Times New Roman" w:cs="Times New Roman"/>
                <w:sz w:val="24"/>
                <w:szCs w:val="24"/>
                <w:lang w:eastAsia="lv-LV"/>
              </w:rPr>
              <w:t xml:space="preserve">. </w:t>
            </w:r>
            <w:r w:rsidR="003E761B" w:rsidRPr="00E5229B">
              <w:rPr>
                <w:rFonts w:ascii="Times New Roman" w:eastAsia="Times New Roman" w:hAnsi="Times New Roman" w:cs="Times New Roman"/>
                <w:sz w:val="24"/>
                <w:szCs w:val="24"/>
                <w:lang w:eastAsia="lv-LV"/>
              </w:rPr>
              <w:t>ti</w:t>
            </w:r>
            <w:r w:rsidR="0093655E" w:rsidRPr="00E5229B">
              <w:rPr>
                <w:rFonts w:ascii="Times New Roman" w:eastAsia="Times New Roman" w:hAnsi="Times New Roman" w:cs="Times New Roman"/>
                <w:sz w:val="24"/>
                <w:szCs w:val="24"/>
                <w:lang w:eastAsia="lv-LV"/>
              </w:rPr>
              <w:t xml:space="preserve">ka </w:t>
            </w:r>
            <w:r w:rsidR="003E761B" w:rsidRPr="00E5229B">
              <w:rPr>
                <w:rFonts w:ascii="Times New Roman" w:eastAsia="Times New Roman" w:hAnsi="Times New Roman" w:cs="Times New Roman"/>
                <w:sz w:val="24"/>
                <w:szCs w:val="24"/>
                <w:lang w:eastAsia="lv-LV"/>
              </w:rPr>
              <w:t xml:space="preserve"> </w:t>
            </w:r>
            <w:r w:rsidRPr="00E5229B">
              <w:rPr>
                <w:rFonts w:ascii="Times New Roman" w:eastAsia="Times New Roman" w:hAnsi="Times New Roman" w:cs="Times New Roman"/>
                <w:sz w:val="24"/>
                <w:szCs w:val="24"/>
                <w:lang w:eastAsia="lv-LV"/>
              </w:rPr>
              <w:t xml:space="preserve">publicēts pašvaldības oficiālajā tīmekļvietnē </w:t>
            </w:r>
            <w:hyperlink r:id="rId10" w:history="1">
              <w:r w:rsidRPr="00E5229B">
                <w:rPr>
                  <w:rStyle w:val="Hipersaite"/>
                  <w:rFonts w:ascii="Times New Roman" w:eastAsia="Times New Roman" w:hAnsi="Times New Roman" w:cs="Times New Roman"/>
                  <w:color w:val="auto"/>
                  <w:sz w:val="24"/>
                  <w:szCs w:val="24"/>
                  <w:lang w:eastAsia="lv-LV"/>
                </w:rPr>
                <w:t>www.jelgava.lv</w:t>
              </w:r>
            </w:hyperlink>
            <w:r w:rsidRPr="00E5229B">
              <w:rPr>
                <w:rFonts w:ascii="Times New Roman" w:eastAsia="Times New Roman" w:hAnsi="Times New Roman" w:cs="Times New Roman"/>
                <w:sz w:val="24"/>
                <w:szCs w:val="24"/>
                <w:lang w:eastAsia="lv-LV"/>
              </w:rPr>
              <w:t xml:space="preserve"> sabiedrības viedokļa noskaidrošanai,</w:t>
            </w:r>
            <w:r w:rsidR="005E5AAA" w:rsidRPr="00E5229B">
              <w:rPr>
                <w:rFonts w:ascii="Times New Roman" w:eastAsia="Times New Roman" w:hAnsi="Times New Roman" w:cs="Times New Roman"/>
                <w:sz w:val="24"/>
                <w:szCs w:val="24"/>
                <w:lang w:eastAsia="lv-LV"/>
              </w:rPr>
              <w:t xml:space="preserve"> </w:t>
            </w:r>
            <w:r w:rsidRPr="00E5229B">
              <w:rPr>
                <w:rFonts w:ascii="Times New Roman" w:eastAsia="Times New Roman" w:hAnsi="Times New Roman" w:cs="Times New Roman"/>
                <w:sz w:val="24"/>
                <w:szCs w:val="24"/>
                <w:lang w:eastAsia="lv-LV"/>
              </w:rPr>
              <w:t xml:space="preserve">paredzot termiņu viedokļu sniegšanai līdz </w:t>
            </w:r>
            <w:r w:rsidR="00266E00" w:rsidRPr="00E5229B">
              <w:rPr>
                <w:rFonts w:ascii="Times New Roman" w:eastAsia="Times New Roman" w:hAnsi="Times New Roman" w:cs="Times New Roman"/>
                <w:sz w:val="24"/>
                <w:szCs w:val="24"/>
                <w:lang w:eastAsia="lv-LV"/>
              </w:rPr>
              <w:t xml:space="preserve"> </w:t>
            </w:r>
            <w:r w:rsidR="002A66B9" w:rsidRPr="00E5229B">
              <w:rPr>
                <w:rFonts w:ascii="Times New Roman" w:eastAsia="Times New Roman" w:hAnsi="Times New Roman" w:cs="Times New Roman"/>
                <w:sz w:val="24"/>
                <w:szCs w:val="24"/>
                <w:lang w:eastAsia="lv-LV"/>
              </w:rPr>
              <w:t>1</w:t>
            </w:r>
            <w:r w:rsidR="0055733A" w:rsidRPr="00E5229B">
              <w:rPr>
                <w:rFonts w:ascii="Times New Roman" w:eastAsia="Times New Roman" w:hAnsi="Times New Roman" w:cs="Times New Roman"/>
                <w:sz w:val="24"/>
                <w:szCs w:val="24"/>
                <w:lang w:eastAsia="lv-LV"/>
              </w:rPr>
              <w:t>8</w:t>
            </w:r>
            <w:r w:rsidR="00A4676E" w:rsidRPr="00E5229B">
              <w:rPr>
                <w:rFonts w:ascii="Times New Roman" w:eastAsia="Times New Roman" w:hAnsi="Times New Roman" w:cs="Times New Roman"/>
                <w:sz w:val="24"/>
                <w:szCs w:val="24"/>
                <w:lang w:eastAsia="lv-LV"/>
              </w:rPr>
              <w:t>.0</w:t>
            </w:r>
            <w:r w:rsidR="002A66B9" w:rsidRPr="00E5229B">
              <w:rPr>
                <w:rFonts w:ascii="Times New Roman" w:eastAsia="Times New Roman" w:hAnsi="Times New Roman" w:cs="Times New Roman"/>
                <w:sz w:val="24"/>
                <w:szCs w:val="24"/>
                <w:lang w:eastAsia="lv-LV"/>
              </w:rPr>
              <w:t>8</w:t>
            </w:r>
            <w:r w:rsidR="00A4676E" w:rsidRPr="00E5229B">
              <w:rPr>
                <w:rFonts w:ascii="Times New Roman" w:eastAsia="Times New Roman" w:hAnsi="Times New Roman" w:cs="Times New Roman"/>
                <w:sz w:val="24"/>
                <w:szCs w:val="24"/>
                <w:lang w:eastAsia="lv-LV"/>
              </w:rPr>
              <w:t>.</w:t>
            </w:r>
            <w:r w:rsidRPr="00E5229B">
              <w:rPr>
                <w:rFonts w:ascii="Times New Roman" w:eastAsia="Times New Roman" w:hAnsi="Times New Roman" w:cs="Times New Roman"/>
                <w:sz w:val="24"/>
                <w:szCs w:val="24"/>
                <w:lang w:eastAsia="lv-LV"/>
              </w:rPr>
              <w:t>202</w:t>
            </w:r>
            <w:r w:rsidR="00F13D04" w:rsidRPr="00E5229B">
              <w:rPr>
                <w:rFonts w:ascii="Times New Roman" w:eastAsia="Times New Roman" w:hAnsi="Times New Roman" w:cs="Times New Roman"/>
                <w:sz w:val="24"/>
                <w:szCs w:val="24"/>
                <w:lang w:eastAsia="lv-LV"/>
              </w:rPr>
              <w:t>6</w:t>
            </w:r>
            <w:r w:rsidRPr="00E5229B">
              <w:rPr>
                <w:rFonts w:ascii="Times New Roman" w:eastAsia="Times New Roman" w:hAnsi="Times New Roman" w:cs="Times New Roman"/>
                <w:sz w:val="24"/>
                <w:szCs w:val="24"/>
                <w:lang w:eastAsia="lv-LV"/>
              </w:rPr>
              <w:t>.</w:t>
            </w:r>
          </w:p>
        </w:tc>
      </w:tr>
    </w:tbl>
    <w:p w14:paraId="4573D669" w14:textId="77777777" w:rsidR="00EB0D70" w:rsidRPr="00E5229B" w:rsidRDefault="00EB0D70" w:rsidP="00B24FE4">
      <w:pPr>
        <w:spacing w:after="0"/>
        <w:rPr>
          <w:rFonts w:ascii="Times New Roman" w:eastAsia="Times New Roman" w:hAnsi="Times New Roman" w:cs="Times New Roman"/>
          <w:sz w:val="24"/>
          <w:szCs w:val="24"/>
          <w:lang w:eastAsia="lv-LV"/>
        </w:rPr>
      </w:pPr>
    </w:p>
    <w:p w14:paraId="63B6BD6D" w14:textId="77777777" w:rsidR="00563061" w:rsidRPr="00E5229B" w:rsidRDefault="0080513C" w:rsidP="00B24FE4">
      <w:pPr>
        <w:spacing w:after="0"/>
        <w:rPr>
          <w:rFonts w:ascii="Times New Roman" w:eastAsia="Times New Roman" w:hAnsi="Times New Roman" w:cs="Times New Roman"/>
          <w:sz w:val="24"/>
          <w:szCs w:val="24"/>
          <w:lang w:eastAsia="lv-LV"/>
        </w:rPr>
      </w:pPr>
      <w:r w:rsidRPr="00E5229B">
        <w:rPr>
          <w:rFonts w:ascii="Times New Roman" w:eastAsia="Times New Roman" w:hAnsi="Times New Roman" w:cs="Times New Roman"/>
          <w:sz w:val="24"/>
          <w:szCs w:val="24"/>
          <w:lang w:eastAsia="lv-LV"/>
        </w:rPr>
        <w:t>Jelgavas valstspilsētas pašvaldības d</w:t>
      </w:r>
      <w:r w:rsidR="006A6FC2" w:rsidRPr="00E5229B">
        <w:rPr>
          <w:rFonts w:ascii="Times New Roman" w:eastAsia="Times New Roman" w:hAnsi="Times New Roman" w:cs="Times New Roman"/>
          <w:sz w:val="24"/>
          <w:szCs w:val="24"/>
          <w:lang w:eastAsia="lv-LV"/>
        </w:rPr>
        <w:t>omes priekšsēdētājs</w:t>
      </w:r>
      <w:r w:rsidRPr="00E5229B">
        <w:rPr>
          <w:rFonts w:ascii="Times New Roman" w:eastAsia="Times New Roman" w:hAnsi="Times New Roman" w:cs="Times New Roman"/>
          <w:sz w:val="24"/>
          <w:szCs w:val="24"/>
          <w:lang w:eastAsia="lv-LV"/>
        </w:rPr>
        <w:t xml:space="preserve">                            </w:t>
      </w:r>
      <w:r w:rsidR="00126D6F" w:rsidRPr="00E5229B">
        <w:rPr>
          <w:rFonts w:ascii="Times New Roman" w:eastAsia="Times New Roman" w:hAnsi="Times New Roman" w:cs="Times New Roman"/>
          <w:sz w:val="24"/>
          <w:szCs w:val="24"/>
          <w:lang w:eastAsia="lv-LV"/>
        </w:rPr>
        <w:t xml:space="preserve">      </w:t>
      </w:r>
      <w:r w:rsidRPr="00E5229B">
        <w:rPr>
          <w:rFonts w:ascii="Times New Roman" w:eastAsia="Times New Roman" w:hAnsi="Times New Roman" w:cs="Times New Roman"/>
          <w:sz w:val="24"/>
          <w:szCs w:val="24"/>
          <w:lang w:eastAsia="lv-LV"/>
        </w:rPr>
        <w:t xml:space="preserve"> </w:t>
      </w:r>
      <w:r w:rsidR="00126D6F" w:rsidRPr="00E5229B">
        <w:rPr>
          <w:rFonts w:ascii="Times New Roman" w:eastAsia="Times New Roman" w:hAnsi="Times New Roman" w:cs="Times New Roman"/>
          <w:sz w:val="24"/>
          <w:szCs w:val="24"/>
          <w:lang w:eastAsia="lv-LV"/>
        </w:rPr>
        <w:t>M.Daģis</w:t>
      </w:r>
      <w:r w:rsidR="00BC1EA2" w:rsidRPr="00E5229B">
        <w:rPr>
          <w:rFonts w:ascii="Times New Roman" w:eastAsia="Times New Roman" w:hAnsi="Times New Roman" w:cs="Times New Roman"/>
          <w:sz w:val="24"/>
          <w:szCs w:val="24"/>
          <w:lang w:eastAsia="lv-LV"/>
        </w:rPr>
        <w:t xml:space="preserve">  </w:t>
      </w:r>
    </w:p>
    <w:p w14:paraId="361EF13A" w14:textId="3C2B49B0" w:rsidR="002F6BE9" w:rsidRPr="00E5229B" w:rsidRDefault="00BC1EA2" w:rsidP="00B24FE4">
      <w:pPr>
        <w:spacing w:after="0"/>
        <w:rPr>
          <w:rFonts w:ascii="Times New Roman" w:eastAsia="Times New Roman" w:hAnsi="Times New Roman" w:cs="Times New Roman"/>
          <w:iCs/>
          <w:sz w:val="24"/>
          <w:szCs w:val="24"/>
          <w:lang w:eastAsia="lv-LV"/>
        </w:rPr>
      </w:pPr>
      <w:r w:rsidRPr="00E5229B">
        <w:rPr>
          <w:rFonts w:ascii="Times New Roman" w:eastAsia="Times New Roman" w:hAnsi="Times New Roman" w:cs="Times New Roman"/>
          <w:sz w:val="24"/>
          <w:szCs w:val="24"/>
          <w:lang w:eastAsia="lv-LV"/>
        </w:rPr>
        <w:t xml:space="preserve">                                                                </w:t>
      </w:r>
    </w:p>
    <w:p w14:paraId="1B66EFEB" w14:textId="03FC6209" w:rsidR="000E7D9A" w:rsidRPr="00E5229B" w:rsidRDefault="000E7D9A" w:rsidP="00B24FE4">
      <w:pPr>
        <w:spacing w:after="0"/>
        <w:rPr>
          <w:rFonts w:ascii="Times New Roman" w:eastAsia="Times New Roman" w:hAnsi="Times New Roman" w:cs="Times New Roman"/>
          <w:iCs/>
          <w:sz w:val="24"/>
          <w:szCs w:val="24"/>
          <w:lang w:eastAsia="lv-LV"/>
        </w:rPr>
      </w:pPr>
    </w:p>
    <w:sectPr w:rsidR="000E7D9A" w:rsidRPr="00E5229B" w:rsidSect="009E092C">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C13CE" w14:textId="77777777" w:rsidR="00102F0B" w:rsidRDefault="00102F0B" w:rsidP="008438A6">
      <w:pPr>
        <w:spacing w:after="0" w:line="240" w:lineRule="auto"/>
      </w:pPr>
      <w:r>
        <w:separator/>
      </w:r>
    </w:p>
  </w:endnote>
  <w:endnote w:type="continuationSeparator" w:id="0">
    <w:p w14:paraId="398352CB" w14:textId="77777777" w:rsidR="00102F0B" w:rsidRDefault="00102F0B" w:rsidP="00843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0DF8F" w14:textId="77777777" w:rsidR="00126D6F" w:rsidRDefault="00126D6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395333"/>
      <w:docPartObj>
        <w:docPartGallery w:val="Page Numbers (Bottom of Page)"/>
        <w:docPartUnique/>
      </w:docPartObj>
    </w:sdtPr>
    <w:sdtEndPr>
      <w:rPr>
        <w:noProof/>
      </w:rPr>
    </w:sdtEndPr>
    <w:sdtContent>
      <w:p w14:paraId="254466BF" w14:textId="416EA093" w:rsidR="00FF4C8E" w:rsidRPr="005B7447" w:rsidRDefault="00C0352C" w:rsidP="00C0352C">
        <w:pPr>
          <w:pStyle w:val="Kjene"/>
        </w:pPr>
        <w:r w:rsidRPr="00C0352C">
          <w:rPr>
            <w:rFonts w:ascii="Times New Roman" w:hAnsi="Times New Roman" w:cs="Times New Roman"/>
            <w:sz w:val="20"/>
            <w:szCs w:val="20"/>
          </w:rPr>
          <w:t>JSLP_laskova_0</w:t>
        </w:r>
        <w:r w:rsidR="00126D6F">
          <w:rPr>
            <w:rFonts w:ascii="Times New Roman" w:hAnsi="Times New Roman" w:cs="Times New Roman"/>
            <w:sz w:val="20"/>
            <w:szCs w:val="20"/>
          </w:rPr>
          <w:t>1</w:t>
        </w:r>
        <w:r w:rsidRPr="00C0352C">
          <w:rPr>
            <w:rFonts w:ascii="Times New Roman" w:hAnsi="Times New Roman" w:cs="Times New Roman"/>
            <w:sz w:val="20"/>
            <w:szCs w:val="20"/>
          </w:rPr>
          <w:t>_p_02</w:t>
        </w:r>
        <w:r>
          <w:t xml:space="preserve">                                                      </w:t>
        </w:r>
        <w:r w:rsidR="00FF4C8E">
          <w:fldChar w:fldCharType="begin"/>
        </w:r>
        <w:r w:rsidR="00FF4C8E">
          <w:instrText xml:space="preserve"> PAGE   \* MERGEFORMAT </w:instrText>
        </w:r>
        <w:r w:rsidR="00FF4C8E">
          <w:fldChar w:fldCharType="separate"/>
        </w:r>
        <w:r w:rsidR="00E5114D">
          <w:rPr>
            <w:noProof/>
          </w:rPr>
          <w:t>3</w:t>
        </w:r>
        <w:r w:rsidR="00FF4C8E">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2C84" w14:textId="77777777" w:rsidR="00126D6F" w:rsidRDefault="00126D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E0F26" w14:textId="77777777" w:rsidR="00102F0B" w:rsidRDefault="00102F0B" w:rsidP="008438A6">
      <w:pPr>
        <w:spacing w:after="0" w:line="240" w:lineRule="auto"/>
      </w:pPr>
      <w:r>
        <w:separator/>
      </w:r>
    </w:p>
  </w:footnote>
  <w:footnote w:type="continuationSeparator" w:id="0">
    <w:p w14:paraId="05DB4C1D" w14:textId="77777777" w:rsidR="00102F0B" w:rsidRDefault="00102F0B" w:rsidP="008438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0B731" w14:textId="77777777" w:rsidR="00126D6F" w:rsidRDefault="00126D6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79CCB" w14:textId="77777777" w:rsidR="00126D6F" w:rsidRDefault="00126D6F">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47DB" w14:textId="77777777" w:rsidR="00126D6F" w:rsidRDefault="00126D6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396"/>
    <w:multiLevelType w:val="multilevel"/>
    <w:tmpl w:val="8DE4D096"/>
    <w:lvl w:ilvl="0">
      <w:start w:val="1"/>
      <w:numFmt w:val="decimal"/>
      <w:lvlText w:val="%1."/>
      <w:lvlJc w:val="left"/>
      <w:pPr>
        <w:tabs>
          <w:tab w:val="num" w:pos="720"/>
        </w:tabs>
        <w:ind w:left="720" w:hanging="360"/>
      </w:pPr>
      <w:rPr>
        <w:b w:val="0"/>
        <w:bCs/>
      </w:rPr>
    </w:lvl>
    <w:lvl w:ilvl="1">
      <w:numFmt w:val="bullet"/>
      <w:lvlText w:val="-"/>
      <w:lvlJc w:val="left"/>
      <w:pPr>
        <w:ind w:left="1440" w:hanging="360"/>
      </w:pPr>
      <w:rPr>
        <w:rFonts w:ascii="Times New Roman" w:eastAsia="Calibri" w:hAnsi="Times New Roman" w:cs="Times New Roman" w:hint="default"/>
        <w:color w:val="auto"/>
      </w:rPr>
    </w:lvl>
    <w:lvl w:ilvl="2">
      <w:start w:val="2"/>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656FE"/>
    <w:multiLevelType w:val="hybridMultilevel"/>
    <w:tmpl w:val="A4445A1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0954C2E"/>
    <w:multiLevelType w:val="multilevel"/>
    <w:tmpl w:val="A3BAB1A6"/>
    <w:lvl w:ilvl="0">
      <w:start w:val="1"/>
      <w:numFmt w:val="decimal"/>
      <w:lvlText w:val="%1."/>
      <w:lvlJc w:val="left"/>
      <w:pPr>
        <w:tabs>
          <w:tab w:val="num" w:pos="720"/>
        </w:tabs>
        <w:ind w:left="720" w:hanging="360"/>
      </w:pPr>
      <w:rPr>
        <w:b w:val="0"/>
        <w:bCs/>
      </w:rPr>
    </w:lvl>
    <w:lvl w:ilvl="1">
      <w:numFmt w:val="bullet"/>
      <w:lvlText w:val="-"/>
      <w:lvlJc w:val="left"/>
      <w:pPr>
        <w:ind w:left="1440" w:hanging="360"/>
      </w:pPr>
      <w:rPr>
        <w:rFonts w:ascii="Times New Roman" w:eastAsia="Calibri" w:hAnsi="Times New Roman" w:cs="Times New Roman" w:hint="default"/>
      </w:rPr>
    </w:lvl>
    <w:lvl w:ilvl="2">
      <w:start w:val="2"/>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9349C4"/>
    <w:multiLevelType w:val="multilevel"/>
    <w:tmpl w:val="4302EED2"/>
    <w:lvl w:ilvl="0">
      <w:start w:val="1"/>
      <w:numFmt w:val="decimal"/>
      <w:lvlText w:val="%1."/>
      <w:lvlJc w:val="left"/>
      <w:pPr>
        <w:ind w:left="360" w:hanging="360"/>
      </w:pPr>
      <w:rPr>
        <w:rFonts w:hint="default"/>
        <w:color w:val="auto"/>
        <w:sz w:val="24"/>
        <w:szCs w:val="24"/>
      </w:rPr>
    </w:lvl>
    <w:lvl w:ilvl="1">
      <w:start w:val="1"/>
      <w:numFmt w:val="decimal"/>
      <w:suff w:val="space"/>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B9C6405"/>
    <w:multiLevelType w:val="multilevel"/>
    <w:tmpl w:val="BC4EB330"/>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color w:val="auto"/>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5" w15:restartNumberingAfterBreak="0">
    <w:nsid w:val="218A558A"/>
    <w:multiLevelType w:val="hybridMultilevel"/>
    <w:tmpl w:val="C04EE396"/>
    <w:lvl w:ilvl="0" w:tplc="04260001">
      <w:start w:val="1"/>
      <w:numFmt w:val="bullet"/>
      <w:lvlText w:val=""/>
      <w:lvlJc w:val="left"/>
      <w:pPr>
        <w:ind w:left="1512" w:hanging="360"/>
      </w:pPr>
      <w:rPr>
        <w:rFonts w:ascii="Symbol" w:hAnsi="Symbol"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6" w15:restartNumberingAfterBreak="0">
    <w:nsid w:val="244F1D14"/>
    <w:multiLevelType w:val="hybridMultilevel"/>
    <w:tmpl w:val="08842E08"/>
    <w:lvl w:ilvl="0" w:tplc="D4A2FCD0">
      <w:numFmt w:val="bullet"/>
      <w:lvlText w:val="-"/>
      <w:lvlJc w:val="left"/>
      <w:pPr>
        <w:ind w:left="720" w:hanging="360"/>
      </w:pPr>
      <w:rPr>
        <w:rFonts w:ascii="Times New Roman" w:eastAsia="Calibri" w:hAnsi="Times New Roman" w:cs="Times New Roman" w:hint="default"/>
      </w:rPr>
    </w:lvl>
    <w:lvl w:ilvl="1" w:tplc="D4A2FCD0">
      <w:numFmt w:val="bullet"/>
      <w:lvlText w:val="-"/>
      <w:lvlJc w:val="left"/>
      <w:pPr>
        <w:ind w:left="1440" w:hanging="360"/>
      </w:pPr>
      <w:rPr>
        <w:rFonts w:ascii="Times New Roman" w:eastAsia="Calibr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45D4EFB"/>
    <w:multiLevelType w:val="multilevel"/>
    <w:tmpl w:val="77546B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6F4652"/>
    <w:multiLevelType w:val="multilevel"/>
    <w:tmpl w:val="0EB20A0E"/>
    <w:lvl w:ilvl="0">
      <w:start w:val="1"/>
      <w:numFmt w:val="decimal"/>
      <w:lvlText w:val="%1."/>
      <w:lvlJc w:val="left"/>
      <w:pPr>
        <w:tabs>
          <w:tab w:val="num" w:pos="720"/>
        </w:tabs>
        <w:ind w:left="720" w:hanging="360"/>
      </w:pPr>
      <w:rPr>
        <w:rFonts w:hint="default"/>
        <w:b w:val="0"/>
        <w:bCs/>
        <w:color w:val="auto"/>
        <w:sz w:val="24"/>
        <w:szCs w:val="24"/>
      </w:rPr>
    </w:lvl>
    <w:lvl w:ilvl="1">
      <w:start w:val="1"/>
      <w:numFmt w:val="bullet"/>
      <w:lvlText w:val=""/>
      <w:lvlJc w:val="left"/>
      <w:pPr>
        <w:ind w:left="1440" w:hanging="360"/>
      </w:pPr>
      <w:rPr>
        <w:rFonts w:ascii="Symbol" w:hAnsi="Symbol" w:hint="default"/>
        <w:color w:val="auto"/>
      </w:rPr>
    </w:lvl>
    <w:lvl w:ilvl="2">
      <w:start w:val="2"/>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9" w15:restartNumberingAfterBreak="0">
    <w:nsid w:val="2B0879F5"/>
    <w:multiLevelType w:val="multilevel"/>
    <w:tmpl w:val="7902A30C"/>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E60F30"/>
    <w:multiLevelType w:val="multilevel"/>
    <w:tmpl w:val="903A8912"/>
    <w:lvl w:ilvl="0">
      <w:start w:val="1"/>
      <w:numFmt w:val="decimal"/>
      <w:lvlText w:val="%1."/>
      <w:lvlJc w:val="left"/>
      <w:pPr>
        <w:ind w:left="360" w:hanging="360"/>
      </w:pPr>
      <w:rPr>
        <w:rFonts w:hint="default"/>
        <w:color w:val="auto"/>
        <w:sz w:val="24"/>
        <w:szCs w:val="24"/>
      </w:rPr>
    </w:lvl>
    <w:lvl w:ilvl="1">
      <w:start w:val="1"/>
      <w:numFmt w:val="decimal"/>
      <w:suff w:val="space"/>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0BC57A0"/>
    <w:multiLevelType w:val="multilevel"/>
    <w:tmpl w:val="0EB20A0E"/>
    <w:lvl w:ilvl="0">
      <w:start w:val="1"/>
      <w:numFmt w:val="decimal"/>
      <w:lvlText w:val="%1."/>
      <w:lvlJc w:val="left"/>
      <w:pPr>
        <w:tabs>
          <w:tab w:val="num" w:pos="1944"/>
        </w:tabs>
        <w:ind w:left="1944" w:hanging="360"/>
      </w:pPr>
      <w:rPr>
        <w:b w:val="0"/>
        <w:bCs/>
      </w:rPr>
    </w:lvl>
    <w:lvl w:ilvl="1">
      <w:start w:val="1"/>
      <w:numFmt w:val="bullet"/>
      <w:lvlText w:val=""/>
      <w:lvlJc w:val="left"/>
      <w:pPr>
        <w:ind w:left="2664" w:hanging="360"/>
      </w:pPr>
      <w:rPr>
        <w:rFonts w:ascii="Symbol" w:hAnsi="Symbol" w:hint="default"/>
      </w:rPr>
    </w:lvl>
    <w:lvl w:ilvl="2">
      <w:start w:val="2"/>
      <w:numFmt w:val="bullet"/>
      <w:lvlText w:val="-"/>
      <w:lvlJc w:val="left"/>
      <w:pPr>
        <w:ind w:left="3384" w:hanging="360"/>
      </w:pPr>
      <w:rPr>
        <w:rFonts w:ascii="Times New Roman" w:eastAsia="Times New Roman" w:hAnsi="Times New Roman" w:cs="Times New Roman" w:hint="default"/>
      </w:rPr>
    </w:lvl>
    <w:lvl w:ilvl="3" w:tentative="1">
      <w:start w:val="1"/>
      <w:numFmt w:val="decimal"/>
      <w:lvlText w:val="%4."/>
      <w:lvlJc w:val="left"/>
      <w:pPr>
        <w:tabs>
          <w:tab w:val="num" w:pos="4104"/>
        </w:tabs>
        <w:ind w:left="4104" w:hanging="360"/>
      </w:pPr>
    </w:lvl>
    <w:lvl w:ilvl="4" w:tentative="1">
      <w:start w:val="1"/>
      <w:numFmt w:val="decimal"/>
      <w:lvlText w:val="%5."/>
      <w:lvlJc w:val="left"/>
      <w:pPr>
        <w:tabs>
          <w:tab w:val="num" w:pos="4824"/>
        </w:tabs>
        <w:ind w:left="4824" w:hanging="360"/>
      </w:pPr>
    </w:lvl>
    <w:lvl w:ilvl="5" w:tentative="1">
      <w:start w:val="1"/>
      <w:numFmt w:val="decimal"/>
      <w:lvlText w:val="%6."/>
      <w:lvlJc w:val="left"/>
      <w:pPr>
        <w:tabs>
          <w:tab w:val="num" w:pos="5544"/>
        </w:tabs>
        <w:ind w:left="5544" w:hanging="360"/>
      </w:pPr>
    </w:lvl>
    <w:lvl w:ilvl="6" w:tentative="1">
      <w:start w:val="1"/>
      <w:numFmt w:val="decimal"/>
      <w:lvlText w:val="%7."/>
      <w:lvlJc w:val="left"/>
      <w:pPr>
        <w:tabs>
          <w:tab w:val="num" w:pos="6264"/>
        </w:tabs>
        <w:ind w:left="6264" w:hanging="360"/>
      </w:pPr>
    </w:lvl>
    <w:lvl w:ilvl="7" w:tentative="1">
      <w:start w:val="1"/>
      <w:numFmt w:val="decimal"/>
      <w:lvlText w:val="%8."/>
      <w:lvlJc w:val="left"/>
      <w:pPr>
        <w:tabs>
          <w:tab w:val="num" w:pos="6984"/>
        </w:tabs>
        <w:ind w:left="6984" w:hanging="360"/>
      </w:pPr>
    </w:lvl>
    <w:lvl w:ilvl="8" w:tentative="1">
      <w:start w:val="1"/>
      <w:numFmt w:val="decimal"/>
      <w:lvlText w:val="%9."/>
      <w:lvlJc w:val="left"/>
      <w:pPr>
        <w:tabs>
          <w:tab w:val="num" w:pos="7704"/>
        </w:tabs>
        <w:ind w:left="7704" w:hanging="360"/>
      </w:pPr>
    </w:lvl>
  </w:abstractNum>
  <w:abstractNum w:abstractNumId="12" w15:restartNumberingAfterBreak="0">
    <w:nsid w:val="384C09D9"/>
    <w:multiLevelType w:val="hybridMultilevel"/>
    <w:tmpl w:val="FF8E90B4"/>
    <w:lvl w:ilvl="0" w:tplc="D4A2FCD0">
      <w:numFmt w:val="bullet"/>
      <w:lvlText w:val="-"/>
      <w:lvlJc w:val="left"/>
      <w:pPr>
        <w:ind w:left="1568" w:hanging="360"/>
      </w:pPr>
      <w:rPr>
        <w:rFonts w:ascii="Times New Roman" w:eastAsia="Calibri" w:hAnsi="Times New Roman" w:cs="Times New Roman" w:hint="default"/>
      </w:rPr>
    </w:lvl>
    <w:lvl w:ilvl="1" w:tplc="08090003" w:tentative="1">
      <w:start w:val="1"/>
      <w:numFmt w:val="bullet"/>
      <w:lvlText w:val="o"/>
      <w:lvlJc w:val="left"/>
      <w:pPr>
        <w:ind w:left="2288" w:hanging="360"/>
      </w:pPr>
      <w:rPr>
        <w:rFonts w:ascii="Courier New" w:hAnsi="Courier New" w:cs="Courier New" w:hint="default"/>
      </w:rPr>
    </w:lvl>
    <w:lvl w:ilvl="2" w:tplc="08090005" w:tentative="1">
      <w:start w:val="1"/>
      <w:numFmt w:val="bullet"/>
      <w:lvlText w:val=""/>
      <w:lvlJc w:val="left"/>
      <w:pPr>
        <w:ind w:left="3008" w:hanging="360"/>
      </w:pPr>
      <w:rPr>
        <w:rFonts w:ascii="Wingdings" w:hAnsi="Wingdings" w:hint="default"/>
      </w:rPr>
    </w:lvl>
    <w:lvl w:ilvl="3" w:tplc="08090001" w:tentative="1">
      <w:start w:val="1"/>
      <w:numFmt w:val="bullet"/>
      <w:lvlText w:val=""/>
      <w:lvlJc w:val="left"/>
      <w:pPr>
        <w:ind w:left="3728" w:hanging="360"/>
      </w:pPr>
      <w:rPr>
        <w:rFonts w:ascii="Symbol" w:hAnsi="Symbol" w:hint="default"/>
      </w:rPr>
    </w:lvl>
    <w:lvl w:ilvl="4" w:tplc="08090003" w:tentative="1">
      <w:start w:val="1"/>
      <w:numFmt w:val="bullet"/>
      <w:lvlText w:val="o"/>
      <w:lvlJc w:val="left"/>
      <w:pPr>
        <w:ind w:left="4448" w:hanging="360"/>
      </w:pPr>
      <w:rPr>
        <w:rFonts w:ascii="Courier New" w:hAnsi="Courier New" w:cs="Courier New" w:hint="default"/>
      </w:rPr>
    </w:lvl>
    <w:lvl w:ilvl="5" w:tplc="08090005" w:tentative="1">
      <w:start w:val="1"/>
      <w:numFmt w:val="bullet"/>
      <w:lvlText w:val=""/>
      <w:lvlJc w:val="left"/>
      <w:pPr>
        <w:ind w:left="5168" w:hanging="360"/>
      </w:pPr>
      <w:rPr>
        <w:rFonts w:ascii="Wingdings" w:hAnsi="Wingdings" w:hint="default"/>
      </w:rPr>
    </w:lvl>
    <w:lvl w:ilvl="6" w:tplc="08090001" w:tentative="1">
      <w:start w:val="1"/>
      <w:numFmt w:val="bullet"/>
      <w:lvlText w:val=""/>
      <w:lvlJc w:val="left"/>
      <w:pPr>
        <w:ind w:left="5888" w:hanging="360"/>
      </w:pPr>
      <w:rPr>
        <w:rFonts w:ascii="Symbol" w:hAnsi="Symbol" w:hint="default"/>
      </w:rPr>
    </w:lvl>
    <w:lvl w:ilvl="7" w:tplc="08090003" w:tentative="1">
      <w:start w:val="1"/>
      <w:numFmt w:val="bullet"/>
      <w:lvlText w:val="o"/>
      <w:lvlJc w:val="left"/>
      <w:pPr>
        <w:ind w:left="6608" w:hanging="360"/>
      </w:pPr>
      <w:rPr>
        <w:rFonts w:ascii="Courier New" w:hAnsi="Courier New" w:cs="Courier New" w:hint="default"/>
      </w:rPr>
    </w:lvl>
    <w:lvl w:ilvl="8" w:tplc="08090005" w:tentative="1">
      <w:start w:val="1"/>
      <w:numFmt w:val="bullet"/>
      <w:lvlText w:val=""/>
      <w:lvlJc w:val="left"/>
      <w:pPr>
        <w:ind w:left="7328" w:hanging="360"/>
      </w:pPr>
      <w:rPr>
        <w:rFonts w:ascii="Wingdings" w:hAnsi="Wingdings" w:hint="default"/>
      </w:rPr>
    </w:lvl>
  </w:abstractNum>
  <w:abstractNum w:abstractNumId="13" w15:restartNumberingAfterBreak="0">
    <w:nsid w:val="39B047A4"/>
    <w:multiLevelType w:val="hybridMultilevel"/>
    <w:tmpl w:val="52D2A376"/>
    <w:lvl w:ilvl="0" w:tplc="08090001">
      <w:start w:val="1"/>
      <w:numFmt w:val="bullet"/>
      <w:lvlText w:val=""/>
      <w:lvlJc w:val="left"/>
      <w:pPr>
        <w:ind w:left="1577" w:hanging="360"/>
      </w:pPr>
      <w:rPr>
        <w:rFonts w:ascii="Symbol" w:hAnsi="Symbol" w:hint="default"/>
      </w:rPr>
    </w:lvl>
    <w:lvl w:ilvl="1" w:tplc="08090003" w:tentative="1">
      <w:start w:val="1"/>
      <w:numFmt w:val="bullet"/>
      <w:lvlText w:val="o"/>
      <w:lvlJc w:val="left"/>
      <w:pPr>
        <w:ind w:left="2297" w:hanging="360"/>
      </w:pPr>
      <w:rPr>
        <w:rFonts w:ascii="Courier New" w:hAnsi="Courier New" w:cs="Courier New" w:hint="default"/>
      </w:rPr>
    </w:lvl>
    <w:lvl w:ilvl="2" w:tplc="08090005" w:tentative="1">
      <w:start w:val="1"/>
      <w:numFmt w:val="bullet"/>
      <w:lvlText w:val=""/>
      <w:lvlJc w:val="left"/>
      <w:pPr>
        <w:ind w:left="3017" w:hanging="360"/>
      </w:pPr>
      <w:rPr>
        <w:rFonts w:ascii="Wingdings" w:hAnsi="Wingdings" w:hint="default"/>
      </w:rPr>
    </w:lvl>
    <w:lvl w:ilvl="3" w:tplc="08090001" w:tentative="1">
      <w:start w:val="1"/>
      <w:numFmt w:val="bullet"/>
      <w:lvlText w:val=""/>
      <w:lvlJc w:val="left"/>
      <w:pPr>
        <w:ind w:left="3737" w:hanging="360"/>
      </w:pPr>
      <w:rPr>
        <w:rFonts w:ascii="Symbol" w:hAnsi="Symbol" w:hint="default"/>
      </w:rPr>
    </w:lvl>
    <w:lvl w:ilvl="4" w:tplc="08090003" w:tentative="1">
      <w:start w:val="1"/>
      <w:numFmt w:val="bullet"/>
      <w:lvlText w:val="o"/>
      <w:lvlJc w:val="left"/>
      <w:pPr>
        <w:ind w:left="4457" w:hanging="360"/>
      </w:pPr>
      <w:rPr>
        <w:rFonts w:ascii="Courier New" w:hAnsi="Courier New" w:cs="Courier New" w:hint="default"/>
      </w:rPr>
    </w:lvl>
    <w:lvl w:ilvl="5" w:tplc="08090005" w:tentative="1">
      <w:start w:val="1"/>
      <w:numFmt w:val="bullet"/>
      <w:lvlText w:val=""/>
      <w:lvlJc w:val="left"/>
      <w:pPr>
        <w:ind w:left="5177" w:hanging="360"/>
      </w:pPr>
      <w:rPr>
        <w:rFonts w:ascii="Wingdings" w:hAnsi="Wingdings" w:hint="default"/>
      </w:rPr>
    </w:lvl>
    <w:lvl w:ilvl="6" w:tplc="08090001" w:tentative="1">
      <w:start w:val="1"/>
      <w:numFmt w:val="bullet"/>
      <w:lvlText w:val=""/>
      <w:lvlJc w:val="left"/>
      <w:pPr>
        <w:ind w:left="5897" w:hanging="360"/>
      </w:pPr>
      <w:rPr>
        <w:rFonts w:ascii="Symbol" w:hAnsi="Symbol" w:hint="default"/>
      </w:rPr>
    </w:lvl>
    <w:lvl w:ilvl="7" w:tplc="08090003" w:tentative="1">
      <w:start w:val="1"/>
      <w:numFmt w:val="bullet"/>
      <w:lvlText w:val="o"/>
      <w:lvlJc w:val="left"/>
      <w:pPr>
        <w:ind w:left="6617" w:hanging="360"/>
      </w:pPr>
      <w:rPr>
        <w:rFonts w:ascii="Courier New" w:hAnsi="Courier New" w:cs="Courier New" w:hint="default"/>
      </w:rPr>
    </w:lvl>
    <w:lvl w:ilvl="8" w:tplc="08090005" w:tentative="1">
      <w:start w:val="1"/>
      <w:numFmt w:val="bullet"/>
      <w:lvlText w:val=""/>
      <w:lvlJc w:val="left"/>
      <w:pPr>
        <w:ind w:left="7337" w:hanging="360"/>
      </w:pPr>
      <w:rPr>
        <w:rFonts w:ascii="Wingdings" w:hAnsi="Wingdings" w:hint="default"/>
      </w:rPr>
    </w:lvl>
  </w:abstractNum>
  <w:abstractNum w:abstractNumId="14" w15:restartNumberingAfterBreak="0">
    <w:nsid w:val="5045332E"/>
    <w:multiLevelType w:val="multilevel"/>
    <w:tmpl w:val="903A8912"/>
    <w:lvl w:ilvl="0">
      <w:start w:val="1"/>
      <w:numFmt w:val="decimal"/>
      <w:lvlText w:val="%1."/>
      <w:lvlJc w:val="left"/>
      <w:pPr>
        <w:ind w:left="360" w:hanging="360"/>
      </w:pPr>
      <w:rPr>
        <w:rFonts w:hint="default"/>
        <w:color w:val="auto"/>
        <w:sz w:val="24"/>
        <w:szCs w:val="24"/>
      </w:rPr>
    </w:lvl>
    <w:lvl w:ilvl="1">
      <w:start w:val="1"/>
      <w:numFmt w:val="decimal"/>
      <w:suff w:val="space"/>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3283BD7"/>
    <w:multiLevelType w:val="multilevel"/>
    <w:tmpl w:val="10E0E5F4"/>
    <w:lvl w:ilvl="0">
      <w:start w:val="2"/>
      <w:numFmt w:val="decimal"/>
      <w:lvlText w:val="%1."/>
      <w:lvlJc w:val="left"/>
      <w:pPr>
        <w:tabs>
          <w:tab w:val="num" w:pos="1944"/>
        </w:tabs>
        <w:ind w:left="1944" w:hanging="360"/>
      </w:pPr>
      <w:rPr>
        <w:b w:val="0"/>
        <w:bCs/>
      </w:rPr>
    </w:lvl>
    <w:lvl w:ilvl="1">
      <w:start w:val="17"/>
      <w:numFmt w:val="lowerLetter"/>
      <w:lvlText w:val="%2."/>
      <w:lvlJc w:val="left"/>
      <w:pPr>
        <w:ind w:left="2664" w:hanging="360"/>
      </w:pPr>
      <w:rPr>
        <w:rFonts w:eastAsiaTheme="minorHAnsi" w:hint="default"/>
      </w:rPr>
    </w:lvl>
    <w:lvl w:ilvl="2">
      <w:start w:val="2"/>
      <w:numFmt w:val="bullet"/>
      <w:lvlText w:val="-"/>
      <w:lvlJc w:val="left"/>
      <w:pPr>
        <w:ind w:left="3384" w:hanging="360"/>
      </w:pPr>
      <w:rPr>
        <w:rFonts w:ascii="Times New Roman" w:eastAsia="Times New Roman" w:hAnsi="Times New Roman" w:cs="Times New Roman" w:hint="default"/>
      </w:rPr>
    </w:lvl>
    <w:lvl w:ilvl="3" w:tentative="1">
      <w:start w:val="1"/>
      <w:numFmt w:val="decimal"/>
      <w:lvlText w:val="%4."/>
      <w:lvlJc w:val="left"/>
      <w:pPr>
        <w:tabs>
          <w:tab w:val="num" w:pos="4104"/>
        </w:tabs>
        <w:ind w:left="4104" w:hanging="360"/>
      </w:pPr>
    </w:lvl>
    <w:lvl w:ilvl="4" w:tentative="1">
      <w:start w:val="1"/>
      <w:numFmt w:val="decimal"/>
      <w:lvlText w:val="%5."/>
      <w:lvlJc w:val="left"/>
      <w:pPr>
        <w:tabs>
          <w:tab w:val="num" w:pos="4824"/>
        </w:tabs>
        <w:ind w:left="4824" w:hanging="360"/>
      </w:pPr>
    </w:lvl>
    <w:lvl w:ilvl="5" w:tentative="1">
      <w:start w:val="1"/>
      <w:numFmt w:val="decimal"/>
      <w:lvlText w:val="%6."/>
      <w:lvlJc w:val="left"/>
      <w:pPr>
        <w:tabs>
          <w:tab w:val="num" w:pos="5544"/>
        </w:tabs>
        <w:ind w:left="5544" w:hanging="360"/>
      </w:pPr>
    </w:lvl>
    <w:lvl w:ilvl="6" w:tentative="1">
      <w:start w:val="1"/>
      <w:numFmt w:val="decimal"/>
      <w:lvlText w:val="%7."/>
      <w:lvlJc w:val="left"/>
      <w:pPr>
        <w:tabs>
          <w:tab w:val="num" w:pos="6264"/>
        </w:tabs>
        <w:ind w:left="6264" w:hanging="360"/>
      </w:pPr>
    </w:lvl>
    <w:lvl w:ilvl="7" w:tentative="1">
      <w:start w:val="1"/>
      <w:numFmt w:val="decimal"/>
      <w:lvlText w:val="%8."/>
      <w:lvlJc w:val="left"/>
      <w:pPr>
        <w:tabs>
          <w:tab w:val="num" w:pos="6984"/>
        </w:tabs>
        <w:ind w:left="6984" w:hanging="360"/>
      </w:pPr>
    </w:lvl>
    <w:lvl w:ilvl="8" w:tentative="1">
      <w:start w:val="1"/>
      <w:numFmt w:val="decimal"/>
      <w:lvlText w:val="%9."/>
      <w:lvlJc w:val="left"/>
      <w:pPr>
        <w:tabs>
          <w:tab w:val="num" w:pos="7704"/>
        </w:tabs>
        <w:ind w:left="7704" w:hanging="360"/>
      </w:pPr>
    </w:lvl>
  </w:abstractNum>
  <w:abstractNum w:abstractNumId="16" w15:restartNumberingAfterBreak="0">
    <w:nsid w:val="65AC3601"/>
    <w:multiLevelType w:val="hybridMultilevel"/>
    <w:tmpl w:val="CF521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2E1A87"/>
    <w:multiLevelType w:val="multilevel"/>
    <w:tmpl w:val="D57EE8B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1E0F6C"/>
    <w:multiLevelType w:val="multilevel"/>
    <w:tmpl w:val="99A6F46E"/>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7B67B6"/>
    <w:multiLevelType w:val="multilevel"/>
    <w:tmpl w:val="375E9E44"/>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8909D2"/>
    <w:multiLevelType w:val="multilevel"/>
    <w:tmpl w:val="110C8138"/>
    <w:lvl w:ilvl="0">
      <w:start w:val="8"/>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8672AA"/>
    <w:multiLevelType w:val="multilevel"/>
    <w:tmpl w:val="4302EED2"/>
    <w:lvl w:ilvl="0">
      <w:start w:val="1"/>
      <w:numFmt w:val="decimal"/>
      <w:lvlText w:val="%1."/>
      <w:lvlJc w:val="left"/>
      <w:pPr>
        <w:ind w:left="360" w:hanging="360"/>
      </w:pPr>
      <w:rPr>
        <w:rFonts w:hint="default"/>
        <w:color w:val="auto"/>
        <w:sz w:val="24"/>
        <w:szCs w:val="24"/>
      </w:rPr>
    </w:lvl>
    <w:lvl w:ilvl="1">
      <w:start w:val="1"/>
      <w:numFmt w:val="decimal"/>
      <w:suff w:val="space"/>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68B00E9"/>
    <w:multiLevelType w:val="multilevel"/>
    <w:tmpl w:val="1C703A8A"/>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967D73"/>
    <w:multiLevelType w:val="hybridMultilevel"/>
    <w:tmpl w:val="14EE4F8A"/>
    <w:lvl w:ilvl="0" w:tplc="FFFFFFFF">
      <w:numFmt w:val="bullet"/>
      <w:lvlText w:val="-"/>
      <w:lvlJc w:val="left"/>
      <w:pPr>
        <w:ind w:left="720" w:hanging="360"/>
      </w:pPr>
      <w:rPr>
        <w:rFonts w:ascii="Times New Roman" w:eastAsia="Calibri" w:hAnsi="Times New Roman" w:cs="Times New Roman" w:hint="default"/>
      </w:rPr>
    </w:lvl>
    <w:lvl w:ilvl="1" w:tplc="D4A2FCD0">
      <w:numFmt w:val="bullet"/>
      <w:lvlText w:val="-"/>
      <w:lvlJc w:val="left"/>
      <w:pPr>
        <w:ind w:left="1440" w:hanging="360"/>
      </w:pPr>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55207049">
    <w:abstractNumId w:val="11"/>
  </w:num>
  <w:num w:numId="2" w16cid:durableId="260770847">
    <w:abstractNumId w:val="15"/>
  </w:num>
  <w:num w:numId="3" w16cid:durableId="1237860015">
    <w:abstractNumId w:val="19"/>
  </w:num>
  <w:num w:numId="4" w16cid:durableId="393627421">
    <w:abstractNumId w:val="22"/>
  </w:num>
  <w:num w:numId="5" w16cid:durableId="801534733">
    <w:abstractNumId w:val="18"/>
  </w:num>
  <w:num w:numId="6" w16cid:durableId="590752">
    <w:abstractNumId w:val="9"/>
  </w:num>
  <w:num w:numId="7" w16cid:durableId="754518717">
    <w:abstractNumId w:val="20"/>
  </w:num>
  <w:num w:numId="8" w16cid:durableId="1281958435">
    <w:abstractNumId w:val="21"/>
  </w:num>
  <w:num w:numId="9" w16cid:durableId="1214737568">
    <w:abstractNumId w:val="7"/>
  </w:num>
  <w:num w:numId="10" w16cid:durableId="2106001862">
    <w:abstractNumId w:val="17"/>
  </w:num>
  <w:num w:numId="11" w16cid:durableId="1190527984">
    <w:abstractNumId w:val="6"/>
  </w:num>
  <w:num w:numId="12" w16cid:durableId="1055931438">
    <w:abstractNumId w:val="23"/>
  </w:num>
  <w:num w:numId="13" w16cid:durableId="1512064601">
    <w:abstractNumId w:val="2"/>
  </w:num>
  <w:num w:numId="14" w16cid:durableId="261038411">
    <w:abstractNumId w:val="12"/>
  </w:num>
  <w:num w:numId="15" w16cid:durableId="148640162">
    <w:abstractNumId w:val="5"/>
  </w:num>
  <w:num w:numId="16" w16cid:durableId="1144002186">
    <w:abstractNumId w:val="4"/>
  </w:num>
  <w:num w:numId="17" w16cid:durableId="1965111835">
    <w:abstractNumId w:val="0"/>
  </w:num>
  <w:num w:numId="18" w16cid:durableId="1497040695">
    <w:abstractNumId w:val="16"/>
  </w:num>
  <w:num w:numId="19" w16cid:durableId="1321730995">
    <w:abstractNumId w:val="14"/>
  </w:num>
  <w:num w:numId="20" w16cid:durableId="990794932">
    <w:abstractNumId w:val="8"/>
  </w:num>
  <w:num w:numId="21" w16cid:durableId="1969160789">
    <w:abstractNumId w:val="10"/>
  </w:num>
  <w:num w:numId="22" w16cid:durableId="655845733">
    <w:abstractNumId w:val="3"/>
  </w:num>
  <w:num w:numId="23" w16cid:durableId="263153292">
    <w:abstractNumId w:val="1"/>
  </w:num>
  <w:num w:numId="24" w16cid:durableId="1825773457">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821"/>
    <w:rsid w:val="00000266"/>
    <w:rsid w:val="000004CB"/>
    <w:rsid w:val="00002409"/>
    <w:rsid w:val="0000450C"/>
    <w:rsid w:val="00005D6C"/>
    <w:rsid w:val="00010607"/>
    <w:rsid w:val="00011342"/>
    <w:rsid w:val="000122C7"/>
    <w:rsid w:val="00015541"/>
    <w:rsid w:val="00017FD2"/>
    <w:rsid w:val="00024AE1"/>
    <w:rsid w:val="00030484"/>
    <w:rsid w:val="000378F4"/>
    <w:rsid w:val="000407AD"/>
    <w:rsid w:val="00040954"/>
    <w:rsid w:val="00040F11"/>
    <w:rsid w:val="00041BD0"/>
    <w:rsid w:val="00043D4A"/>
    <w:rsid w:val="00046573"/>
    <w:rsid w:val="00046DF0"/>
    <w:rsid w:val="0005434A"/>
    <w:rsid w:val="00055026"/>
    <w:rsid w:val="0005564B"/>
    <w:rsid w:val="00056733"/>
    <w:rsid w:val="00060E65"/>
    <w:rsid w:val="000631EA"/>
    <w:rsid w:val="00063B56"/>
    <w:rsid w:val="0007029D"/>
    <w:rsid w:val="00075F4B"/>
    <w:rsid w:val="000762F8"/>
    <w:rsid w:val="00076C62"/>
    <w:rsid w:val="00080DEE"/>
    <w:rsid w:val="00083635"/>
    <w:rsid w:val="00083B6E"/>
    <w:rsid w:val="000866C9"/>
    <w:rsid w:val="00087880"/>
    <w:rsid w:val="0009398E"/>
    <w:rsid w:val="00093F35"/>
    <w:rsid w:val="000948E4"/>
    <w:rsid w:val="0009727B"/>
    <w:rsid w:val="00097624"/>
    <w:rsid w:val="000A2333"/>
    <w:rsid w:val="000A47FF"/>
    <w:rsid w:val="000A4B4E"/>
    <w:rsid w:val="000A58C9"/>
    <w:rsid w:val="000A7D57"/>
    <w:rsid w:val="000B1DA8"/>
    <w:rsid w:val="000B294A"/>
    <w:rsid w:val="000B2AE7"/>
    <w:rsid w:val="000B58A1"/>
    <w:rsid w:val="000B58E3"/>
    <w:rsid w:val="000B6255"/>
    <w:rsid w:val="000B691F"/>
    <w:rsid w:val="000B69C7"/>
    <w:rsid w:val="000B7000"/>
    <w:rsid w:val="000C7312"/>
    <w:rsid w:val="000D4457"/>
    <w:rsid w:val="000D48BB"/>
    <w:rsid w:val="000D7EAE"/>
    <w:rsid w:val="000E02A1"/>
    <w:rsid w:val="000E3739"/>
    <w:rsid w:val="000E4A04"/>
    <w:rsid w:val="000E531D"/>
    <w:rsid w:val="000E6419"/>
    <w:rsid w:val="000E7D9A"/>
    <w:rsid w:val="000F3148"/>
    <w:rsid w:val="000F3934"/>
    <w:rsid w:val="000F3B66"/>
    <w:rsid w:val="000F5446"/>
    <w:rsid w:val="0010206C"/>
    <w:rsid w:val="00102788"/>
    <w:rsid w:val="00102F0B"/>
    <w:rsid w:val="00104100"/>
    <w:rsid w:val="0010437A"/>
    <w:rsid w:val="001052FB"/>
    <w:rsid w:val="00106282"/>
    <w:rsid w:val="001111AA"/>
    <w:rsid w:val="00112DB1"/>
    <w:rsid w:val="00116BA1"/>
    <w:rsid w:val="001172FB"/>
    <w:rsid w:val="00117C3B"/>
    <w:rsid w:val="001205C2"/>
    <w:rsid w:val="00126D6F"/>
    <w:rsid w:val="001271B0"/>
    <w:rsid w:val="001273F7"/>
    <w:rsid w:val="001327FB"/>
    <w:rsid w:val="00133395"/>
    <w:rsid w:val="00134611"/>
    <w:rsid w:val="00141431"/>
    <w:rsid w:val="001426A8"/>
    <w:rsid w:val="00142E47"/>
    <w:rsid w:val="001433EC"/>
    <w:rsid w:val="00143822"/>
    <w:rsid w:val="00145B74"/>
    <w:rsid w:val="00150CE4"/>
    <w:rsid w:val="00154045"/>
    <w:rsid w:val="0015575A"/>
    <w:rsid w:val="0015683E"/>
    <w:rsid w:val="00165CC5"/>
    <w:rsid w:val="001662AB"/>
    <w:rsid w:val="001700BE"/>
    <w:rsid w:val="00171785"/>
    <w:rsid w:val="00171A28"/>
    <w:rsid w:val="00172683"/>
    <w:rsid w:val="00173386"/>
    <w:rsid w:val="001738AA"/>
    <w:rsid w:val="00173BB4"/>
    <w:rsid w:val="00181E8E"/>
    <w:rsid w:val="001879D5"/>
    <w:rsid w:val="001909AF"/>
    <w:rsid w:val="001911DB"/>
    <w:rsid w:val="00192EE8"/>
    <w:rsid w:val="0019358A"/>
    <w:rsid w:val="00193A82"/>
    <w:rsid w:val="001950CA"/>
    <w:rsid w:val="001A1C4E"/>
    <w:rsid w:val="001A1EC1"/>
    <w:rsid w:val="001A3E5C"/>
    <w:rsid w:val="001A7C47"/>
    <w:rsid w:val="001B0508"/>
    <w:rsid w:val="001B2F49"/>
    <w:rsid w:val="001B5924"/>
    <w:rsid w:val="001B64F0"/>
    <w:rsid w:val="001B7FCA"/>
    <w:rsid w:val="001C308D"/>
    <w:rsid w:val="001C38DB"/>
    <w:rsid w:val="001C5239"/>
    <w:rsid w:val="001D3589"/>
    <w:rsid w:val="001D49DE"/>
    <w:rsid w:val="001E12DA"/>
    <w:rsid w:val="001E4897"/>
    <w:rsid w:val="001F2DC8"/>
    <w:rsid w:val="001F4B0A"/>
    <w:rsid w:val="001F5214"/>
    <w:rsid w:val="001F7BAF"/>
    <w:rsid w:val="002013B8"/>
    <w:rsid w:val="002072BE"/>
    <w:rsid w:val="0021042F"/>
    <w:rsid w:val="00211C7E"/>
    <w:rsid w:val="002166D9"/>
    <w:rsid w:val="00217512"/>
    <w:rsid w:val="00217EE4"/>
    <w:rsid w:val="00220794"/>
    <w:rsid w:val="0022095F"/>
    <w:rsid w:val="00222E72"/>
    <w:rsid w:val="002237A9"/>
    <w:rsid w:val="00226B32"/>
    <w:rsid w:val="00227D5E"/>
    <w:rsid w:val="002319C5"/>
    <w:rsid w:val="00231CCF"/>
    <w:rsid w:val="00234049"/>
    <w:rsid w:val="00235C39"/>
    <w:rsid w:val="00235CDC"/>
    <w:rsid w:val="00236D0A"/>
    <w:rsid w:val="00241FC9"/>
    <w:rsid w:val="00245C8F"/>
    <w:rsid w:val="00246EB7"/>
    <w:rsid w:val="0024710D"/>
    <w:rsid w:val="00247DE4"/>
    <w:rsid w:val="0025184E"/>
    <w:rsid w:val="00255672"/>
    <w:rsid w:val="002626B3"/>
    <w:rsid w:val="0026380D"/>
    <w:rsid w:val="00265272"/>
    <w:rsid w:val="00266855"/>
    <w:rsid w:val="00266E00"/>
    <w:rsid w:val="00271EAA"/>
    <w:rsid w:val="00272AAC"/>
    <w:rsid w:val="00272C4F"/>
    <w:rsid w:val="002745F0"/>
    <w:rsid w:val="0027466F"/>
    <w:rsid w:val="002746FF"/>
    <w:rsid w:val="0027575A"/>
    <w:rsid w:val="00276D79"/>
    <w:rsid w:val="00276E37"/>
    <w:rsid w:val="002821A8"/>
    <w:rsid w:val="00283A92"/>
    <w:rsid w:val="002916B1"/>
    <w:rsid w:val="00291DD8"/>
    <w:rsid w:val="002927FA"/>
    <w:rsid w:val="00292C60"/>
    <w:rsid w:val="0029304F"/>
    <w:rsid w:val="002931D5"/>
    <w:rsid w:val="00295DCE"/>
    <w:rsid w:val="002A156A"/>
    <w:rsid w:val="002A1BBA"/>
    <w:rsid w:val="002A561D"/>
    <w:rsid w:val="002A66B9"/>
    <w:rsid w:val="002A68BA"/>
    <w:rsid w:val="002B20B6"/>
    <w:rsid w:val="002B4534"/>
    <w:rsid w:val="002C009E"/>
    <w:rsid w:val="002C4B74"/>
    <w:rsid w:val="002D293B"/>
    <w:rsid w:val="002D2DB9"/>
    <w:rsid w:val="002D5A2D"/>
    <w:rsid w:val="002E1058"/>
    <w:rsid w:val="002E470C"/>
    <w:rsid w:val="002E54D0"/>
    <w:rsid w:val="002E5F58"/>
    <w:rsid w:val="002E6D7C"/>
    <w:rsid w:val="002E7244"/>
    <w:rsid w:val="002F12F0"/>
    <w:rsid w:val="002F2CB7"/>
    <w:rsid w:val="002F6BE9"/>
    <w:rsid w:val="00300159"/>
    <w:rsid w:val="00301BCC"/>
    <w:rsid w:val="00306478"/>
    <w:rsid w:val="003108CF"/>
    <w:rsid w:val="00310FB1"/>
    <w:rsid w:val="00315B4B"/>
    <w:rsid w:val="00316772"/>
    <w:rsid w:val="00320F55"/>
    <w:rsid w:val="003212CB"/>
    <w:rsid w:val="00321C15"/>
    <w:rsid w:val="0033364F"/>
    <w:rsid w:val="00340393"/>
    <w:rsid w:val="003420A6"/>
    <w:rsid w:val="0034280A"/>
    <w:rsid w:val="003431A8"/>
    <w:rsid w:val="00344140"/>
    <w:rsid w:val="0034464C"/>
    <w:rsid w:val="00351332"/>
    <w:rsid w:val="00354B18"/>
    <w:rsid w:val="0036101B"/>
    <w:rsid w:val="00363732"/>
    <w:rsid w:val="00364117"/>
    <w:rsid w:val="003661C6"/>
    <w:rsid w:val="003724A1"/>
    <w:rsid w:val="00372D04"/>
    <w:rsid w:val="00374FFD"/>
    <w:rsid w:val="00382C86"/>
    <w:rsid w:val="00383909"/>
    <w:rsid w:val="003849C8"/>
    <w:rsid w:val="003850AB"/>
    <w:rsid w:val="003908B6"/>
    <w:rsid w:val="0039212D"/>
    <w:rsid w:val="00397782"/>
    <w:rsid w:val="003A02F6"/>
    <w:rsid w:val="003A0336"/>
    <w:rsid w:val="003A1F63"/>
    <w:rsid w:val="003A3DA6"/>
    <w:rsid w:val="003A5F65"/>
    <w:rsid w:val="003A6E1F"/>
    <w:rsid w:val="003A7AA6"/>
    <w:rsid w:val="003B18E1"/>
    <w:rsid w:val="003B4034"/>
    <w:rsid w:val="003B4A49"/>
    <w:rsid w:val="003C1C34"/>
    <w:rsid w:val="003C2A53"/>
    <w:rsid w:val="003C2E01"/>
    <w:rsid w:val="003C3221"/>
    <w:rsid w:val="003C3779"/>
    <w:rsid w:val="003D04E6"/>
    <w:rsid w:val="003D15A3"/>
    <w:rsid w:val="003D24B6"/>
    <w:rsid w:val="003D2C3B"/>
    <w:rsid w:val="003D4557"/>
    <w:rsid w:val="003D4910"/>
    <w:rsid w:val="003D4A67"/>
    <w:rsid w:val="003D7004"/>
    <w:rsid w:val="003E2AB9"/>
    <w:rsid w:val="003E3D4E"/>
    <w:rsid w:val="003E5877"/>
    <w:rsid w:val="003E5E72"/>
    <w:rsid w:val="003E761B"/>
    <w:rsid w:val="003E7701"/>
    <w:rsid w:val="003E7DD6"/>
    <w:rsid w:val="003F39CD"/>
    <w:rsid w:val="00400124"/>
    <w:rsid w:val="004035EA"/>
    <w:rsid w:val="00406296"/>
    <w:rsid w:val="004068A8"/>
    <w:rsid w:val="00407521"/>
    <w:rsid w:val="0041027F"/>
    <w:rsid w:val="00414AB2"/>
    <w:rsid w:val="004152A9"/>
    <w:rsid w:val="00416309"/>
    <w:rsid w:val="00421AA1"/>
    <w:rsid w:val="0042622D"/>
    <w:rsid w:val="00426B7F"/>
    <w:rsid w:val="00426D29"/>
    <w:rsid w:val="0043032E"/>
    <w:rsid w:val="00434A46"/>
    <w:rsid w:val="004409A8"/>
    <w:rsid w:val="0044146D"/>
    <w:rsid w:val="00442BC3"/>
    <w:rsid w:val="004437FC"/>
    <w:rsid w:val="00443B30"/>
    <w:rsid w:val="004445F2"/>
    <w:rsid w:val="0044469C"/>
    <w:rsid w:val="00446B8D"/>
    <w:rsid w:val="00457214"/>
    <w:rsid w:val="00457D8F"/>
    <w:rsid w:val="00464AC5"/>
    <w:rsid w:val="004702EB"/>
    <w:rsid w:val="00471B85"/>
    <w:rsid w:val="004721A9"/>
    <w:rsid w:val="0047538A"/>
    <w:rsid w:val="004762AA"/>
    <w:rsid w:val="00476C5F"/>
    <w:rsid w:val="00480699"/>
    <w:rsid w:val="00482F03"/>
    <w:rsid w:val="0048752E"/>
    <w:rsid w:val="0049350D"/>
    <w:rsid w:val="00493E1A"/>
    <w:rsid w:val="004951E3"/>
    <w:rsid w:val="00496E09"/>
    <w:rsid w:val="004A2F09"/>
    <w:rsid w:val="004A43CF"/>
    <w:rsid w:val="004A4EF7"/>
    <w:rsid w:val="004A6936"/>
    <w:rsid w:val="004B3562"/>
    <w:rsid w:val="004B6186"/>
    <w:rsid w:val="004B7FE5"/>
    <w:rsid w:val="004C4D88"/>
    <w:rsid w:val="004C54AC"/>
    <w:rsid w:val="004C7DF4"/>
    <w:rsid w:val="004D28C2"/>
    <w:rsid w:val="004D2A76"/>
    <w:rsid w:val="004D347A"/>
    <w:rsid w:val="004D3D15"/>
    <w:rsid w:val="004E5C0F"/>
    <w:rsid w:val="004F1009"/>
    <w:rsid w:val="004F12CF"/>
    <w:rsid w:val="004F25F6"/>
    <w:rsid w:val="004F63DF"/>
    <w:rsid w:val="00502365"/>
    <w:rsid w:val="005025F8"/>
    <w:rsid w:val="005040D1"/>
    <w:rsid w:val="00511F2B"/>
    <w:rsid w:val="005128A3"/>
    <w:rsid w:val="00513791"/>
    <w:rsid w:val="005161B7"/>
    <w:rsid w:val="00520CC7"/>
    <w:rsid w:val="00521E23"/>
    <w:rsid w:val="00522584"/>
    <w:rsid w:val="00522A51"/>
    <w:rsid w:val="005232AF"/>
    <w:rsid w:val="00526CA5"/>
    <w:rsid w:val="00527728"/>
    <w:rsid w:val="00530B24"/>
    <w:rsid w:val="0053743A"/>
    <w:rsid w:val="00537EA3"/>
    <w:rsid w:val="00537FBC"/>
    <w:rsid w:val="00552101"/>
    <w:rsid w:val="005537E6"/>
    <w:rsid w:val="005555D9"/>
    <w:rsid w:val="00555BFD"/>
    <w:rsid w:val="005570E9"/>
    <w:rsid w:val="0055733A"/>
    <w:rsid w:val="00563061"/>
    <w:rsid w:val="005631A6"/>
    <w:rsid w:val="0056443F"/>
    <w:rsid w:val="0056503A"/>
    <w:rsid w:val="00565DD9"/>
    <w:rsid w:val="00565FBD"/>
    <w:rsid w:val="00573217"/>
    <w:rsid w:val="0058082D"/>
    <w:rsid w:val="00582809"/>
    <w:rsid w:val="00583400"/>
    <w:rsid w:val="0058515D"/>
    <w:rsid w:val="00586F0A"/>
    <w:rsid w:val="00586FDC"/>
    <w:rsid w:val="00587EA9"/>
    <w:rsid w:val="00592E92"/>
    <w:rsid w:val="00595D46"/>
    <w:rsid w:val="005A459F"/>
    <w:rsid w:val="005A5677"/>
    <w:rsid w:val="005A6201"/>
    <w:rsid w:val="005B14E2"/>
    <w:rsid w:val="005B4E46"/>
    <w:rsid w:val="005B5E04"/>
    <w:rsid w:val="005B7447"/>
    <w:rsid w:val="005B7EEB"/>
    <w:rsid w:val="005C26F3"/>
    <w:rsid w:val="005C4E18"/>
    <w:rsid w:val="005C59B6"/>
    <w:rsid w:val="005C6238"/>
    <w:rsid w:val="005C7388"/>
    <w:rsid w:val="005D0FE3"/>
    <w:rsid w:val="005D278D"/>
    <w:rsid w:val="005D3AB6"/>
    <w:rsid w:val="005D404B"/>
    <w:rsid w:val="005D48F8"/>
    <w:rsid w:val="005D6B76"/>
    <w:rsid w:val="005E1AD6"/>
    <w:rsid w:val="005E2B9D"/>
    <w:rsid w:val="005E38A8"/>
    <w:rsid w:val="005E4A18"/>
    <w:rsid w:val="005E598F"/>
    <w:rsid w:val="005E5AAA"/>
    <w:rsid w:val="005F0A6B"/>
    <w:rsid w:val="005F1847"/>
    <w:rsid w:val="005F37C2"/>
    <w:rsid w:val="005F6188"/>
    <w:rsid w:val="005F6C71"/>
    <w:rsid w:val="0060141B"/>
    <w:rsid w:val="00605E98"/>
    <w:rsid w:val="00607B0A"/>
    <w:rsid w:val="00607C5D"/>
    <w:rsid w:val="0061204D"/>
    <w:rsid w:val="00612E56"/>
    <w:rsid w:val="006159A2"/>
    <w:rsid w:val="00622095"/>
    <w:rsid w:val="00622C63"/>
    <w:rsid w:val="00624D46"/>
    <w:rsid w:val="00625096"/>
    <w:rsid w:val="00626119"/>
    <w:rsid w:val="00634246"/>
    <w:rsid w:val="006405B6"/>
    <w:rsid w:val="00644CBB"/>
    <w:rsid w:val="00645223"/>
    <w:rsid w:val="006458EA"/>
    <w:rsid w:val="00646134"/>
    <w:rsid w:val="006464B3"/>
    <w:rsid w:val="006465E1"/>
    <w:rsid w:val="00647052"/>
    <w:rsid w:val="0065258D"/>
    <w:rsid w:val="006538EE"/>
    <w:rsid w:val="0065497E"/>
    <w:rsid w:val="006555F6"/>
    <w:rsid w:val="006577CC"/>
    <w:rsid w:val="00662EB9"/>
    <w:rsid w:val="00662EF8"/>
    <w:rsid w:val="00664F6C"/>
    <w:rsid w:val="006656E3"/>
    <w:rsid w:val="00672833"/>
    <w:rsid w:val="00673D14"/>
    <w:rsid w:val="00673E95"/>
    <w:rsid w:val="00676B5F"/>
    <w:rsid w:val="00681091"/>
    <w:rsid w:val="00686D1F"/>
    <w:rsid w:val="00686E36"/>
    <w:rsid w:val="0069194E"/>
    <w:rsid w:val="00693FCA"/>
    <w:rsid w:val="006974CC"/>
    <w:rsid w:val="006A0947"/>
    <w:rsid w:val="006A3849"/>
    <w:rsid w:val="006A5B92"/>
    <w:rsid w:val="006A6FC2"/>
    <w:rsid w:val="006B08B6"/>
    <w:rsid w:val="006B1E9E"/>
    <w:rsid w:val="006B266D"/>
    <w:rsid w:val="006B2F6E"/>
    <w:rsid w:val="006B34F0"/>
    <w:rsid w:val="006B465F"/>
    <w:rsid w:val="006B59B2"/>
    <w:rsid w:val="006B7A52"/>
    <w:rsid w:val="006B7BB0"/>
    <w:rsid w:val="006C43AF"/>
    <w:rsid w:val="006C52F6"/>
    <w:rsid w:val="006C5870"/>
    <w:rsid w:val="006D53A3"/>
    <w:rsid w:val="006D5C38"/>
    <w:rsid w:val="006D6543"/>
    <w:rsid w:val="006F3368"/>
    <w:rsid w:val="00701945"/>
    <w:rsid w:val="00707B11"/>
    <w:rsid w:val="00711D48"/>
    <w:rsid w:val="00713127"/>
    <w:rsid w:val="00713E5A"/>
    <w:rsid w:val="007161BB"/>
    <w:rsid w:val="00716233"/>
    <w:rsid w:val="00717E36"/>
    <w:rsid w:val="00724052"/>
    <w:rsid w:val="00727197"/>
    <w:rsid w:val="00731177"/>
    <w:rsid w:val="00731924"/>
    <w:rsid w:val="00731AAE"/>
    <w:rsid w:val="00732F8C"/>
    <w:rsid w:val="007355B8"/>
    <w:rsid w:val="00737F73"/>
    <w:rsid w:val="007412EC"/>
    <w:rsid w:val="00741FA2"/>
    <w:rsid w:val="00742FA5"/>
    <w:rsid w:val="007458FB"/>
    <w:rsid w:val="00745C78"/>
    <w:rsid w:val="00745F5D"/>
    <w:rsid w:val="00756766"/>
    <w:rsid w:val="00762D57"/>
    <w:rsid w:val="00764C6A"/>
    <w:rsid w:val="00766ACA"/>
    <w:rsid w:val="00770B64"/>
    <w:rsid w:val="007748D1"/>
    <w:rsid w:val="0077517F"/>
    <w:rsid w:val="00780884"/>
    <w:rsid w:val="0078493E"/>
    <w:rsid w:val="007864A1"/>
    <w:rsid w:val="007869A9"/>
    <w:rsid w:val="00790010"/>
    <w:rsid w:val="0079230F"/>
    <w:rsid w:val="00792649"/>
    <w:rsid w:val="007940ED"/>
    <w:rsid w:val="007941B0"/>
    <w:rsid w:val="0079542B"/>
    <w:rsid w:val="00796220"/>
    <w:rsid w:val="007A10E6"/>
    <w:rsid w:val="007A2CA4"/>
    <w:rsid w:val="007A3AFF"/>
    <w:rsid w:val="007A6144"/>
    <w:rsid w:val="007A6A93"/>
    <w:rsid w:val="007B057B"/>
    <w:rsid w:val="007B0B0B"/>
    <w:rsid w:val="007B1363"/>
    <w:rsid w:val="007B4663"/>
    <w:rsid w:val="007B66B7"/>
    <w:rsid w:val="007C21B5"/>
    <w:rsid w:val="007C52C9"/>
    <w:rsid w:val="007D02A5"/>
    <w:rsid w:val="007D09BD"/>
    <w:rsid w:val="007D123D"/>
    <w:rsid w:val="007D1CE4"/>
    <w:rsid w:val="007D42AE"/>
    <w:rsid w:val="007D577F"/>
    <w:rsid w:val="007E244F"/>
    <w:rsid w:val="007E25B1"/>
    <w:rsid w:val="007E29FA"/>
    <w:rsid w:val="007E3142"/>
    <w:rsid w:val="007E41D5"/>
    <w:rsid w:val="007E43BD"/>
    <w:rsid w:val="007E4BA7"/>
    <w:rsid w:val="007E5193"/>
    <w:rsid w:val="007E5385"/>
    <w:rsid w:val="007E56FD"/>
    <w:rsid w:val="007F2F40"/>
    <w:rsid w:val="007F4AB1"/>
    <w:rsid w:val="0080501E"/>
    <w:rsid w:val="0080513C"/>
    <w:rsid w:val="008108F7"/>
    <w:rsid w:val="0081199B"/>
    <w:rsid w:val="0081312F"/>
    <w:rsid w:val="0081493B"/>
    <w:rsid w:val="00816B0B"/>
    <w:rsid w:val="008230FF"/>
    <w:rsid w:val="008272EB"/>
    <w:rsid w:val="00827911"/>
    <w:rsid w:val="00832BD5"/>
    <w:rsid w:val="00833A28"/>
    <w:rsid w:val="00842AD4"/>
    <w:rsid w:val="00843439"/>
    <w:rsid w:val="008438A6"/>
    <w:rsid w:val="00853720"/>
    <w:rsid w:val="00854274"/>
    <w:rsid w:val="0085433F"/>
    <w:rsid w:val="00854654"/>
    <w:rsid w:val="00855AD1"/>
    <w:rsid w:val="00856033"/>
    <w:rsid w:val="00860E13"/>
    <w:rsid w:val="0086251D"/>
    <w:rsid w:val="00863158"/>
    <w:rsid w:val="008700A2"/>
    <w:rsid w:val="00876366"/>
    <w:rsid w:val="0088201C"/>
    <w:rsid w:val="00890DBC"/>
    <w:rsid w:val="00893210"/>
    <w:rsid w:val="0089605C"/>
    <w:rsid w:val="00897C55"/>
    <w:rsid w:val="008A09DE"/>
    <w:rsid w:val="008A2346"/>
    <w:rsid w:val="008A4254"/>
    <w:rsid w:val="008B09AE"/>
    <w:rsid w:val="008B110B"/>
    <w:rsid w:val="008B300E"/>
    <w:rsid w:val="008B31FB"/>
    <w:rsid w:val="008B377B"/>
    <w:rsid w:val="008B3E52"/>
    <w:rsid w:val="008B4550"/>
    <w:rsid w:val="008B501F"/>
    <w:rsid w:val="008C4896"/>
    <w:rsid w:val="008C5921"/>
    <w:rsid w:val="008C7558"/>
    <w:rsid w:val="008D0BA7"/>
    <w:rsid w:val="008D0DD6"/>
    <w:rsid w:val="008D3264"/>
    <w:rsid w:val="008D6634"/>
    <w:rsid w:val="008D6E9F"/>
    <w:rsid w:val="008D6F1F"/>
    <w:rsid w:val="008D79C4"/>
    <w:rsid w:val="008E5056"/>
    <w:rsid w:val="008F2AC2"/>
    <w:rsid w:val="008F7785"/>
    <w:rsid w:val="008F7B23"/>
    <w:rsid w:val="008F7F57"/>
    <w:rsid w:val="0090375B"/>
    <w:rsid w:val="00905354"/>
    <w:rsid w:val="00907B39"/>
    <w:rsid w:val="0091399E"/>
    <w:rsid w:val="00915F11"/>
    <w:rsid w:val="00923C1B"/>
    <w:rsid w:val="00931D08"/>
    <w:rsid w:val="00933F3B"/>
    <w:rsid w:val="0093655E"/>
    <w:rsid w:val="0094631D"/>
    <w:rsid w:val="00946482"/>
    <w:rsid w:val="00947714"/>
    <w:rsid w:val="00951EA1"/>
    <w:rsid w:val="009547D7"/>
    <w:rsid w:val="00956252"/>
    <w:rsid w:val="009565B7"/>
    <w:rsid w:val="00956B96"/>
    <w:rsid w:val="00957A31"/>
    <w:rsid w:val="0096069F"/>
    <w:rsid w:val="009620A3"/>
    <w:rsid w:val="009652C4"/>
    <w:rsid w:val="00965645"/>
    <w:rsid w:val="00967689"/>
    <w:rsid w:val="009754D0"/>
    <w:rsid w:val="00976868"/>
    <w:rsid w:val="009813FE"/>
    <w:rsid w:val="00983264"/>
    <w:rsid w:val="00983D12"/>
    <w:rsid w:val="00983FF3"/>
    <w:rsid w:val="00985141"/>
    <w:rsid w:val="00990158"/>
    <w:rsid w:val="009935C7"/>
    <w:rsid w:val="009963A4"/>
    <w:rsid w:val="009A1014"/>
    <w:rsid w:val="009A1821"/>
    <w:rsid w:val="009A498F"/>
    <w:rsid w:val="009A4EC3"/>
    <w:rsid w:val="009B2C0B"/>
    <w:rsid w:val="009B3523"/>
    <w:rsid w:val="009B3C46"/>
    <w:rsid w:val="009B3F72"/>
    <w:rsid w:val="009B71AA"/>
    <w:rsid w:val="009B7309"/>
    <w:rsid w:val="009C18B2"/>
    <w:rsid w:val="009C277C"/>
    <w:rsid w:val="009C3B54"/>
    <w:rsid w:val="009D0540"/>
    <w:rsid w:val="009D7166"/>
    <w:rsid w:val="009E092C"/>
    <w:rsid w:val="009E24E8"/>
    <w:rsid w:val="009E5BF2"/>
    <w:rsid w:val="009F07E2"/>
    <w:rsid w:val="009F384B"/>
    <w:rsid w:val="009F498F"/>
    <w:rsid w:val="009F4DCA"/>
    <w:rsid w:val="009F5FE5"/>
    <w:rsid w:val="00A03FE2"/>
    <w:rsid w:val="00A116D0"/>
    <w:rsid w:val="00A131F8"/>
    <w:rsid w:val="00A145AB"/>
    <w:rsid w:val="00A156CA"/>
    <w:rsid w:val="00A22AF2"/>
    <w:rsid w:val="00A236CA"/>
    <w:rsid w:val="00A2535F"/>
    <w:rsid w:val="00A272DA"/>
    <w:rsid w:val="00A36452"/>
    <w:rsid w:val="00A41080"/>
    <w:rsid w:val="00A41F60"/>
    <w:rsid w:val="00A426AB"/>
    <w:rsid w:val="00A435AA"/>
    <w:rsid w:val="00A43660"/>
    <w:rsid w:val="00A43C26"/>
    <w:rsid w:val="00A465E0"/>
    <w:rsid w:val="00A466FD"/>
    <w:rsid w:val="00A4676E"/>
    <w:rsid w:val="00A52FAC"/>
    <w:rsid w:val="00A54E96"/>
    <w:rsid w:val="00A5616A"/>
    <w:rsid w:val="00A61848"/>
    <w:rsid w:val="00A65223"/>
    <w:rsid w:val="00A66AB6"/>
    <w:rsid w:val="00A717CF"/>
    <w:rsid w:val="00A73309"/>
    <w:rsid w:val="00A73B62"/>
    <w:rsid w:val="00A75F35"/>
    <w:rsid w:val="00A77C38"/>
    <w:rsid w:val="00A829A4"/>
    <w:rsid w:val="00A82CF3"/>
    <w:rsid w:val="00A840BD"/>
    <w:rsid w:val="00A84EDD"/>
    <w:rsid w:val="00A86715"/>
    <w:rsid w:val="00A90101"/>
    <w:rsid w:val="00A9165B"/>
    <w:rsid w:val="00A92188"/>
    <w:rsid w:val="00A9288F"/>
    <w:rsid w:val="00A93994"/>
    <w:rsid w:val="00A93A88"/>
    <w:rsid w:val="00A97821"/>
    <w:rsid w:val="00A978DC"/>
    <w:rsid w:val="00AA0E76"/>
    <w:rsid w:val="00AA2EB4"/>
    <w:rsid w:val="00AA3017"/>
    <w:rsid w:val="00AA49BB"/>
    <w:rsid w:val="00AA4E4B"/>
    <w:rsid w:val="00AC01F5"/>
    <w:rsid w:val="00AC130A"/>
    <w:rsid w:val="00AC2DDE"/>
    <w:rsid w:val="00AC352B"/>
    <w:rsid w:val="00AD017A"/>
    <w:rsid w:val="00AD17CD"/>
    <w:rsid w:val="00AD198A"/>
    <w:rsid w:val="00AD20B3"/>
    <w:rsid w:val="00AD2AD0"/>
    <w:rsid w:val="00AD468F"/>
    <w:rsid w:val="00AD720F"/>
    <w:rsid w:val="00AD7340"/>
    <w:rsid w:val="00AD7C81"/>
    <w:rsid w:val="00AE0501"/>
    <w:rsid w:val="00AE2E42"/>
    <w:rsid w:val="00AE338A"/>
    <w:rsid w:val="00AE5614"/>
    <w:rsid w:val="00AE74CD"/>
    <w:rsid w:val="00AE7672"/>
    <w:rsid w:val="00AF3887"/>
    <w:rsid w:val="00AF4227"/>
    <w:rsid w:val="00AF6858"/>
    <w:rsid w:val="00AF7266"/>
    <w:rsid w:val="00AF7BEB"/>
    <w:rsid w:val="00B0046A"/>
    <w:rsid w:val="00B050F0"/>
    <w:rsid w:val="00B11BB4"/>
    <w:rsid w:val="00B220ED"/>
    <w:rsid w:val="00B23282"/>
    <w:rsid w:val="00B24FE4"/>
    <w:rsid w:val="00B32771"/>
    <w:rsid w:val="00B373C8"/>
    <w:rsid w:val="00B4048E"/>
    <w:rsid w:val="00B40DF2"/>
    <w:rsid w:val="00B4128B"/>
    <w:rsid w:val="00B53826"/>
    <w:rsid w:val="00B545FA"/>
    <w:rsid w:val="00B5462A"/>
    <w:rsid w:val="00B55971"/>
    <w:rsid w:val="00B55AFC"/>
    <w:rsid w:val="00B56CAD"/>
    <w:rsid w:val="00B611A4"/>
    <w:rsid w:val="00B635A8"/>
    <w:rsid w:val="00B638C4"/>
    <w:rsid w:val="00B64A5A"/>
    <w:rsid w:val="00B651F0"/>
    <w:rsid w:val="00B6520F"/>
    <w:rsid w:val="00B65A4D"/>
    <w:rsid w:val="00B66EBA"/>
    <w:rsid w:val="00B70731"/>
    <w:rsid w:val="00B71C0D"/>
    <w:rsid w:val="00B71CEF"/>
    <w:rsid w:val="00B72D49"/>
    <w:rsid w:val="00B7750D"/>
    <w:rsid w:val="00B80137"/>
    <w:rsid w:val="00B80644"/>
    <w:rsid w:val="00B81DB3"/>
    <w:rsid w:val="00B82FCD"/>
    <w:rsid w:val="00B8486E"/>
    <w:rsid w:val="00B86306"/>
    <w:rsid w:val="00B863D4"/>
    <w:rsid w:val="00B8650F"/>
    <w:rsid w:val="00B87F38"/>
    <w:rsid w:val="00B9362B"/>
    <w:rsid w:val="00B970D0"/>
    <w:rsid w:val="00BA42E9"/>
    <w:rsid w:val="00BA5C56"/>
    <w:rsid w:val="00BA5F9B"/>
    <w:rsid w:val="00BA7B6F"/>
    <w:rsid w:val="00BA7CC3"/>
    <w:rsid w:val="00BB1A14"/>
    <w:rsid w:val="00BB48DC"/>
    <w:rsid w:val="00BB678D"/>
    <w:rsid w:val="00BB73F1"/>
    <w:rsid w:val="00BC01D0"/>
    <w:rsid w:val="00BC1EA2"/>
    <w:rsid w:val="00BC7D31"/>
    <w:rsid w:val="00BD0DD1"/>
    <w:rsid w:val="00BD2D3C"/>
    <w:rsid w:val="00BD3555"/>
    <w:rsid w:val="00BD364C"/>
    <w:rsid w:val="00BD5822"/>
    <w:rsid w:val="00BD735E"/>
    <w:rsid w:val="00BE56A9"/>
    <w:rsid w:val="00BF1EA6"/>
    <w:rsid w:val="00BF3086"/>
    <w:rsid w:val="00BF3BE7"/>
    <w:rsid w:val="00BF4234"/>
    <w:rsid w:val="00BF5F24"/>
    <w:rsid w:val="00BF6E5A"/>
    <w:rsid w:val="00BF6F0C"/>
    <w:rsid w:val="00BF72FE"/>
    <w:rsid w:val="00C0352C"/>
    <w:rsid w:val="00C06F69"/>
    <w:rsid w:val="00C07BC2"/>
    <w:rsid w:val="00C13E58"/>
    <w:rsid w:val="00C24606"/>
    <w:rsid w:val="00C25FDF"/>
    <w:rsid w:val="00C307E8"/>
    <w:rsid w:val="00C33D1C"/>
    <w:rsid w:val="00C34114"/>
    <w:rsid w:val="00C369E6"/>
    <w:rsid w:val="00C40FE1"/>
    <w:rsid w:val="00C45C77"/>
    <w:rsid w:val="00C47C61"/>
    <w:rsid w:val="00C51BB9"/>
    <w:rsid w:val="00C56409"/>
    <w:rsid w:val="00C5797A"/>
    <w:rsid w:val="00C61485"/>
    <w:rsid w:val="00C62F3E"/>
    <w:rsid w:val="00C64036"/>
    <w:rsid w:val="00C655DF"/>
    <w:rsid w:val="00C66E00"/>
    <w:rsid w:val="00C672D3"/>
    <w:rsid w:val="00C70A26"/>
    <w:rsid w:val="00C732DF"/>
    <w:rsid w:val="00C74FEB"/>
    <w:rsid w:val="00C8516C"/>
    <w:rsid w:val="00C86B7A"/>
    <w:rsid w:val="00C87A1A"/>
    <w:rsid w:val="00C90787"/>
    <w:rsid w:val="00C9217B"/>
    <w:rsid w:val="00C92FA6"/>
    <w:rsid w:val="00C939CE"/>
    <w:rsid w:val="00C95334"/>
    <w:rsid w:val="00CA31BF"/>
    <w:rsid w:val="00CB0FBF"/>
    <w:rsid w:val="00CB1B7A"/>
    <w:rsid w:val="00CB568E"/>
    <w:rsid w:val="00CB58D7"/>
    <w:rsid w:val="00CB6A5C"/>
    <w:rsid w:val="00CC0FE1"/>
    <w:rsid w:val="00CC1532"/>
    <w:rsid w:val="00CC22A9"/>
    <w:rsid w:val="00CC25F2"/>
    <w:rsid w:val="00CD1048"/>
    <w:rsid w:val="00CD136B"/>
    <w:rsid w:val="00CD1C94"/>
    <w:rsid w:val="00CD236E"/>
    <w:rsid w:val="00CD32F9"/>
    <w:rsid w:val="00CD68FD"/>
    <w:rsid w:val="00CD6CD3"/>
    <w:rsid w:val="00CE1143"/>
    <w:rsid w:val="00CE1152"/>
    <w:rsid w:val="00CE1A8F"/>
    <w:rsid w:val="00CE34D9"/>
    <w:rsid w:val="00CE7E36"/>
    <w:rsid w:val="00CF1799"/>
    <w:rsid w:val="00CF2224"/>
    <w:rsid w:val="00CF2369"/>
    <w:rsid w:val="00CF5247"/>
    <w:rsid w:val="00CF619B"/>
    <w:rsid w:val="00CF704F"/>
    <w:rsid w:val="00D00051"/>
    <w:rsid w:val="00D004A7"/>
    <w:rsid w:val="00D01855"/>
    <w:rsid w:val="00D02393"/>
    <w:rsid w:val="00D024D5"/>
    <w:rsid w:val="00D0256A"/>
    <w:rsid w:val="00D0289E"/>
    <w:rsid w:val="00D044F1"/>
    <w:rsid w:val="00D05CFA"/>
    <w:rsid w:val="00D12127"/>
    <w:rsid w:val="00D13738"/>
    <w:rsid w:val="00D15A5E"/>
    <w:rsid w:val="00D21C3E"/>
    <w:rsid w:val="00D22165"/>
    <w:rsid w:val="00D231CA"/>
    <w:rsid w:val="00D31354"/>
    <w:rsid w:val="00D35313"/>
    <w:rsid w:val="00D3733B"/>
    <w:rsid w:val="00D3776F"/>
    <w:rsid w:val="00D37CF9"/>
    <w:rsid w:val="00D471B0"/>
    <w:rsid w:val="00D50AC9"/>
    <w:rsid w:val="00D52F2E"/>
    <w:rsid w:val="00D645DC"/>
    <w:rsid w:val="00D656F9"/>
    <w:rsid w:val="00D66CD4"/>
    <w:rsid w:val="00D66D87"/>
    <w:rsid w:val="00D715C3"/>
    <w:rsid w:val="00D733F9"/>
    <w:rsid w:val="00D74911"/>
    <w:rsid w:val="00D76C9A"/>
    <w:rsid w:val="00D80439"/>
    <w:rsid w:val="00D82973"/>
    <w:rsid w:val="00D843E7"/>
    <w:rsid w:val="00D90DCA"/>
    <w:rsid w:val="00D94A13"/>
    <w:rsid w:val="00D96189"/>
    <w:rsid w:val="00D96A08"/>
    <w:rsid w:val="00D96E13"/>
    <w:rsid w:val="00DA1081"/>
    <w:rsid w:val="00DA4B8D"/>
    <w:rsid w:val="00DA6184"/>
    <w:rsid w:val="00DB08A8"/>
    <w:rsid w:val="00DB60AA"/>
    <w:rsid w:val="00DB6C6B"/>
    <w:rsid w:val="00DC018E"/>
    <w:rsid w:val="00DC1D97"/>
    <w:rsid w:val="00DC233D"/>
    <w:rsid w:val="00DC5FC2"/>
    <w:rsid w:val="00DD105E"/>
    <w:rsid w:val="00DD3ADC"/>
    <w:rsid w:val="00DE4C24"/>
    <w:rsid w:val="00DE55BD"/>
    <w:rsid w:val="00DE5FD8"/>
    <w:rsid w:val="00DE6564"/>
    <w:rsid w:val="00DF082C"/>
    <w:rsid w:val="00DF0B59"/>
    <w:rsid w:val="00DF1083"/>
    <w:rsid w:val="00DF1BCF"/>
    <w:rsid w:val="00DF5116"/>
    <w:rsid w:val="00DF517B"/>
    <w:rsid w:val="00DF5771"/>
    <w:rsid w:val="00DF6449"/>
    <w:rsid w:val="00DF7832"/>
    <w:rsid w:val="00E0445F"/>
    <w:rsid w:val="00E05136"/>
    <w:rsid w:val="00E07F4E"/>
    <w:rsid w:val="00E117FA"/>
    <w:rsid w:val="00E11806"/>
    <w:rsid w:val="00E14C04"/>
    <w:rsid w:val="00E217E4"/>
    <w:rsid w:val="00E31062"/>
    <w:rsid w:val="00E32932"/>
    <w:rsid w:val="00E33C5A"/>
    <w:rsid w:val="00E36E91"/>
    <w:rsid w:val="00E401A7"/>
    <w:rsid w:val="00E420E1"/>
    <w:rsid w:val="00E43893"/>
    <w:rsid w:val="00E452F3"/>
    <w:rsid w:val="00E47BB5"/>
    <w:rsid w:val="00E5000C"/>
    <w:rsid w:val="00E5114D"/>
    <w:rsid w:val="00E52211"/>
    <w:rsid w:val="00E5229B"/>
    <w:rsid w:val="00E53ABB"/>
    <w:rsid w:val="00E5517E"/>
    <w:rsid w:val="00E56389"/>
    <w:rsid w:val="00E56676"/>
    <w:rsid w:val="00E61D28"/>
    <w:rsid w:val="00E62735"/>
    <w:rsid w:val="00E632B2"/>
    <w:rsid w:val="00E64CFC"/>
    <w:rsid w:val="00E661A4"/>
    <w:rsid w:val="00E705C8"/>
    <w:rsid w:val="00E70972"/>
    <w:rsid w:val="00E730C9"/>
    <w:rsid w:val="00E73EA7"/>
    <w:rsid w:val="00E7474F"/>
    <w:rsid w:val="00E74CAE"/>
    <w:rsid w:val="00E77D6C"/>
    <w:rsid w:val="00E80491"/>
    <w:rsid w:val="00E81556"/>
    <w:rsid w:val="00E835D5"/>
    <w:rsid w:val="00E844B3"/>
    <w:rsid w:val="00E855D7"/>
    <w:rsid w:val="00E92DE5"/>
    <w:rsid w:val="00E93629"/>
    <w:rsid w:val="00E95BBE"/>
    <w:rsid w:val="00E96FA8"/>
    <w:rsid w:val="00E9720B"/>
    <w:rsid w:val="00EA1972"/>
    <w:rsid w:val="00EA5DB4"/>
    <w:rsid w:val="00EB0D70"/>
    <w:rsid w:val="00EB0F60"/>
    <w:rsid w:val="00EB1728"/>
    <w:rsid w:val="00EB175F"/>
    <w:rsid w:val="00EB2AA4"/>
    <w:rsid w:val="00EC31ED"/>
    <w:rsid w:val="00EC3D11"/>
    <w:rsid w:val="00EC462D"/>
    <w:rsid w:val="00ED2517"/>
    <w:rsid w:val="00ED4AF4"/>
    <w:rsid w:val="00ED530D"/>
    <w:rsid w:val="00ED6B9B"/>
    <w:rsid w:val="00ED7187"/>
    <w:rsid w:val="00EE3ECE"/>
    <w:rsid w:val="00EE4882"/>
    <w:rsid w:val="00EE68D4"/>
    <w:rsid w:val="00EF5A75"/>
    <w:rsid w:val="00EF5F7A"/>
    <w:rsid w:val="00EF65CA"/>
    <w:rsid w:val="00EF7C71"/>
    <w:rsid w:val="00F07FE4"/>
    <w:rsid w:val="00F11448"/>
    <w:rsid w:val="00F11C70"/>
    <w:rsid w:val="00F12636"/>
    <w:rsid w:val="00F13D04"/>
    <w:rsid w:val="00F14BD6"/>
    <w:rsid w:val="00F16B24"/>
    <w:rsid w:val="00F2138A"/>
    <w:rsid w:val="00F22D44"/>
    <w:rsid w:val="00F26EC3"/>
    <w:rsid w:val="00F3279B"/>
    <w:rsid w:val="00F33165"/>
    <w:rsid w:val="00F34BBB"/>
    <w:rsid w:val="00F35CDF"/>
    <w:rsid w:val="00F37CB0"/>
    <w:rsid w:val="00F4224E"/>
    <w:rsid w:val="00F5532D"/>
    <w:rsid w:val="00F60220"/>
    <w:rsid w:val="00F66652"/>
    <w:rsid w:val="00F66907"/>
    <w:rsid w:val="00F67B16"/>
    <w:rsid w:val="00F67C5D"/>
    <w:rsid w:val="00F701EC"/>
    <w:rsid w:val="00F710E9"/>
    <w:rsid w:val="00F72BE9"/>
    <w:rsid w:val="00F72C5D"/>
    <w:rsid w:val="00F742F4"/>
    <w:rsid w:val="00F765D8"/>
    <w:rsid w:val="00F77B8E"/>
    <w:rsid w:val="00F823A4"/>
    <w:rsid w:val="00F921B0"/>
    <w:rsid w:val="00FA17A2"/>
    <w:rsid w:val="00FA37B3"/>
    <w:rsid w:val="00FA6C3B"/>
    <w:rsid w:val="00FB0C7C"/>
    <w:rsid w:val="00FB1B0B"/>
    <w:rsid w:val="00FB369C"/>
    <w:rsid w:val="00FB3BCF"/>
    <w:rsid w:val="00FB3D6A"/>
    <w:rsid w:val="00FB5730"/>
    <w:rsid w:val="00FB665D"/>
    <w:rsid w:val="00FB6FA0"/>
    <w:rsid w:val="00FC07EE"/>
    <w:rsid w:val="00FC1180"/>
    <w:rsid w:val="00FC1772"/>
    <w:rsid w:val="00FC1C21"/>
    <w:rsid w:val="00FC2089"/>
    <w:rsid w:val="00FC2202"/>
    <w:rsid w:val="00FC7757"/>
    <w:rsid w:val="00FC7821"/>
    <w:rsid w:val="00FD0627"/>
    <w:rsid w:val="00FD0C29"/>
    <w:rsid w:val="00FD10E9"/>
    <w:rsid w:val="00FD3FF3"/>
    <w:rsid w:val="00FE0FBC"/>
    <w:rsid w:val="00FE4D42"/>
    <w:rsid w:val="00FF1A33"/>
    <w:rsid w:val="00FF2297"/>
    <w:rsid w:val="00FF4C8E"/>
    <w:rsid w:val="00FF52CE"/>
    <w:rsid w:val="00FF582B"/>
    <w:rsid w:val="00FF64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3C106"/>
  <w15:docId w15:val="{56B6D454-CD5B-4347-A764-5373709A0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7821"/>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FC7821"/>
    <w:pPr>
      <w:spacing w:after="0" w:line="360" w:lineRule="auto"/>
      <w:ind w:firstLine="300"/>
    </w:pPr>
    <w:rPr>
      <w:rFonts w:ascii="Times New Roman" w:eastAsia="Times New Roman" w:hAnsi="Times New Roman" w:cs="Times New Roman"/>
      <w:color w:val="414142"/>
      <w:sz w:val="20"/>
      <w:szCs w:val="20"/>
      <w:lang w:eastAsia="lv-LV"/>
    </w:rPr>
  </w:style>
  <w:style w:type="table" w:styleId="Reatabula">
    <w:name w:val="Table Grid"/>
    <w:basedOn w:val="Parastatabula"/>
    <w:uiPriority w:val="39"/>
    <w:rsid w:val="00FC782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61D28"/>
    <w:rPr>
      <w:sz w:val="16"/>
      <w:szCs w:val="16"/>
    </w:rPr>
  </w:style>
  <w:style w:type="paragraph" w:styleId="Komentrateksts">
    <w:name w:val="annotation text"/>
    <w:basedOn w:val="Parasts"/>
    <w:link w:val="KomentratekstsRakstz"/>
    <w:uiPriority w:val="99"/>
    <w:semiHidden/>
    <w:unhideWhenUsed/>
    <w:rsid w:val="00E61D2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61D28"/>
    <w:rPr>
      <w:sz w:val="20"/>
      <w:szCs w:val="20"/>
    </w:rPr>
  </w:style>
  <w:style w:type="paragraph" w:styleId="Komentratma">
    <w:name w:val="annotation subject"/>
    <w:basedOn w:val="Komentrateksts"/>
    <w:next w:val="Komentrateksts"/>
    <w:link w:val="KomentratmaRakstz"/>
    <w:uiPriority w:val="99"/>
    <w:semiHidden/>
    <w:unhideWhenUsed/>
    <w:rsid w:val="00E61D28"/>
    <w:rPr>
      <w:b/>
      <w:bCs/>
    </w:rPr>
  </w:style>
  <w:style w:type="character" w:customStyle="1" w:styleId="KomentratmaRakstz">
    <w:name w:val="Komentāra tēma Rakstz."/>
    <w:basedOn w:val="KomentratekstsRakstz"/>
    <w:link w:val="Komentratma"/>
    <w:uiPriority w:val="99"/>
    <w:semiHidden/>
    <w:rsid w:val="00E61D28"/>
    <w:rPr>
      <w:b/>
      <w:bCs/>
      <w:sz w:val="20"/>
      <w:szCs w:val="20"/>
    </w:rPr>
  </w:style>
  <w:style w:type="paragraph" w:styleId="Balonteksts">
    <w:name w:val="Balloon Text"/>
    <w:basedOn w:val="Parasts"/>
    <w:link w:val="BalontekstsRakstz"/>
    <w:uiPriority w:val="99"/>
    <w:semiHidden/>
    <w:unhideWhenUsed/>
    <w:rsid w:val="00E61D2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61D28"/>
    <w:rPr>
      <w:rFonts w:ascii="Segoe UI" w:hAnsi="Segoe UI" w:cs="Segoe UI"/>
      <w:sz w:val="18"/>
      <w:szCs w:val="18"/>
    </w:rPr>
  </w:style>
  <w:style w:type="paragraph" w:styleId="Galvene">
    <w:name w:val="header"/>
    <w:basedOn w:val="Parasts"/>
    <w:link w:val="GalveneRakstz"/>
    <w:uiPriority w:val="99"/>
    <w:unhideWhenUsed/>
    <w:rsid w:val="008438A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438A6"/>
  </w:style>
  <w:style w:type="paragraph" w:styleId="Kjene">
    <w:name w:val="footer"/>
    <w:basedOn w:val="Parasts"/>
    <w:link w:val="KjeneRakstz"/>
    <w:uiPriority w:val="99"/>
    <w:unhideWhenUsed/>
    <w:rsid w:val="008438A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438A6"/>
  </w:style>
  <w:style w:type="character" w:styleId="Hipersaite">
    <w:name w:val="Hyperlink"/>
    <w:basedOn w:val="Noklusjumarindkopasfonts"/>
    <w:uiPriority w:val="99"/>
    <w:unhideWhenUsed/>
    <w:rsid w:val="00EB175F"/>
    <w:rPr>
      <w:color w:val="0563C1" w:themeColor="hyperlink"/>
      <w:u w:val="single"/>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EB0D70"/>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EB0D70"/>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EB0D70"/>
    <w:rPr>
      <w:vertAlign w:val="superscript"/>
    </w:rPr>
  </w:style>
  <w:style w:type="paragraph" w:customStyle="1" w:styleId="CharCharCharChar">
    <w:name w:val="Char Char Char Char"/>
    <w:aliases w:val="Char2"/>
    <w:basedOn w:val="Parasts"/>
    <w:next w:val="Parasts"/>
    <w:link w:val="Vresatsauce"/>
    <w:uiPriority w:val="99"/>
    <w:semiHidden/>
    <w:rsid w:val="00EB0D70"/>
    <w:pPr>
      <w:keepNext/>
      <w:keepLines/>
      <w:spacing w:before="120" w:line="240" w:lineRule="exact"/>
      <w:jc w:val="both"/>
      <w:outlineLvl w:val="0"/>
    </w:pPr>
    <w:rPr>
      <w:vertAlign w:val="superscript"/>
    </w:rPr>
  </w:style>
  <w:style w:type="paragraph" w:styleId="Sarakstarindkopa">
    <w:name w:val="List Paragraph"/>
    <w:basedOn w:val="Parasts"/>
    <w:link w:val="SarakstarindkopaRakstz"/>
    <w:uiPriority w:val="34"/>
    <w:qFormat/>
    <w:rsid w:val="006B34F0"/>
    <w:pPr>
      <w:ind w:left="720"/>
      <w:contextualSpacing/>
    </w:pPr>
  </w:style>
  <w:style w:type="character" w:styleId="Izmantotahipersaite">
    <w:name w:val="FollowedHyperlink"/>
    <w:basedOn w:val="Noklusjumarindkopasfonts"/>
    <w:uiPriority w:val="99"/>
    <w:semiHidden/>
    <w:unhideWhenUsed/>
    <w:rsid w:val="005128A3"/>
    <w:rPr>
      <w:color w:val="954F72" w:themeColor="followedHyperlink"/>
      <w:u w:val="single"/>
    </w:rPr>
  </w:style>
  <w:style w:type="paragraph" w:customStyle="1" w:styleId="tv213">
    <w:name w:val="tv213"/>
    <w:basedOn w:val="Parasts"/>
    <w:rsid w:val="003431A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0E4A04"/>
    <w:pPr>
      <w:spacing w:after="0" w:line="240" w:lineRule="auto"/>
    </w:pPr>
  </w:style>
  <w:style w:type="character" w:styleId="Izteiksmgs">
    <w:name w:val="Strong"/>
    <w:basedOn w:val="Noklusjumarindkopasfonts"/>
    <w:uiPriority w:val="22"/>
    <w:qFormat/>
    <w:rsid w:val="005B5E04"/>
    <w:rPr>
      <w:b/>
      <w:bCs/>
    </w:rPr>
  </w:style>
  <w:style w:type="paragraph" w:styleId="Bezatstarpm">
    <w:name w:val="No Spacing"/>
    <w:uiPriority w:val="1"/>
    <w:qFormat/>
    <w:rsid w:val="00B71CEF"/>
    <w:pPr>
      <w:spacing w:after="0"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7940ED"/>
    <w:rPr>
      <w:i/>
      <w:iCs/>
    </w:rPr>
  </w:style>
  <w:style w:type="paragraph" w:customStyle="1" w:styleId="xmsonormal">
    <w:name w:val="x_msonormal"/>
    <w:basedOn w:val="Parasts"/>
    <w:rsid w:val="00E74CA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arakstarindkopaRakstz">
    <w:name w:val="Saraksta rindkopa Rakstz."/>
    <w:basedOn w:val="Noklusjumarindkopasfonts"/>
    <w:link w:val="Sarakstarindkopa"/>
    <w:uiPriority w:val="34"/>
    <w:rsid w:val="00A9288F"/>
  </w:style>
  <w:style w:type="character" w:styleId="Izsmalcintsizclums">
    <w:name w:val="Subtle Emphasis"/>
    <w:basedOn w:val="Noklusjumarindkopasfonts"/>
    <w:uiPriority w:val="19"/>
    <w:qFormat/>
    <w:rsid w:val="0069194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92098">
      <w:bodyDiv w:val="1"/>
      <w:marLeft w:val="0"/>
      <w:marRight w:val="0"/>
      <w:marTop w:val="0"/>
      <w:marBottom w:val="0"/>
      <w:divBdr>
        <w:top w:val="none" w:sz="0" w:space="0" w:color="auto"/>
        <w:left w:val="none" w:sz="0" w:space="0" w:color="auto"/>
        <w:bottom w:val="none" w:sz="0" w:space="0" w:color="auto"/>
        <w:right w:val="none" w:sz="0" w:space="0" w:color="auto"/>
      </w:divBdr>
    </w:div>
    <w:div w:id="126902131">
      <w:bodyDiv w:val="1"/>
      <w:marLeft w:val="0"/>
      <w:marRight w:val="0"/>
      <w:marTop w:val="0"/>
      <w:marBottom w:val="0"/>
      <w:divBdr>
        <w:top w:val="none" w:sz="0" w:space="0" w:color="auto"/>
        <w:left w:val="none" w:sz="0" w:space="0" w:color="auto"/>
        <w:bottom w:val="none" w:sz="0" w:space="0" w:color="auto"/>
        <w:right w:val="none" w:sz="0" w:space="0" w:color="auto"/>
      </w:divBdr>
    </w:div>
    <w:div w:id="298387223">
      <w:bodyDiv w:val="1"/>
      <w:marLeft w:val="0"/>
      <w:marRight w:val="0"/>
      <w:marTop w:val="0"/>
      <w:marBottom w:val="0"/>
      <w:divBdr>
        <w:top w:val="none" w:sz="0" w:space="0" w:color="auto"/>
        <w:left w:val="none" w:sz="0" w:space="0" w:color="auto"/>
        <w:bottom w:val="none" w:sz="0" w:space="0" w:color="auto"/>
        <w:right w:val="none" w:sz="0" w:space="0" w:color="auto"/>
      </w:divBdr>
      <w:divsChild>
        <w:div w:id="1469929416">
          <w:marLeft w:val="0"/>
          <w:marRight w:val="0"/>
          <w:marTop w:val="480"/>
          <w:marBottom w:val="240"/>
          <w:divBdr>
            <w:top w:val="none" w:sz="0" w:space="0" w:color="auto"/>
            <w:left w:val="none" w:sz="0" w:space="0" w:color="auto"/>
            <w:bottom w:val="none" w:sz="0" w:space="0" w:color="auto"/>
            <w:right w:val="none" w:sz="0" w:space="0" w:color="auto"/>
          </w:divBdr>
        </w:div>
        <w:div w:id="730617986">
          <w:marLeft w:val="0"/>
          <w:marRight w:val="0"/>
          <w:marTop w:val="0"/>
          <w:marBottom w:val="567"/>
          <w:divBdr>
            <w:top w:val="none" w:sz="0" w:space="0" w:color="auto"/>
            <w:left w:val="none" w:sz="0" w:space="0" w:color="auto"/>
            <w:bottom w:val="none" w:sz="0" w:space="0" w:color="auto"/>
            <w:right w:val="none" w:sz="0" w:space="0" w:color="auto"/>
          </w:divBdr>
        </w:div>
      </w:divsChild>
    </w:div>
    <w:div w:id="328600307">
      <w:bodyDiv w:val="1"/>
      <w:marLeft w:val="0"/>
      <w:marRight w:val="0"/>
      <w:marTop w:val="0"/>
      <w:marBottom w:val="0"/>
      <w:divBdr>
        <w:top w:val="none" w:sz="0" w:space="0" w:color="auto"/>
        <w:left w:val="none" w:sz="0" w:space="0" w:color="auto"/>
        <w:bottom w:val="none" w:sz="0" w:space="0" w:color="auto"/>
        <w:right w:val="none" w:sz="0" w:space="0" w:color="auto"/>
      </w:divBdr>
    </w:div>
    <w:div w:id="465050705">
      <w:bodyDiv w:val="1"/>
      <w:marLeft w:val="0"/>
      <w:marRight w:val="0"/>
      <w:marTop w:val="0"/>
      <w:marBottom w:val="0"/>
      <w:divBdr>
        <w:top w:val="none" w:sz="0" w:space="0" w:color="auto"/>
        <w:left w:val="none" w:sz="0" w:space="0" w:color="auto"/>
        <w:bottom w:val="none" w:sz="0" w:space="0" w:color="auto"/>
        <w:right w:val="none" w:sz="0" w:space="0" w:color="auto"/>
      </w:divBdr>
    </w:div>
    <w:div w:id="724642139">
      <w:bodyDiv w:val="1"/>
      <w:marLeft w:val="0"/>
      <w:marRight w:val="0"/>
      <w:marTop w:val="0"/>
      <w:marBottom w:val="0"/>
      <w:divBdr>
        <w:top w:val="none" w:sz="0" w:space="0" w:color="auto"/>
        <w:left w:val="none" w:sz="0" w:space="0" w:color="auto"/>
        <w:bottom w:val="none" w:sz="0" w:space="0" w:color="auto"/>
        <w:right w:val="none" w:sz="0" w:space="0" w:color="auto"/>
      </w:divBdr>
    </w:div>
    <w:div w:id="961957489">
      <w:bodyDiv w:val="1"/>
      <w:marLeft w:val="0"/>
      <w:marRight w:val="0"/>
      <w:marTop w:val="0"/>
      <w:marBottom w:val="0"/>
      <w:divBdr>
        <w:top w:val="none" w:sz="0" w:space="0" w:color="auto"/>
        <w:left w:val="none" w:sz="0" w:space="0" w:color="auto"/>
        <w:bottom w:val="none" w:sz="0" w:space="0" w:color="auto"/>
        <w:right w:val="none" w:sz="0" w:space="0" w:color="auto"/>
      </w:divBdr>
    </w:div>
    <w:div w:id="1072965526">
      <w:bodyDiv w:val="1"/>
      <w:marLeft w:val="0"/>
      <w:marRight w:val="0"/>
      <w:marTop w:val="0"/>
      <w:marBottom w:val="0"/>
      <w:divBdr>
        <w:top w:val="none" w:sz="0" w:space="0" w:color="auto"/>
        <w:left w:val="none" w:sz="0" w:space="0" w:color="auto"/>
        <w:bottom w:val="none" w:sz="0" w:space="0" w:color="auto"/>
        <w:right w:val="none" w:sz="0" w:space="0" w:color="auto"/>
      </w:divBdr>
    </w:div>
    <w:div w:id="1456219315">
      <w:bodyDiv w:val="1"/>
      <w:marLeft w:val="0"/>
      <w:marRight w:val="0"/>
      <w:marTop w:val="0"/>
      <w:marBottom w:val="0"/>
      <w:divBdr>
        <w:top w:val="none" w:sz="0" w:space="0" w:color="auto"/>
        <w:left w:val="none" w:sz="0" w:space="0" w:color="auto"/>
        <w:bottom w:val="none" w:sz="0" w:space="0" w:color="auto"/>
        <w:right w:val="none" w:sz="0" w:space="0" w:color="auto"/>
      </w:divBdr>
    </w:div>
    <w:div w:id="1957567031">
      <w:bodyDiv w:val="1"/>
      <w:marLeft w:val="0"/>
      <w:marRight w:val="0"/>
      <w:marTop w:val="0"/>
      <w:marBottom w:val="0"/>
      <w:divBdr>
        <w:top w:val="none" w:sz="0" w:space="0" w:color="auto"/>
        <w:left w:val="none" w:sz="0" w:space="0" w:color="auto"/>
        <w:bottom w:val="none" w:sz="0" w:space="0" w:color="auto"/>
        <w:right w:val="none" w:sz="0" w:space="0" w:color="auto"/>
      </w:divBdr>
    </w:div>
    <w:div w:id="2072262895">
      <w:bodyDiv w:val="1"/>
      <w:marLeft w:val="0"/>
      <w:marRight w:val="0"/>
      <w:marTop w:val="0"/>
      <w:marBottom w:val="0"/>
      <w:divBdr>
        <w:top w:val="none" w:sz="0" w:space="0" w:color="auto"/>
        <w:left w:val="none" w:sz="0" w:space="0" w:color="auto"/>
        <w:bottom w:val="none" w:sz="0" w:space="0" w:color="auto"/>
        <w:right w:val="none" w:sz="0" w:space="0" w:color="auto"/>
      </w:divBdr>
      <w:divsChild>
        <w:div w:id="640423888">
          <w:marLeft w:val="0"/>
          <w:marRight w:val="0"/>
          <w:marTop w:val="480"/>
          <w:marBottom w:val="240"/>
          <w:divBdr>
            <w:top w:val="none" w:sz="0" w:space="0" w:color="auto"/>
            <w:left w:val="none" w:sz="0" w:space="0" w:color="auto"/>
            <w:bottom w:val="none" w:sz="0" w:space="0" w:color="auto"/>
            <w:right w:val="none" w:sz="0" w:space="0" w:color="auto"/>
          </w:divBdr>
        </w:div>
        <w:div w:id="526060808">
          <w:marLeft w:val="0"/>
          <w:marRight w:val="0"/>
          <w:marTop w:val="0"/>
          <w:marBottom w:val="567"/>
          <w:divBdr>
            <w:top w:val="none" w:sz="0" w:space="0" w:color="auto"/>
            <w:left w:val="none" w:sz="0" w:space="0" w:color="auto"/>
            <w:bottom w:val="none" w:sz="0" w:space="0" w:color="auto"/>
            <w:right w:val="none" w:sz="0" w:space="0" w:color="auto"/>
          </w:divBdr>
        </w:div>
      </w:divsChild>
    </w:div>
    <w:div w:id="210876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87822-normativo-aktu-projektu-sagatavosanas-noteikum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jelgava.lv" TargetMode="External"/><Relationship Id="rId4" Type="http://schemas.openxmlformats.org/officeDocument/2006/relationships/settings" Target="settings.xml"/><Relationship Id="rId9" Type="http://schemas.openxmlformats.org/officeDocument/2006/relationships/hyperlink" Target="https://likumi.lv/ta/id/187822-normativo-aktu-projektu-sagatavosanas-noteikumi"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3467C-6F63-45A8-9A5E-26A245E2E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6795</Words>
  <Characters>3874</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Jeļena Laškova</cp:lastModifiedBy>
  <cp:revision>6</cp:revision>
  <cp:lastPrinted>2025-07-10T07:20:00Z</cp:lastPrinted>
  <dcterms:created xsi:type="dcterms:W3CDTF">2026-08-06T13:41:00Z</dcterms:created>
  <dcterms:modified xsi:type="dcterms:W3CDTF">2026-08-06T14:06:00Z</dcterms:modified>
</cp:coreProperties>
</file>