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3F006" w14:textId="1682E1DA" w:rsidR="00AB3D2B" w:rsidRPr="007D6CB4" w:rsidRDefault="00C71498" w:rsidP="00D8666E">
      <w:pPr>
        <w:jc w:val="right"/>
      </w:pPr>
      <w:r>
        <w:t xml:space="preserve"> </w:t>
      </w:r>
      <w:r w:rsidR="000C7716" w:rsidRPr="007D6CB4">
        <w:t>Jelgavā, 20</w:t>
      </w:r>
      <w:r w:rsidR="00BB2F2F" w:rsidRPr="007D6CB4">
        <w:t>2</w:t>
      </w:r>
      <w:r w:rsidR="002406FC" w:rsidRPr="007D6CB4">
        <w:t>6</w:t>
      </w:r>
      <w:r w:rsidR="000C7716" w:rsidRPr="007D6CB4">
        <w:t>.</w:t>
      </w:r>
      <w:r w:rsidR="00906E5A" w:rsidRPr="007D6CB4">
        <w:t xml:space="preserve"> </w:t>
      </w:r>
      <w:r w:rsidR="000C7716" w:rsidRPr="007D6CB4">
        <w:t xml:space="preserve">gada </w:t>
      </w:r>
      <w:r w:rsidR="00BB2F2F" w:rsidRPr="007D6CB4">
        <w:t xml:space="preserve"> </w:t>
      </w:r>
      <w:r w:rsidR="00650C2F">
        <w:t>27</w:t>
      </w:r>
      <w:r w:rsidR="00130F18">
        <w:t>.</w:t>
      </w:r>
      <w:r w:rsidR="0017539C" w:rsidRPr="007D6CB4">
        <w:t xml:space="preserve"> </w:t>
      </w:r>
      <w:r w:rsidR="00650C2F">
        <w:t>august</w:t>
      </w:r>
      <w:r w:rsidR="00297A98">
        <w:t>ā</w:t>
      </w:r>
      <w:r w:rsidR="00D85573" w:rsidRPr="007D6CB4">
        <w:t xml:space="preserve"> </w:t>
      </w:r>
      <w:r w:rsidR="000C7716" w:rsidRPr="007D6CB4">
        <w:t>(prot. Nr.</w:t>
      </w:r>
      <w:r w:rsidR="00BB2F2F" w:rsidRPr="007D6CB4">
        <w:t>2</w:t>
      </w:r>
      <w:r w:rsidR="002406FC" w:rsidRPr="007D6CB4">
        <w:t>6</w:t>
      </w:r>
      <w:r w:rsidR="00BB2F2F" w:rsidRPr="007D6CB4">
        <w:t xml:space="preserve"> - </w:t>
      </w:r>
      <w:r w:rsidR="000C7716" w:rsidRPr="007D6CB4">
        <w:t>__, __p.)</w:t>
      </w:r>
    </w:p>
    <w:p w14:paraId="139BFE42" w14:textId="77777777" w:rsidR="00AB3D2B" w:rsidRPr="007D6CB4" w:rsidRDefault="00AB3D2B"/>
    <w:p w14:paraId="6275E8EA" w14:textId="77777777" w:rsidR="00413E74" w:rsidRPr="007D6CB4" w:rsidRDefault="00413E74" w:rsidP="00413E74">
      <w:pPr>
        <w:jc w:val="center"/>
        <w:rPr>
          <w:b/>
          <w:bCs/>
          <w:lang w:eastAsia="en-GB"/>
        </w:rPr>
      </w:pPr>
      <w:r w:rsidRPr="007D6CB4">
        <w:rPr>
          <w:b/>
          <w:bCs/>
          <w:lang w:eastAsia="en-GB"/>
        </w:rPr>
        <w:t xml:space="preserve">JELGAVAS VALSTSPILSĒTAS PAŠVALDĪBAS </w:t>
      </w:r>
    </w:p>
    <w:p w14:paraId="60754906" w14:textId="59A6D8BD" w:rsidR="002A08CE" w:rsidRPr="007D6CB4" w:rsidRDefault="00413E74" w:rsidP="00413E74">
      <w:pPr>
        <w:jc w:val="center"/>
      </w:pPr>
      <w:r w:rsidRPr="007D6CB4">
        <w:rPr>
          <w:b/>
          <w:bCs/>
          <w:lang w:eastAsia="en-GB"/>
        </w:rPr>
        <w:t>SAISTOŠIE NOTEIKUMI NR. 2</w:t>
      </w:r>
      <w:r w:rsidR="002406FC" w:rsidRPr="007D6CB4">
        <w:rPr>
          <w:b/>
          <w:bCs/>
          <w:lang w:eastAsia="en-GB"/>
        </w:rPr>
        <w:t>6</w:t>
      </w:r>
      <w:r w:rsidRPr="007D6CB4">
        <w:rPr>
          <w:b/>
          <w:bCs/>
          <w:lang w:eastAsia="en-GB"/>
        </w:rPr>
        <w:t>-</w:t>
      </w:r>
      <w:r w:rsidRPr="007D6CB4">
        <w:rPr>
          <w:bCs/>
          <w:lang w:eastAsia="en-GB"/>
        </w:rPr>
        <w:t>__</w:t>
      </w:r>
    </w:p>
    <w:p w14:paraId="0E7F5A3A" w14:textId="69F13DB2" w:rsidR="00BA7EF3" w:rsidRPr="007D6CB4" w:rsidRDefault="00413E74" w:rsidP="0050685B">
      <w:pPr>
        <w:jc w:val="center"/>
        <w:rPr>
          <w:b/>
        </w:rPr>
      </w:pPr>
      <w:r w:rsidRPr="007D6CB4">
        <w:rPr>
          <w:b/>
          <w:bCs/>
          <w:shd w:val="clear" w:color="auto" w:fill="FFFFFF"/>
        </w:rPr>
        <w:t>“</w:t>
      </w:r>
      <w:bookmarkStart w:id="0" w:name="_Hlk216551393"/>
      <w:r w:rsidR="009A304D">
        <w:rPr>
          <w:b/>
          <w:bCs/>
          <w:shd w:val="clear" w:color="auto" w:fill="FFFFFF"/>
        </w:rPr>
        <w:t>B</w:t>
      </w:r>
      <w:r w:rsidR="00BD0825" w:rsidRPr="007D6CB4">
        <w:rPr>
          <w:b/>
          <w:bCs/>
          <w:szCs w:val="44"/>
        </w:rPr>
        <w:t>RĪVPRĀTĪGĀS INICIATĪVAS</w:t>
      </w:r>
      <w:r w:rsidR="00FA2033" w:rsidRPr="007D6CB4">
        <w:rPr>
          <w:b/>
          <w:bCs/>
          <w:szCs w:val="44"/>
        </w:rPr>
        <w:t xml:space="preserve"> PAKALPOJUM</w:t>
      </w:r>
      <w:r w:rsidR="0007647A" w:rsidRPr="007D6CB4">
        <w:rPr>
          <w:b/>
          <w:bCs/>
          <w:szCs w:val="44"/>
        </w:rPr>
        <w:t>I</w:t>
      </w:r>
      <w:r w:rsidR="002406FC" w:rsidRPr="007D6CB4">
        <w:rPr>
          <w:b/>
          <w:bCs/>
          <w:szCs w:val="44"/>
        </w:rPr>
        <w:t xml:space="preserve"> </w:t>
      </w:r>
      <w:bookmarkEnd w:id="0"/>
      <w:r w:rsidR="0051358F" w:rsidRPr="007D6CB4">
        <w:rPr>
          <w:b/>
          <w:bCs/>
          <w:shd w:val="clear" w:color="auto" w:fill="FFFFFF"/>
        </w:rPr>
        <w:t>JELGAVAS VALSTSPILSĒTAS PAŠVALDĪBĀ</w:t>
      </w:r>
      <w:r w:rsidR="004A5E4A" w:rsidRPr="007D6CB4">
        <w:rPr>
          <w:b/>
          <w:bCs/>
          <w:shd w:val="clear" w:color="auto" w:fill="FFFFFF"/>
        </w:rPr>
        <w:t>”</w:t>
      </w:r>
    </w:p>
    <w:p w14:paraId="46B51DE4" w14:textId="77777777" w:rsidR="001A6F98" w:rsidRPr="007D6CB4" w:rsidRDefault="001A6F98" w:rsidP="0050685B">
      <w:pPr>
        <w:jc w:val="right"/>
        <w:rPr>
          <w:i/>
        </w:rPr>
      </w:pPr>
      <w:bookmarkStart w:id="1" w:name="_Hlk138001049"/>
    </w:p>
    <w:p w14:paraId="0A27A4F5" w14:textId="77777777" w:rsidR="00155B59" w:rsidRDefault="00E1484E" w:rsidP="00BD0825">
      <w:pPr>
        <w:jc w:val="right"/>
        <w:rPr>
          <w:i/>
        </w:rPr>
      </w:pPr>
      <w:r w:rsidRPr="007D6CB4">
        <w:rPr>
          <w:i/>
        </w:rPr>
        <w:t xml:space="preserve">Izdoti </w:t>
      </w:r>
      <w:r w:rsidR="001B6DB1" w:rsidRPr="007D6CB4">
        <w:rPr>
          <w:i/>
        </w:rPr>
        <w:t>saskaņā ar</w:t>
      </w:r>
      <w:r w:rsidR="00AE7107" w:rsidRPr="007D6CB4">
        <w:rPr>
          <w:i/>
        </w:rPr>
        <w:t xml:space="preserve"> </w:t>
      </w:r>
      <w:r w:rsidR="00BD0825" w:rsidRPr="007D6CB4">
        <w:rPr>
          <w:i/>
        </w:rPr>
        <w:t xml:space="preserve">Pašvaldību </w:t>
      </w:r>
      <w:r w:rsidR="00AE7107" w:rsidRPr="007D6CB4">
        <w:rPr>
          <w:i/>
        </w:rPr>
        <w:t xml:space="preserve">likuma </w:t>
      </w:r>
      <w:r w:rsidR="00BD0825" w:rsidRPr="007D6CB4">
        <w:rPr>
          <w:i/>
        </w:rPr>
        <w:t>44</w:t>
      </w:r>
      <w:r w:rsidR="00AE7107" w:rsidRPr="00C614CD">
        <w:rPr>
          <w:i/>
        </w:rPr>
        <w:t>.</w:t>
      </w:r>
      <w:r w:rsidR="00A57997" w:rsidRPr="00C614CD">
        <w:rPr>
          <w:i/>
        </w:rPr>
        <w:t xml:space="preserve"> </w:t>
      </w:r>
      <w:r w:rsidR="00AE7107" w:rsidRPr="00C614CD">
        <w:rPr>
          <w:i/>
        </w:rPr>
        <w:t xml:space="preserve">panta </w:t>
      </w:r>
      <w:r w:rsidR="00BD0825" w:rsidRPr="00C614CD">
        <w:rPr>
          <w:i/>
        </w:rPr>
        <w:t>otro</w:t>
      </w:r>
      <w:r w:rsidR="00AE7107" w:rsidRPr="00C614CD">
        <w:rPr>
          <w:i/>
        </w:rPr>
        <w:t xml:space="preserve"> daļu</w:t>
      </w:r>
      <w:r w:rsidR="00AE7107" w:rsidRPr="007D6CB4">
        <w:rPr>
          <w:i/>
        </w:rPr>
        <w:t>,</w:t>
      </w:r>
    </w:p>
    <w:p w14:paraId="51112614" w14:textId="2107AEDB" w:rsidR="00AE7107" w:rsidRPr="002E772C" w:rsidRDefault="00155B59" w:rsidP="00BD0825">
      <w:pPr>
        <w:jc w:val="right"/>
        <w:rPr>
          <w:i/>
          <w:iCs/>
        </w:rPr>
      </w:pPr>
      <w:r w:rsidRPr="002E772C">
        <w:t xml:space="preserve"> </w:t>
      </w:r>
      <w:r w:rsidRPr="002E772C">
        <w:rPr>
          <w:i/>
          <w:iCs/>
        </w:rPr>
        <w:t>Sociālo pakalpojumu un sociālās palīdzības likuma 9.</w:t>
      </w:r>
      <w:r w:rsidR="00650C2F">
        <w:rPr>
          <w:i/>
          <w:iCs/>
        </w:rPr>
        <w:t xml:space="preserve"> </w:t>
      </w:r>
      <w:r w:rsidRPr="002E772C">
        <w:rPr>
          <w:i/>
          <w:iCs/>
        </w:rPr>
        <w:t>panta (1</w:t>
      </w:r>
      <w:r w:rsidRPr="002E772C">
        <w:rPr>
          <w:i/>
          <w:iCs/>
          <w:vertAlign w:val="superscript"/>
        </w:rPr>
        <w:t>2</w:t>
      </w:r>
      <w:r w:rsidRPr="002E772C">
        <w:rPr>
          <w:i/>
          <w:iCs/>
        </w:rPr>
        <w:t>) daļu</w:t>
      </w:r>
      <w:r w:rsidR="00AE7107" w:rsidRPr="002E772C">
        <w:rPr>
          <w:i/>
          <w:iCs/>
        </w:rPr>
        <w:t xml:space="preserve"> </w:t>
      </w:r>
    </w:p>
    <w:p w14:paraId="7EDD16F8" w14:textId="77777777" w:rsidR="00CE4D32" w:rsidRPr="007D6CB4" w:rsidRDefault="00CE4D32" w:rsidP="0050685B">
      <w:pPr>
        <w:jc w:val="right"/>
        <w:rPr>
          <w:i/>
        </w:rPr>
      </w:pPr>
      <w:bookmarkStart w:id="2" w:name="_Hlk175754035"/>
    </w:p>
    <w:p w14:paraId="5E3CFC73" w14:textId="76871267" w:rsidR="00CE4D32" w:rsidRPr="007D6CB4" w:rsidRDefault="00CE4D32" w:rsidP="00D9603F">
      <w:pPr>
        <w:pStyle w:val="Stils1"/>
      </w:pPr>
      <w:r w:rsidRPr="007D6CB4">
        <w:t>Vispārīgie jautājumi</w:t>
      </w:r>
    </w:p>
    <w:bookmarkEnd w:id="1"/>
    <w:bookmarkEnd w:id="2"/>
    <w:p w14:paraId="76C06D5A" w14:textId="77777777" w:rsidR="0050685B" w:rsidRPr="006719B3" w:rsidRDefault="0050685B" w:rsidP="0050685B">
      <w:pPr>
        <w:shd w:val="clear" w:color="auto" w:fill="FFFFFF"/>
        <w:spacing w:line="276" w:lineRule="auto"/>
        <w:rPr>
          <w:b/>
          <w:bCs/>
          <w:lang w:eastAsia="en-GB"/>
        </w:rPr>
      </w:pPr>
    </w:p>
    <w:p w14:paraId="02CC8539" w14:textId="698F4381" w:rsidR="00CE4D32" w:rsidRPr="006719B3" w:rsidRDefault="00CE4D32" w:rsidP="004F2FDD">
      <w:pPr>
        <w:pStyle w:val="Sarakstarindkopa"/>
        <w:numPr>
          <w:ilvl w:val="0"/>
          <w:numId w:val="2"/>
        </w:numPr>
        <w:shd w:val="clear" w:color="auto" w:fill="FFFFFF"/>
        <w:spacing w:line="276" w:lineRule="auto"/>
        <w:ind w:left="0" w:firstLine="0"/>
        <w:jc w:val="both"/>
        <w:rPr>
          <w:lang w:eastAsia="en-GB"/>
        </w:rPr>
      </w:pPr>
      <w:bookmarkStart w:id="3" w:name="p-1000626"/>
      <w:bookmarkStart w:id="4" w:name="_Hlk187313294"/>
      <w:bookmarkEnd w:id="3"/>
      <w:r w:rsidRPr="006719B3">
        <w:t>S</w:t>
      </w:r>
      <w:r w:rsidR="0029069A" w:rsidRPr="006719B3">
        <w:rPr>
          <w:bCs/>
        </w:rPr>
        <w:t>aistoš</w:t>
      </w:r>
      <w:r w:rsidRPr="006719B3">
        <w:rPr>
          <w:bCs/>
        </w:rPr>
        <w:t>ie</w:t>
      </w:r>
      <w:r w:rsidR="0029069A" w:rsidRPr="006719B3">
        <w:rPr>
          <w:bCs/>
        </w:rPr>
        <w:t xml:space="preserve"> </w:t>
      </w:r>
      <w:r w:rsidR="00BA616A" w:rsidRPr="006719B3">
        <w:rPr>
          <w:bCs/>
        </w:rPr>
        <w:t>noteikum</w:t>
      </w:r>
      <w:r w:rsidRPr="006719B3">
        <w:rPr>
          <w:bCs/>
        </w:rPr>
        <w:t>i</w:t>
      </w:r>
      <w:r w:rsidR="00BA616A" w:rsidRPr="006719B3">
        <w:rPr>
          <w:bCs/>
        </w:rPr>
        <w:t xml:space="preserve"> </w:t>
      </w:r>
      <w:bookmarkStart w:id="5" w:name="_Hlk175689126"/>
      <w:r w:rsidRPr="006719B3">
        <w:rPr>
          <w:bCs/>
        </w:rPr>
        <w:t xml:space="preserve">(turpmāk – noteikumi) nosaka </w:t>
      </w:r>
      <w:r w:rsidR="0029069A" w:rsidRPr="006719B3">
        <w:rPr>
          <w:bCs/>
          <w:lang w:eastAsia="en-GB"/>
        </w:rPr>
        <w:t xml:space="preserve">Jelgavas </w:t>
      </w:r>
      <w:proofErr w:type="spellStart"/>
      <w:r w:rsidR="0029069A" w:rsidRPr="006719B3">
        <w:rPr>
          <w:bCs/>
          <w:lang w:eastAsia="en-GB"/>
        </w:rPr>
        <w:t>valstspilsētas</w:t>
      </w:r>
      <w:proofErr w:type="spellEnd"/>
      <w:r w:rsidR="0029069A" w:rsidRPr="006719B3">
        <w:rPr>
          <w:bCs/>
          <w:lang w:eastAsia="en-GB"/>
        </w:rPr>
        <w:t xml:space="preserve"> pašvaldīb</w:t>
      </w:r>
      <w:bookmarkEnd w:id="5"/>
      <w:r w:rsidRPr="006719B3">
        <w:rPr>
          <w:bCs/>
          <w:lang w:eastAsia="en-GB"/>
        </w:rPr>
        <w:t>as</w:t>
      </w:r>
      <w:r w:rsidR="00474798" w:rsidRPr="006719B3">
        <w:rPr>
          <w:bCs/>
        </w:rPr>
        <w:t xml:space="preserve"> </w:t>
      </w:r>
      <w:bookmarkEnd w:id="4"/>
      <w:r w:rsidRPr="006719B3">
        <w:rPr>
          <w:bCs/>
        </w:rPr>
        <w:t xml:space="preserve">(turpmāk – pašvaldība) </w:t>
      </w:r>
      <w:bookmarkStart w:id="6" w:name="_Hlk223189888"/>
      <w:r w:rsidR="00A57997" w:rsidRPr="006719B3">
        <w:rPr>
          <w:bCs/>
        </w:rPr>
        <w:t>brīvprātīgās iniciatīvas</w:t>
      </w:r>
      <w:r w:rsidRPr="006719B3">
        <w:rPr>
          <w:bCs/>
        </w:rPr>
        <w:t xml:space="preserve"> </w:t>
      </w:r>
      <w:bookmarkEnd w:id="6"/>
      <w:r w:rsidRPr="006719B3">
        <w:rPr>
          <w:bCs/>
        </w:rPr>
        <w:t>pakalpojumu veidus, saņemšanas un samaksas kārtību.</w:t>
      </w:r>
    </w:p>
    <w:p w14:paraId="27933E34" w14:textId="13B34216" w:rsidR="009F4610" w:rsidRPr="006719B3" w:rsidRDefault="00A57997" w:rsidP="004F2FDD">
      <w:pPr>
        <w:pStyle w:val="Sarakstarindkopa"/>
        <w:numPr>
          <w:ilvl w:val="0"/>
          <w:numId w:val="2"/>
        </w:numPr>
        <w:shd w:val="clear" w:color="auto" w:fill="FFFFFF"/>
        <w:spacing w:line="276" w:lineRule="auto"/>
        <w:ind w:left="0" w:firstLine="0"/>
        <w:jc w:val="both"/>
        <w:rPr>
          <w:lang w:eastAsia="en-GB"/>
        </w:rPr>
      </w:pPr>
      <w:bookmarkStart w:id="7" w:name="_Hlk223189928"/>
      <w:r w:rsidRPr="006719B3">
        <w:rPr>
          <w:bCs/>
        </w:rPr>
        <w:t xml:space="preserve">Brīvprātīgās iniciatīvas </w:t>
      </w:r>
      <w:bookmarkEnd w:id="7"/>
      <w:r w:rsidR="00CE4D32" w:rsidRPr="006719B3">
        <w:t xml:space="preserve">pakalpojumus pašvaldībā administrē un nodrošina Jelgavas </w:t>
      </w:r>
      <w:proofErr w:type="spellStart"/>
      <w:r w:rsidR="00CE4D32" w:rsidRPr="006719B3">
        <w:t>valstspilsētas</w:t>
      </w:r>
      <w:proofErr w:type="spellEnd"/>
      <w:r w:rsidR="00CE4D32" w:rsidRPr="006719B3">
        <w:t xml:space="preserve"> pašvaldības iestāde “Jelgavas sociālo lietu pārvalde” (turpmāk – JSLP).</w:t>
      </w:r>
    </w:p>
    <w:p w14:paraId="49563830" w14:textId="7B43D933" w:rsidR="007E6D2E" w:rsidRPr="006719B3" w:rsidRDefault="009F3340" w:rsidP="004F2FDD">
      <w:pPr>
        <w:pStyle w:val="Sarakstarindkopa"/>
        <w:numPr>
          <w:ilvl w:val="0"/>
          <w:numId w:val="2"/>
        </w:numPr>
        <w:shd w:val="clear" w:color="auto" w:fill="FFFFFF"/>
        <w:spacing w:line="276" w:lineRule="auto"/>
        <w:ind w:left="0" w:firstLine="0"/>
        <w:jc w:val="both"/>
        <w:rPr>
          <w:lang w:eastAsia="en-GB"/>
        </w:rPr>
      </w:pPr>
      <w:r w:rsidRPr="006719B3">
        <w:rPr>
          <w:bCs/>
        </w:rPr>
        <w:t>B</w:t>
      </w:r>
      <w:r w:rsidR="00A57997" w:rsidRPr="006719B3">
        <w:rPr>
          <w:bCs/>
        </w:rPr>
        <w:t xml:space="preserve">rīvprātīgās iniciatīvas </w:t>
      </w:r>
      <w:r w:rsidR="007E6D2E" w:rsidRPr="006719B3">
        <w:t>pakalpojumus tiesīga saņemt persona</w:t>
      </w:r>
      <w:r w:rsidR="009143FB">
        <w:t>,</w:t>
      </w:r>
      <w:r w:rsidR="0073677A" w:rsidRPr="006719B3">
        <w:t xml:space="preserve"> kura</w:t>
      </w:r>
      <w:r w:rsidR="007E6D2E" w:rsidRPr="006719B3">
        <w:t>:</w:t>
      </w:r>
    </w:p>
    <w:p w14:paraId="0BB671E4" w14:textId="2DF8BEDC" w:rsidR="007E6D2E" w:rsidRPr="006719B3" w:rsidRDefault="007E6D2E" w:rsidP="004F2FDD">
      <w:pPr>
        <w:pStyle w:val="Sarakstarindkopa"/>
        <w:numPr>
          <w:ilvl w:val="1"/>
          <w:numId w:val="2"/>
        </w:numPr>
        <w:shd w:val="clear" w:color="auto" w:fill="FFFFFF"/>
        <w:spacing w:line="276" w:lineRule="auto"/>
        <w:jc w:val="both"/>
        <w:rPr>
          <w:lang w:eastAsia="en-GB"/>
        </w:rPr>
      </w:pPr>
      <w:r w:rsidRPr="006719B3">
        <w:rPr>
          <w:lang w:eastAsia="en-GB"/>
        </w:rPr>
        <w:t>deklarējusi dzīvesvietu vai kuras pēdējā deklarēt</w:t>
      </w:r>
      <w:r w:rsidR="00061400" w:rsidRPr="006719B3">
        <w:rPr>
          <w:lang w:eastAsia="en-GB"/>
        </w:rPr>
        <w:t>ā</w:t>
      </w:r>
      <w:r w:rsidRPr="006719B3">
        <w:rPr>
          <w:lang w:eastAsia="en-GB"/>
        </w:rPr>
        <w:t xml:space="preserve"> dzīvesvieta </w:t>
      </w:r>
      <w:r w:rsidR="0051358F" w:rsidRPr="006719B3">
        <w:rPr>
          <w:lang w:eastAsia="en-GB"/>
        </w:rPr>
        <w:t xml:space="preserve">bijusi </w:t>
      </w:r>
      <w:r w:rsidRPr="006719B3">
        <w:rPr>
          <w:lang w:eastAsia="en-GB"/>
        </w:rPr>
        <w:t>pašvaldības administratīvajā teritorijā, ja noteikumos nav noteikts citādi;</w:t>
      </w:r>
    </w:p>
    <w:p w14:paraId="23EF934D" w14:textId="0BF585EB" w:rsidR="007E6D2E" w:rsidRPr="006719B3" w:rsidRDefault="003A5C68" w:rsidP="004F2FDD">
      <w:pPr>
        <w:pStyle w:val="Sarakstarindkopa"/>
        <w:numPr>
          <w:ilvl w:val="1"/>
          <w:numId w:val="2"/>
        </w:numPr>
        <w:shd w:val="clear" w:color="auto" w:fill="FFFFFF"/>
        <w:spacing w:line="276" w:lineRule="auto"/>
        <w:ind w:left="856" w:hanging="431"/>
        <w:jc w:val="both"/>
        <w:rPr>
          <w:lang w:eastAsia="en-GB"/>
        </w:rPr>
      </w:pPr>
      <w:r w:rsidRPr="006719B3">
        <w:rPr>
          <w:shd w:val="clear" w:color="auto" w:fill="FFFFFF"/>
        </w:rPr>
        <w:t>ir bārenis</w:t>
      </w:r>
      <w:r w:rsidR="003D64D6" w:rsidRPr="006719B3">
        <w:rPr>
          <w:shd w:val="clear" w:color="auto" w:fill="FFFFFF"/>
        </w:rPr>
        <w:t xml:space="preserve"> </w:t>
      </w:r>
      <w:r w:rsidR="00FF6004" w:rsidRPr="006719B3">
        <w:rPr>
          <w:shd w:val="clear" w:color="auto" w:fill="FFFFFF"/>
        </w:rPr>
        <w:t>un</w:t>
      </w:r>
      <w:r w:rsidRPr="006719B3">
        <w:rPr>
          <w:shd w:val="clear" w:color="auto" w:fill="FFFFFF"/>
        </w:rPr>
        <w:t xml:space="preserve"> bez vecāku gādības palikušais </w:t>
      </w:r>
      <w:r w:rsidR="005E7371" w:rsidRPr="006719B3">
        <w:rPr>
          <w:shd w:val="clear" w:color="auto" w:fill="FFFFFF"/>
        </w:rPr>
        <w:t>bērns līdz 24 gadu vecuma sasniegšanai</w:t>
      </w:r>
      <w:r w:rsidR="00047EF2" w:rsidRPr="006719B3">
        <w:rPr>
          <w:shd w:val="clear" w:color="auto" w:fill="FFFFFF"/>
        </w:rPr>
        <w:t>,</w:t>
      </w:r>
      <w:r w:rsidRPr="006719B3">
        <w:rPr>
          <w:shd w:val="clear" w:color="auto" w:fill="FFFFFF"/>
        </w:rPr>
        <w:t xml:space="preserve"> par kura </w:t>
      </w:r>
      <w:proofErr w:type="spellStart"/>
      <w:r w:rsidRPr="006719B3">
        <w:rPr>
          <w:shd w:val="clear" w:color="auto" w:fill="FFFFFF"/>
        </w:rPr>
        <w:t>ārpusģimenes</w:t>
      </w:r>
      <w:proofErr w:type="spellEnd"/>
      <w:r w:rsidRPr="006719B3">
        <w:rPr>
          <w:shd w:val="clear" w:color="auto" w:fill="FFFFFF"/>
        </w:rPr>
        <w:t xml:space="preserve"> aprūpi  lēmumu pieņēmusi Jelgavas </w:t>
      </w:r>
      <w:proofErr w:type="spellStart"/>
      <w:r w:rsidRPr="006719B3">
        <w:rPr>
          <w:shd w:val="clear" w:color="auto" w:fill="FFFFFF"/>
        </w:rPr>
        <w:t>valstspilsētas</w:t>
      </w:r>
      <w:proofErr w:type="spellEnd"/>
      <w:r w:rsidRPr="006719B3">
        <w:rPr>
          <w:shd w:val="clear" w:color="auto" w:fill="FFFFFF"/>
        </w:rPr>
        <w:t xml:space="preserve"> pašvaldības iestāde “Jelgavas </w:t>
      </w:r>
      <w:proofErr w:type="spellStart"/>
      <w:r w:rsidRPr="006719B3">
        <w:rPr>
          <w:shd w:val="clear" w:color="auto" w:fill="FFFFFF"/>
        </w:rPr>
        <w:t>valstspilsētas</w:t>
      </w:r>
      <w:proofErr w:type="spellEnd"/>
      <w:r w:rsidRPr="006719B3">
        <w:rPr>
          <w:shd w:val="clear" w:color="auto" w:fill="FFFFFF"/>
        </w:rPr>
        <w:t xml:space="preserve"> bāriņtiesa”.</w:t>
      </w:r>
    </w:p>
    <w:p w14:paraId="09C978B3" w14:textId="78EE6AE8" w:rsidR="00691B8B" w:rsidRPr="006719B3" w:rsidRDefault="00A57997" w:rsidP="004F2FDD">
      <w:pPr>
        <w:pStyle w:val="tv213"/>
        <w:numPr>
          <w:ilvl w:val="0"/>
          <w:numId w:val="2"/>
        </w:numPr>
        <w:shd w:val="clear" w:color="auto" w:fill="FFFFFF"/>
        <w:spacing w:before="0" w:beforeAutospacing="0" w:after="0" w:afterAutospacing="0" w:line="276" w:lineRule="auto"/>
        <w:jc w:val="both"/>
        <w:rPr>
          <w:lang w:val="lv-LV"/>
        </w:rPr>
      </w:pPr>
      <w:r w:rsidRPr="006719B3">
        <w:rPr>
          <w:bCs/>
          <w:lang w:val="lv-LV"/>
        </w:rPr>
        <w:t xml:space="preserve">Brīvprātīgās iniciatīvas </w:t>
      </w:r>
      <w:r w:rsidR="00691B8B" w:rsidRPr="006719B3">
        <w:rPr>
          <w:lang w:val="lv-LV"/>
        </w:rPr>
        <w:t>pakalpojumu veidi:</w:t>
      </w:r>
    </w:p>
    <w:p w14:paraId="6CAC09E0" w14:textId="361F2D35" w:rsidR="003D4AE2" w:rsidRPr="006719B3" w:rsidRDefault="001335FD" w:rsidP="004F2FDD">
      <w:pPr>
        <w:pStyle w:val="tv213"/>
        <w:numPr>
          <w:ilvl w:val="1"/>
          <w:numId w:val="2"/>
        </w:numPr>
        <w:shd w:val="clear" w:color="auto" w:fill="FFFFFF"/>
        <w:spacing w:before="0" w:beforeAutospacing="0" w:after="0" w:afterAutospacing="0" w:line="276" w:lineRule="auto"/>
        <w:jc w:val="both"/>
        <w:rPr>
          <w:lang w:val="lv-LV"/>
        </w:rPr>
      </w:pPr>
      <w:bookmarkStart w:id="8" w:name="_Hlk223199847"/>
      <w:bookmarkStart w:id="9" w:name="_Hlk216024899"/>
      <w:r w:rsidRPr="006719B3">
        <w:rPr>
          <w:lang w:val="lv-LV"/>
        </w:rPr>
        <w:t>atbalsta ģimenes (personas) pakalpojums;</w:t>
      </w:r>
      <w:bookmarkStart w:id="10" w:name="_Hlk223204869"/>
      <w:bookmarkEnd w:id="8"/>
    </w:p>
    <w:p w14:paraId="6DD22825" w14:textId="77777777" w:rsidR="003D4AE2" w:rsidRPr="006719B3" w:rsidRDefault="00043963" w:rsidP="004F2FDD">
      <w:pPr>
        <w:pStyle w:val="tv213"/>
        <w:numPr>
          <w:ilvl w:val="1"/>
          <w:numId w:val="2"/>
        </w:numPr>
        <w:shd w:val="clear" w:color="auto" w:fill="FFFFFF"/>
        <w:spacing w:before="0" w:beforeAutospacing="0" w:after="0" w:afterAutospacing="0" w:line="276" w:lineRule="auto"/>
        <w:jc w:val="both"/>
        <w:rPr>
          <w:lang w:val="lv-LV"/>
        </w:rPr>
      </w:pPr>
      <w:r w:rsidRPr="006719B3">
        <w:rPr>
          <w:lang w:val="lv-LV"/>
        </w:rPr>
        <w:t>īslaicīgs krīzes istabas pakalpojums</w:t>
      </w:r>
      <w:bookmarkEnd w:id="10"/>
      <w:r w:rsidRPr="006719B3">
        <w:rPr>
          <w:lang w:val="lv-LV"/>
        </w:rPr>
        <w:t>;</w:t>
      </w:r>
    </w:p>
    <w:p w14:paraId="1ED2CB43" w14:textId="77777777" w:rsidR="00172750" w:rsidRPr="006719B3" w:rsidRDefault="007D6CB4" w:rsidP="004F2FDD">
      <w:pPr>
        <w:pStyle w:val="tv213"/>
        <w:numPr>
          <w:ilvl w:val="1"/>
          <w:numId w:val="2"/>
        </w:numPr>
        <w:shd w:val="clear" w:color="auto" w:fill="FFFFFF"/>
        <w:spacing w:before="0" w:beforeAutospacing="0" w:after="0" w:afterAutospacing="0" w:line="276" w:lineRule="auto"/>
        <w:jc w:val="both"/>
        <w:rPr>
          <w:lang w:val="lv-LV"/>
        </w:rPr>
      </w:pPr>
      <w:r w:rsidRPr="006719B3">
        <w:rPr>
          <w:lang w:val="lv-LV"/>
        </w:rPr>
        <w:t>rehabilitācijas pakalpojums institūcijā;</w:t>
      </w:r>
      <w:bookmarkStart w:id="11" w:name="_Hlk223192663"/>
      <w:bookmarkEnd w:id="9"/>
    </w:p>
    <w:p w14:paraId="20206768" w14:textId="510DF091" w:rsidR="003D4AE2" w:rsidRPr="006719B3" w:rsidRDefault="00DA23F0" w:rsidP="004F2FDD">
      <w:pPr>
        <w:pStyle w:val="tv213"/>
        <w:numPr>
          <w:ilvl w:val="1"/>
          <w:numId w:val="2"/>
        </w:numPr>
        <w:shd w:val="clear" w:color="auto" w:fill="FFFFFF"/>
        <w:spacing w:before="0" w:beforeAutospacing="0" w:after="0" w:afterAutospacing="0" w:line="276" w:lineRule="auto"/>
        <w:jc w:val="both"/>
        <w:rPr>
          <w:lang w:val="lv-LV"/>
        </w:rPr>
      </w:pPr>
      <w:r w:rsidRPr="006719B3">
        <w:rPr>
          <w:lang w:val="lv-LV"/>
        </w:rPr>
        <w:t>specializētā autotransporta</w:t>
      </w:r>
      <w:r w:rsidR="00AD5F18" w:rsidRPr="006719B3">
        <w:rPr>
          <w:lang w:val="lv-LV"/>
        </w:rPr>
        <w:t xml:space="preserve"> pakalpojums;</w:t>
      </w:r>
    </w:p>
    <w:p w14:paraId="18603D5B" w14:textId="77777777" w:rsidR="003D4AE2" w:rsidRPr="006719B3" w:rsidRDefault="00DA23F0" w:rsidP="004F2FDD">
      <w:pPr>
        <w:pStyle w:val="tv213"/>
        <w:numPr>
          <w:ilvl w:val="1"/>
          <w:numId w:val="2"/>
        </w:numPr>
        <w:shd w:val="clear" w:color="auto" w:fill="FFFFFF"/>
        <w:spacing w:before="0" w:beforeAutospacing="0" w:after="0" w:afterAutospacing="0" w:line="293" w:lineRule="atLeast"/>
        <w:jc w:val="both"/>
        <w:rPr>
          <w:lang w:val="lv-LV"/>
        </w:rPr>
      </w:pPr>
      <w:r w:rsidRPr="006719B3">
        <w:rPr>
          <w:lang w:val="lv-LV"/>
        </w:rPr>
        <w:t>higiēnas pakalpojums;</w:t>
      </w:r>
      <w:bookmarkEnd w:id="11"/>
    </w:p>
    <w:p w14:paraId="694CFFF4" w14:textId="48AFB930" w:rsidR="00AD5F18" w:rsidRPr="006719B3" w:rsidRDefault="00AD5F18" w:rsidP="004F2FDD">
      <w:pPr>
        <w:pStyle w:val="tv213"/>
        <w:numPr>
          <w:ilvl w:val="1"/>
          <w:numId w:val="2"/>
        </w:numPr>
        <w:shd w:val="clear" w:color="auto" w:fill="FFFFFF"/>
        <w:spacing w:before="0" w:beforeAutospacing="0" w:after="0" w:afterAutospacing="0" w:line="293" w:lineRule="atLeast"/>
        <w:jc w:val="both"/>
        <w:rPr>
          <w:lang w:val="lv-LV"/>
        </w:rPr>
      </w:pPr>
      <w:r w:rsidRPr="006719B3">
        <w:rPr>
          <w:lang w:val="lv-LV"/>
        </w:rPr>
        <w:t>vasaras nometnes pakalpojum</w:t>
      </w:r>
      <w:r w:rsidR="00DA23F0" w:rsidRPr="006719B3">
        <w:rPr>
          <w:lang w:val="lv-LV"/>
        </w:rPr>
        <w:t>s.</w:t>
      </w:r>
    </w:p>
    <w:p w14:paraId="1244336F" w14:textId="77777777" w:rsidR="00F1657B" w:rsidRPr="006719B3" w:rsidRDefault="00F1657B" w:rsidP="00DB25BC">
      <w:pPr>
        <w:pStyle w:val="tv213"/>
        <w:shd w:val="clear" w:color="auto" w:fill="FFFFFF"/>
        <w:spacing w:before="0" w:beforeAutospacing="0" w:after="0" w:afterAutospacing="0" w:line="293" w:lineRule="atLeast"/>
        <w:ind w:left="857"/>
        <w:jc w:val="center"/>
        <w:rPr>
          <w:lang w:val="lv-LV"/>
        </w:rPr>
      </w:pPr>
    </w:p>
    <w:p w14:paraId="193C5E97" w14:textId="63E731B1" w:rsidR="00F1657B" w:rsidRPr="006719B3" w:rsidRDefault="003F05B6" w:rsidP="00D9603F">
      <w:pPr>
        <w:pStyle w:val="Stils1"/>
      </w:pPr>
      <w:r w:rsidRPr="006719B3">
        <w:t>Brīvprātīgās iniciatīvas</w:t>
      </w:r>
      <w:r w:rsidR="00F1657B" w:rsidRPr="006719B3">
        <w:t xml:space="preserve"> pakalpojumu pieprasīšanas un saņemšanas k</w:t>
      </w:r>
      <w:r w:rsidR="00972C84" w:rsidRPr="006719B3">
        <w:t>ā</w:t>
      </w:r>
      <w:r w:rsidR="00F1657B" w:rsidRPr="006719B3">
        <w:t>rtība</w:t>
      </w:r>
    </w:p>
    <w:p w14:paraId="15EEDF60" w14:textId="77777777" w:rsidR="005A1326" w:rsidRPr="006719B3" w:rsidRDefault="005A1326" w:rsidP="005A1326">
      <w:pPr>
        <w:pStyle w:val="Stils1"/>
        <w:numPr>
          <w:ilvl w:val="0"/>
          <w:numId w:val="0"/>
        </w:numPr>
        <w:ind w:left="1080"/>
        <w:jc w:val="left"/>
      </w:pPr>
    </w:p>
    <w:p w14:paraId="146B4B9C" w14:textId="27B85788" w:rsidR="00F56249" w:rsidRPr="006719B3" w:rsidRDefault="003F05B6"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Brīvprātīgās iniciatīvas</w:t>
      </w:r>
      <w:r w:rsidR="00095A84" w:rsidRPr="006719B3">
        <w:rPr>
          <w:lang w:eastAsia="en-GB"/>
        </w:rPr>
        <w:t xml:space="preserve"> pakalpojumus</w:t>
      </w:r>
      <w:r w:rsidRPr="006719B3">
        <w:rPr>
          <w:lang w:eastAsia="en-GB"/>
        </w:rPr>
        <w:t xml:space="preserve"> (turpmāk šajā nodaļā – pakalpojums)</w:t>
      </w:r>
      <w:r w:rsidR="00095A84" w:rsidRPr="006719B3">
        <w:rPr>
          <w:lang w:eastAsia="en-GB"/>
        </w:rPr>
        <w:t xml:space="preserve"> persona vai tās likumiskais pārstāvis pieprasa JSLP, iesniedzot iesniegumu</w:t>
      </w:r>
      <w:r w:rsidR="001066FA" w:rsidRPr="006719B3">
        <w:rPr>
          <w:lang w:eastAsia="en-GB"/>
        </w:rPr>
        <w:t xml:space="preserve"> un dokumentus atbilstoši noteikumos noteiktajai pakalpojumu saņemšanas kārtībai</w:t>
      </w:r>
      <w:r w:rsidR="00F47820" w:rsidRPr="006719B3">
        <w:rPr>
          <w:lang w:eastAsia="en-GB"/>
        </w:rPr>
        <w:t xml:space="preserve">, izņemot </w:t>
      </w:r>
      <w:r w:rsidR="006F251B" w:rsidRPr="006719B3">
        <w:rPr>
          <w:lang w:eastAsia="en-GB"/>
        </w:rPr>
        <w:t xml:space="preserve">noteikumu </w:t>
      </w:r>
      <w:r w:rsidR="003A2AB1" w:rsidRPr="006719B3">
        <w:rPr>
          <w:lang w:eastAsia="en-GB"/>
        </w:rPr>
        <w:t>4.</w:t>
      </w:r>
      <w:r w:rsidR="00F47820" w:rsidRPr="006719B3">
        <w:rPr>
          <w:lang w:eastAsia="en-GB"/>
        </w:rPr>
        <w:t>5.</w:t>
      </w:r>
      <w:r w:rsidR="009143FB">
        <w:rPr>
          <w:lang w:eastAsia="en-GB"/>
        </w:rPr>
        <w:t xml:space="preserve"> </w:t>
      </w:r>
      <w:r w:rsidR="00F47820" w:rsidRPr="006719B3">
        <w:rPr>
          <w:lang w:eastAsia="en-GB"/>
        </w:rPr>
        <w:t>apakšpunkt</w:t>
      </w:r>
      <w:r w:rsidR="001066FA" w:rsidRPr="006719B3">
        <w:rPr>
          <w:lang w:eastAsia="en-GB"/>
        </w:rPr>
        <w:t>ā</w:t>
      </w:r>
      <w:r w:rsidR="00095A84" w:rsidRPr="006719B3">
        <w:rPr>
          <w:lang w:eastAsia="en-GB"/>
        </w:rPr>
        <w:t xml:space="preserve"> </w:t>
      </w:r>
      <w:r w:rsidR="00395481" w:rsidRPr="006719B3">
        <w:rPr>
          <w:lang w:eastAsia="en-GB"/>
        </w:rPr>
        <w:t>minēt</w:t>
      </w:r>
      <w:r w:rsidR="001066FA" w:rsidRPr="006719B3">
        <w:rPr>
          <w:lang w:eastAsia="en-GB"/>
        </w:rPr>
        <w:t>ā</w:t>
      </w:r>
      <w:r w:rsidR="00395481" w:rsidRPr="006719B3">
        <w:rPr>
          <w:lang w:eastAsia="en-GB"/>
        </w:rPr>
        <w:t xml:space="preserve"> pakalpojuma saņemšanai</w:t>
      </w:r>
      <w:r w:rsidR="001066FA" w:rsidRPr="006719B3">
        <w:rPr>
          <w:lang w:eastAsia="en-GB"/>
        </w:rPr>
        <w:t>, kad vēršas tieši pie pakalpojuma sniedzēja</w:t>
      </w:r>
      <w:r w:rsidR="004A1C7D" w:rsidRPr="006719B3">
        <w:rPr>
          <w:lang w:eastAsia="en-GB"/>
        </w:rPr>
        <w:t>.</w:t>
      </w:r>
      <w:r w:rsidR="00395481" w:rsidRPr="006719B3">
        <w:rPr>
          <w:lang w:eastAsia="en-GB"/>
        </w:rPr>
        <w:t xml:space="preserve"> </w:t>
      </w:r>
    </w:p>
    <w:p w14:paraId="14C41042" w14:textId="77777777" w:rsidR="00D42A25" w:rsidRPr="006719B3" w:rsidRDefault="00F56249" w:rsidP="004F2FDD">
      <w:pPr>
        <w:pStyle w:val="Sarakstarindkopa"/>
        <w:numPr>
          <w:ilvl w:val="0"/>
          <w:numId w:val="2"/>
        </w:numPr>
        <w:shd w:val="clear" w:color="auto" w:fill="FFFFFF"/>
        <w:spacing w:line="276" w:lineRule="auto"/>
        <w:ind w:left="0" w:hanging="357"/>
        <w:jc w:val="both"/>
        <w:rPr>
          <w:lang w:eastAsia="en-GB"/>
        </w:rPr>
      </w:pPr>
      <w:r w:rsidRPr="006719B3">
        <w:rPr>
          <w:shd w:val="clear" w:color="auto" w:fill="FFFFFF"/>
        </w:rPr>
        <w:t>Personas likumiskais pārstāvis, izņemot</w:t>
      </w:r>
      <w:r w:rsidR="003F05B6" w:rsidRPr="006719B3">
        <w:rPr>
          <w:shd w:val="clear" w:color="auto" w:fill="FFFFFF"/>
        </w:rPr>
        <w:t xml:space="preserve"> bērna</w:t>
      </w:r>
      <w:r w:rsidRPr="006719B3">
        <w:rPr>
          <w:shd w:val="clear" w:color="auto" w:fill="FFFFFF"/>
        </w:rPr>
        <w:t xml:space="preserve"> vecākus, iesniegumam pievieno </w:t>
      </w:r>
      <w:r w:rsidR="00F47820" w:rsidRPr="006719B3">
        <w:rPr>
          <w:shd w:val="clear" w:color="auto" w:fill="FFFFFF"/>
        </w:rPr>
        <w:t xml:space="preserve">dokumentu, kas apliecina </w:t>
      </w:r>
      <w:r w:rsidRPr="006719B3">
        <w:rPr>
          <w:shd w:val="clear" w:color="auto" w:fill="FFFFFF"/>
        </w:rPr>
        <w:t xml:space="preserve"> tiesīb</w:t>
      </w:r>
      <w:r w:rsidR="00F47820" w:rsidRPr="006719B3">
        <w:rPr>
          <w:shd w:val="clear" w:color="auto" w:fill="FFFFFF"/>
        </w:rPr>
        <w:t>as</w:t>
      </w:r>
      <w:r w:rsidRPr="006719B3">
        <w:rPr>
          <w:shd w:val="clear" w:color="auto" w:fill="FFFFFF"/>
        </w:rPr>
        <w:t xml:space="preserve"> pārstāvēt personu.</w:t>
      </w:r>
    </w:p>
    <w:p w14:paraId="64BD922F" w14:textId="6FF7101D" w:rsidR="00D42A25" w:rsidRPr="006719B3" w:rsidRDefault="001066FA" w:rsidP="004F2FDD">
      <w:pPr>
        <w:pStyle w:val="Sarakstarindkopa"/>
        <w:numPr>
          <w:ilvl w:val="0"/>
          <w:numId w:val="1"/>
        </w:numPr>
        <w:shd w:val="clear" w:color="auto" w:fill="FFFFFF"/>
        <w:spacing w:line="276" w:lineRule="auto"/>
        <w:ind w:left="0" w:hanging="357"/>
        <w:jc w:val="both"/>
        <w:rPr>
          <w:lang w:eastAsia="en-GB"/>
        </w:rPr>
      </w:pPr>
      <w:r w:rsidRPr="006719B3">
        <w:t>L</w:t>
      </w:r>
      <w:r w:rsidR="00D42A25" w:rsidRPr="006719B3">
        <w:t>ēmuma par pakalpojuma piešķiršanu vai atteikumu to piešķirt</w:t>
      </w:r>
      <w:r w:rsidRPr="006719B3">
        <w:t xml:space="preserve"> pieņemšanai</w:t>
      </w:r>
      <w:r w:rsidR="00F13449">
        <w:t xml:space="preserve"> </w:t>
      </w:r>
      <w:r w:rsidR="00D42A25" w:rsidRPr="006719B3">
        <w:t xml:space="preserve">JSLP sociālie darbinieki </w:t>
      </w:r>
      <w:r w:rsidRPr="006719B3">
        <w:t xml:space="preserve">var veikt </w:t>
      </w:r>
      <w:r w:rsidR="00D42A25" w:rsidRPr="006719B3">
        <w:t>personas dzīvesvietas ap</w:t>
      </w:r>
      <w:r w:rsidR="003D4AE2" w:rsidRPr="006719B3">
        <w:t>meklējumu</w:t>
      </w:r>
      <w:r w:rsidR="00D42A25" w:rsidRPr="006719B3">
        <w:t xml:space="preserve"> un nepieciešamības pēc pakalpojuma novērtēšanu.</w:t>
      </w:r>
      <w:r w:rsidR="0080251C" w:rsidRPr="006719B3">
        <w:t xml:space="preserve"> </w:t>
      </w:r>
    </w:p>
    <w:p w14:paraId="241D768A" w14:textId="5EAB831A" w:rsidR="00322B36" w:rsidRPr="006719B3" w:rsidRDefault="00095A84"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lastRenderedPageBreak/>
        <w:t xml:space="preserve">JSLP pēc iesnieguma un citu dokumentu saņemšanas tos izvērtē un </w:t>
      </w:r>
      <w:r w:rsidR="00322B36" w:rsidRPr="006719B3">
        <w:rPr>
          <w:lang w:eastAsia="en-GB"/>
        </w:rPr>
        <w:t xml:space="preserve">viena mēneša laikā, ja noteikumos nav noteikts īsāks termiņš, </w:t>
      </w:r>
      <w:r w:rsidRPr="006719B3">
        <w:rPr>
          <w:lang w:eastAsia="en-GB"/>
        </w:rPr>
        <w:t xml:space="preserve">pieņem lēmumu par pakalpojuma piešķiršanu vai atteikumu </w:t>
      </w:r>
      <w:r w:rsidR="00D8751B" w:rsidRPr="006719B3">
        <w:rPr>
          <w:lang w:eastAsia="en-GB"/>
        </w:rPr>
        <w:t xml:space="preserve">to </w:t>
      </w:r>
      <w:r w:rsidRPr="006719B3">
        <w:rPr>
          <w:lang w:eastAsia="en-GB"/>
        </w:rPr>
        <w:t>piešķirt</w:t>
      </w:r>
      <w:r w:rsidR="00024D48" w:rsidRPr="006719B3">
        <w:rPr>
          <w:lang w:eastAsia="en-GB"/>
        </w:rPr>
        <w:t>.</w:t>
      </w:r>
      <w:r w:rsidR="005342B1" w:rsidRPr="006719B3">
        <w:rPr>
          <w:lang w:eastAsia="en-GB"/>
        </w:rPr>
        <w:t xml:space="preserve"> </w:t>
      </w:r>
    </w:p>
    <w:p w14:paraId="077B58D8" w14:textId="23E65D19" w:rsidR="003A2AB1" w:rsidRPr="006719B3" w:rsidRDefault="003A2AB1"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Pakalpojumu piešķir kārtējā gada  budžeta ietvaros.</w:t>
      </w:r>
    </w:p>
    <w:p w14:paraId="311CF952" w14:textId="2F130389" w:rsidR="00C00F09" w:rsidRPr="006719B3" w:rsidRDefault="00C00F09"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 xml:space="preserve">Personas pienākums ir </w:t>
      </w:r>
      <w:r w:rsidR="00C73EE2" w:rsidRPr="006719B3">
        <w:rPr>
          <w:lang w:eastAsia="en-GB"/>
        </w:rPr>
        <w:t xml:space="preserve">veikt samaksu </w:t>
      </w:r>
      <w:r w:rsidRPr="006719B3">
        <w:rPr>
          <w:lang w:eastAsia="en-GB"/>
        </w:rPr>
        <w:t xml:space="preserve">par pakalpojumu </w:t>
      </w:r>
      <w:r w:rsidR="00C73EE2" w:rsidRPr="006719B3">
        <w:rPr>
          <w:lang w:eastAsia="en-GB"/>
        </w:rPr>
        <w:t xml:space="preserve">saskaņā ar </w:t>
      </w:r>
      <w:r w:rsidR="00CE4490" w:rsidRPr="006719B3">
        <w:rPr>
          <w:lang w:eastAsia="en-GB"/>
        </w:rPr>
        <w:t>JSLP maksas pakalpojumu cenrād</w:t>
      </w:r>
      <w:r w:rsidR="00C73EE2" w:rsidRPr="006719B3">
        <w:rPr>
          <w:lang w:eastAsia="en-GB"/>
        </w:rPr>
        <w:t>i</w:t>
      </w:r>
      <w:r w:rsidR="00CE4490" w:rsidRPr="006719B3">
        <w:rPr>
          <w:lang w:eastAsia="en-GB"/>
        </w:rPr>
        <w:t xml:space="preserve"> (turpmāk</w:t>
      </w:r>
      <w:r w:rsidR="004A1C7D" w:rsidRPr="006719B3">
        <w:rPr>
          <w:lang w:eastAsia="en-GB"/>
        </w:rPr>
        <w:t xml:space="preserve"> </w:t>
      </w:r>
      <w:r w:rsidR="00CE4490" w:rsidRPr="006719B3">
        <w:rPr>
          <w:lang w:eastAsia="en-GB"/>
        </w:rPr>
        <w:t>- cenrādis).</w:t>
      </w:r>
    </w:p>
    <w:p w14:paraId="1DC72775" w14:textId="77777777" w:rsidR="005A1326" w:rsidRPr="006719B3" w:rsidRDefault="005A1326" w:rsidP="005A1326">
      <w:pPr>
        <w:pStyle w:val="Sarakstarindkopa"/>
        <w:shd w:val="clear" w:color="auto" w:fill="FFFFFF"/>
        <w:spacing w:line="276" w:lineRule="auto"/>
        <w:ind w:left="0"/>
        <w:jc w:val="both"/>
        <w:rPr>
          <w:lang w:eastAsia="en-GB"/>
        </w:rPr>
      </w:pPr>
    </w:p>
    <w:p w14:paraId="06389950" w14:textId="14C25E0E" w:rsidR="002C54A4" w:rsidRPr="006719B3" w:rsidRDefault="003D4AE2" w:rsidP="00D9603F">
      <w:pPr>
        <w:pStyle w:val="Stils1"/>
      </w:pPr>
      <w:r w:rsidRPr="006719B3">
        <w:t>Brīvpr</w:t>
      </w:r>
      <w:r w:rsidR="005B683C" w:rsidRPr="006719B3">
        <w:t>ā</w:t>
      </w:r>
      <w:r w:rsidRPr="006719B3">
        <w:t xml:space="preserve">tīgās iniciatīvas </w:t>
      </w:r>
      <w:r w:rsidR="00572203" w:rsidRPr="006719B3">
        <w:t>pakalpojumi</w:t>
      </w:r>
    </w:p>
    <w:p w14:paraId="0D4C52CD" w14:textId="77777777" w:rsidR="002C54A4" w:rsidRPr="006719B3" w:rsidRDefault="002C54A4" w:rsidP="002C54A4">
      <w:pPr>
        <w:pStyle w:val="Sarakstarindkopa"/>
        <w:shd w:val="clear" w:color="auto" w:fill="FFFFFF"/>
        <w:spacing w:line="276" w:lineRule="auto"/>
        <w:ind w:left="360"/>
        <w:jc w:val="both"/>
        <w:rPr>
          <w:lang w:eastAsia="en-GB"/>
        </w:rPr>
      </w:pPr>
    </w:p>
    <w:p w14:paraId="46CDAE4F" w14:textId="3792CF22" w:rsidR="00851555" w:rsidRPr="006719B3" w:rsidRDefault="00D42A25" w:rsidP="004F2FDD">
      <w:pPr>
        <w:pStyle w:val="Stils2"/>
        <w:numPr>
          <w:ilvl w:val="1"/>
          <w:numId w:val="4"/>
        </w:numPr>
        <w:jc w:val="center"/>
      </w:pPr>
      <w:r w:rsidRPr="006719B3">
        <w:t>Atbalst</w:t>
      </w:r>
      <w:r w:rsidR="004D474C" w:rsidRPr="006719B3">
        <w:t xml:space="preserve">a </w:t>
      </w:r>
      <w:r w:rsidRPr="006719B3">
        <w:t>ģimenes</w:t>
      </w:r>
      <w:r w:rsidR="004D474C" w:rsidRPr="006719B3">
        <w:t xml:space="preserve"> (personas) </w:t>
      </w:r>
      <w:r w:rsidRPr="006719B3">
        <w:t>pakalpojums</w:t>
      </w:r>
    </w:p>
    <w:p w14:paraId="028B9906" w14:textId="77777777" w:rsidR="00972C84" w:rsidRPr="006719B3" w:rsidRDefault="00972C84" w:rsidP="00D9603F">
      <w:pPr>
        <w:pStyle w:val="Stils2"/>
        <w:jc w:val="center"/>
      </w:pPr>
    </w:p>
    <w:p w14:paraId="11B1030F" w14:textId="496F2AB0" w:rsidR="004D474C" w:rsidRPr="006719B3" w:rsidRDefault="00D42A25"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Atbalsta ģimenes</w:t>
      </w:r>
      <w:r w:rsidR="004D474C" w:rsidRPr="006719B3">
        <w:rPr>
          <w:lang w:eastAsia="en-GB"/>
        </w:rPr>
        <w:t xml:space="preserve"> (personas)</w:t>
      </w:r>
      <w:r w:rsidRPr="006719B3">
        <w:rPr>
          <w:lang w:eastAsia="en-GB"/>
        </w:rPr>
        <w:t xml:space="preserve"> pakalpoj</w:t>
      </w:r>
      <w:r w:rsidR="004D474C" w:rsidRPr="006719B3">
        <w:rPr>
          <w:lang w:eastAsia="en-GB"/>
        </w:rPr>
        <w:t>ums nodrošina atbalstu ģimenei, kurai vienās dzemdībās piedzimuši trīs vai vairāk bērnu (turpmāk šajā apakšnodaļā – bērni), ne ilgāk kā līdz bērnu 10 gadu vecuma</w:t>
      </w:r>
      <w:r w:rsidR="00F87237" w:rsidRPr="006719B3">
        <w:rPr>
          <w:lang w:eastAsia="en-GB"/>
        </w:rPr>
        <w:t xml:space="preserve"> sasniegšanai</w:t>
      </w:r>
      <w:r w:rsidR="004D474C" w:rsidRPr="006719B3">
        <w:rPr>
          <w:lang w:eastAsia="en-GB"/>
        </w:rPr>
        <w:t xml:space="preserve"> un ne vairāk kā 40 stundas mēnesī.</w:t>
      </w:r>
    </w:p>
    <w:p w14:paraId="00FCBD10" w14:textId="5B8E5A06" w:rsidR="00F87237" w:rsidRPr="006719B3" w:rsidRDefault="004D474C"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Lai saņemtu atbalsta ģimenes (personas) pakalpojumu</w:t>
      </w:r>
      <w:r w:rsidR="00640A53" w:rsidRPr="006719B3">
        <w:rPr>
          <w:lang w:eastAsia="en-GB"/>
        </w:rPr>
        <w:t>,</w:t>
      </w:r>
      <w:r w:rsidRPr="006719B3">
        <w:rPr>
          <w:lang w:eastAsia="en-GB"/>
        </w:rPr>
        <w:t xml:space="preserve"> persona JSLP iesniedz:</w:t>
      </w:r>
    </w:p>
    <w:p w14:paraId="48FFD18E" w14:textId="77777777" w:rsidR="00F87237" w:rsidRPr="006719B3" w:rsidRDefault="004D474C" w:rsidP="004F2FDD">
      <w:pPr>
        <w:pStyle w:val="Sarakstarindkopa"/>
        <w:numPr>
          <w:ilvl w:val="1"/>
          <w:numId w:val="2"/>
        </w:numPr>
        <w:shd w:val="clear" w:color="auto" w:fill="FFFFFF"/>
        <w:spacing w:line="276" w:lineRule="auto"/>
        <w:jc w:val="both"/>
        <w:rPr>
          <w:lang w:eastAsia="en-GB"/>
        </w:rPr>
      </w:pPr>
      <w:r w:rsidRPr="006719B3">
        <w:rPr>
          <w:lang w:eastAsia="en-GB"/>
        </w:rPr>
        <w:t>iesniegumu, norādot vēlamo atbalsta ģimeni (personu);</w:t>
      </w:r>
    </w:p>
    <w:p w14:paraId="7525A393" w14:textId="6960FE11" w:rsidR="004D474C" w:rsidRPr="006719B3" w:rsidRDefault="004D474C" w:rsidP="004F2FDD">
      <w:pPr>
        <w:pStyle w:val="Sarakstarindkopa"/>
        <w:numPr>
          <w:ilvl w:val="1"/>
          <w:numId w:val="2"/>
        </w:numPr>
        <w:shd w:val="clear" w:color="auto" w:fill="FFFFFF"/>
        <w:spacing w:line="276" w:lineRule="auto"/>
        <w:jc w:val="both"/>
        <w:rPr>
          <w:lang w:eastAsia="en-GB"/>
        </w:rPr>
      </w:pPr>
      <w:r w:rsidRPr="006719B3">
        <w:rPr>
          <w:lang w:eastAsia="en-GB"/>
        </w:rPr>
        <w:t>dokumentu, kas apliecina tiesības pārstāvēt bērnu intereses, izņemot vecākus.</w:t>
      </w:r>
    </w:p>
    <w:p w14:paraId="33A4ABFA" w14:textId="05860DFF" w:rsidR="00F87237" w:rsidRPr="006719B3" w:rsidRDefault="00F87237"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 xml:space="preserve">JSLP slēdz </w:t>
      </w:r>
      <w:r w:rsidR="00825E12" w:rsidRPr="006719B3">
        <w:t xml:space="preserve">trīspusēju </w:t>
      </w:r>
      <w:r w:rsidRPr="006719B3">
        <w:rPr>
          <w:lang w:eastAsia="en-GB"/>
        </w:rPr>
        <w:t xml:space="preserve">līgumu </w:t>
      </w:r>
      <w:r w:rsidR="00D716EC">
        <w:rPr>
          <w:lang w:eastAsia="en-GB"/>
        </w:rPr>
        <w:t xml:space="preserve">starp personu un pakalpojuma sniedzēju </w:t>
      </w:r>
      <w:r w:rsidRPr="006719B3">
        <w:rPr>
          <w:lang w:eastAsia="en-GB"/>
        </w:rPr>
        <w:t>par pakalpojuma sniegšanu līdz vienam gadam, nepieciešamības gadījumā līgumu var pagarināt.</w:t>
      </w:r>
    </w:p>
    <w:p w14:paraId="177C9B73" w14:textId="6A7D53B0" w:rsidR="00F87237" w:rsidRPr="006719B3" w:rsidRDefault="00F87237"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Samaksa atbalsta ģimenei (personai) tiek veikta proporcionāli nostrādātajām stundām saskaņā ar Latvijas Republikas normatīvajos aktos noteikto minimālo stundas tarifa likmi par vienu stundu, bet ne vairāk kā par 40 stundām mēnesī.</w:t>
      </w:r>
    </w:p>
    <w:p w14:paraId="51FEE449" w14:textId="77777777" w:rsidR="00BA7397" w:rsidRPr="006719B3" w:rsidRDefault="00BA7397" w:rsidP="00F87237">
      <w:pPr>
        <w:pStyle w:val="Sarakstarindkopa"/>
        <w:shd w:val="clear" w:color="auto" w:fill="FFFFFF"/>
        <w:spacing w:line="276" w:lineRule="auto"/>
        <w:ind w:left="0"/>
        <w:jc w:val="both"/>
        <w:rPr>
          <w:lang w:eastAsia="en-GB"/>
        </w:rPr>
      </w:pPr>
    </w:p>
    <w:p w14:paraId="620FD3B4" w14:textId="086A64C4" w:rsidR="00994901" w:rsidRPr="006719B3" w:rsidRDefault="00043963" w:rsidP="004F2FDD">
      <w:pPr>
        <w:pStyle w:val="Stils2"/>
        <w:numPr>
          <w:ilvl w:val="1"/>
          <w:numId w:val="4"/>
        </w:numPr>
        <w:jc w:val="center"/>
      </w:pPr>
      <w:r w:rsidRPr="006719B3">
        <w:t>Īslaicīgs k</w:t>
      </w:r>
      <w:r w:rsidR="001335FD" w:rsidRPr="006719B3">
        <w:t>rīzes istabas pakalpojums</w:t>
      </w:r>
    </w:p>
    <w:p w14:paraId="2A8D9282" w14:textId="77777777" w:rsidR="00972C84" w:rsidRPr="006719B3" w:rsidRDefault="00972C84" w:rsidP="00972C84">
      <w:pPr>
        <w:pStyle w:val="Stils2"/>
        <w:ind w:left="720"/>
      </w:pPr>
    </w:p>
    <w:p w14:paraId="70BBFBF7" w14:textId="0CF7C604" w:rsidR="00326D56" w:rsidRPr="006719B3" w:rsidRDefault="00043963" w:rsidP="004F2FDD">
      <w:pPr>
        <w:pStyle w:val="Sarakstarindkopa"/>
        <w:numPr>
          <w:ilvl w:val="0"/>
          <w:numId w:val="2"/>
        </w:numPr>
        <w:shd w:val="clear" w:color="auto" w:fill="FFFFFF"/>
        <w:spacing w:line="276" w:lineRule="auto"/>
        <w:ind w:left="0" w:hanging="357"/>
        <w:jc w:val="both"/>
        <w:rPr>
          <w:rFonts w:ascii="Arial" w:hAnsi="Arial" w:cs="Arial"/>
          <w:sz w:val="20"/>
          <w:szCs w:val="20"/>
          <w:shd w:val="clear" w:color="auto" w:fill="FFFFFF"/>
        </w:rPr>
      </w:pPr>
      <w:r w:rsidRPr="006719B3">
        <w:rPr>
          <w:lang w:eastAsia="en-GB"/>
        </w:rPr>
        <w:t xml:space="preserve">Īslaicīgs krīzes istabas pakalpojums nodrošina </w:t>
      </w:r>
      <w:r w:rsidRPr="004F2FDD">
        <w:rPr>
          <w:lang w:eastAsia="en-GB"/>
        </w:rPr>
        <w:t>mājokli līdz 6 mēnešiem</w:t>
      </w:r>
      <w:r w:rsidRPr="006719B3">
        <w:rPr>
          <w:lang w:eastAsia="en-GB"/>
        </w:rPr>
        <w:t xml:space="preserve"> ģimenei (personai), kurai mājoklis iznīcināts vai bojāts un ir dzīvošanai nederīgs, kā arī gadījumos, kad pilngadību sasnieguša</w:t>
      </w:r>
      <w:r w:rsidR="00036E40" w:rsidRPr="006719B3">
        <w:rPr>
          <w:lang w:eastAsia="en-GB"/>
        </w:rPr>
        <w:t>ja</w:t>
      </w:r>
      <w:r w:rsidRPr="006719B3">
        <w:rPr>
          <w:lang w:eastAsia="en-GB"/>
        </w:rPr>
        <w:t xml:space="preserve">m bārenim </w:t>
      </w:r>
      <w:r w:rsidR="00FF6004" w:rsidRPr="006719B3">
        <w:rPr>
          <w:lang w:eastAsia="en-GB"/>
        </w:rPr>
        <w:t>un</w:t>
      </w:r>
      <w:r w:rsidRPr="006719B3">
        <w:rPr>
          <w:lang w:eastAsia="en-GB"/>
        </w:rPr>
        <w:t xml:space="preserve"> bez vecāku gādības</w:t>
      </w:r>
      <w:r w:rsidR="00036E40" w:rsidRPr="006719B3">
        <w:rPr>
          <w:lang w:eastAsia="en-GB"/>
        </w:rPr>
        <w:t xml:space="preserve"> palikušajam bērnam</w:t>
      </w:r>
      <w:r w:rsidRPr="006719B3">
        <w:rPr>
          <w:lang w:eastAsia="en-GB"/>
        </w:rPr>
        <w:t xml:space="preserve"> ir nepieciešams pagaidu mājoklis līdz pašvaldības dzīvojamās telpas izīrēšanai.</w:t>
      </w:r>
    </w:p>
    <w:p w14:paraId="3622333E" w14:textId="28D4FB1A" w:rsidR="001322CE" w:rsidRPr="007F539C" w:rsidRDefault="00043963" w:rsidP="00C83501">
      <w:pPr>
        <w:pStyle w:val="Sarakstarindkopa"/>
        <w:numPr>
          <w:ilvl w:val="0"/>
          <w:numId w:val="2"/>
        </w:numPr>
        <w:shd w:val="clear" w:color="auto" w:fill="FFFFFF"/>
        <w:spacing w:line="276" w:lineRule="auto"/>
        <w:ind w:left="0" w:hanging="357"/>
        <w:jc w:val="both"/>
        <w:rPr>
          <w:lang w:eastAsia="en-GB"/>
        </w:rPr>
      </w:pPr>
      <w:r w:rsidRPr="007F539C">
        <w:rPr>
          <w:lang w:eastAsia="en-GB"/>
        </w:rPr>
        <w:t>Lai saņemtu īslaicīgu krīzes istabas pakalpojumu</w:t>
      </w:r>
      <w:r w:rsidR="0042698C" w:rsidRPr="007F539C">
        <w:rPr>
          <w:lang w:eastAsia="en-GB"/>
        </w:rPr>
        <w:t xml:space="preserve"> ģimenei (personai)</w:t>
      </w:r>
      <w:r w:rsidRPr="007F539C">
        <w:rPr>
          <w:lang w:eastAsia="en-GB"/>
        </w:rPr>
        <w:t xml:space="preserve">, </w:t>
      </w:r>
      <w:r w:rsidR="0042698C" w:rsidRPr="007F539C">
        <w:rPr>
          <w:lang w:eastAsia="en-GB"/>
        </w:rPr>
        <w:t>kurai mājoklis iznīcināts vai bojāts un ir dzīvošanai nederīgs, persona</w:t>
      </w:r>
      <w:r w:rsidR="00C83501" w:rsidRPr="007F539C">
        <w:rPr>
          <w:lang w:eastAsia="en-GB"/>
        </w:rPr>
        <w:t xml:space="preserve"> papildus </w:t>
      </w:r>
      <w:r w:rsidRPr="007F539C">
        <w:rPr>
          <w:lang w:eastAsia="en-GB"/>
        </w:rPr>
        <w:t>iesniedz JSLP</w:t>
      </w:r>
      <w:r w:rsidR="00B94268">
        <w:rPr>
          <w:lang w:eastAsia="en-GB"/>
        </w:rPr>
        <w:t xml:space="preserve"> </w:t>
      </w:r>
      <w:r w:rsidRPr="007F539C">
        <w:rPr>
          <w:lang w:eastAsia="en-GB"/>
        </w:rPr>
        <w:t>dokumentus, kas apliecina</w:t>
      </w:r>
      <w:r w:rsidR="00640A53" w:rsidRPr="007F539C">
        <w:rPr>
          <w:lang w:eastAsia="en-GB"/>
        </w:rPr>
        <w:t>,</w:t>
      </w:r>
      <w:r w:rsidRPr="007F539C">
        <w:rPr>
          <w:lang w:eastAsia="en-GB"/>
        </w:rPr>
        <w:t xml:space="preserve"> ka mājoklis nav derīgs dzīvošanai</w:t>
      </w:r>
      <w:r w:rsidR="007934ED" w:rsidRPr="007F539C">
        <w:rPr>
          <w:lang w:eastAsia="en-GB"/>
        </w:rPr>
        <w:t>.</w:t>
      </w:r>
    </w:p>
    <w:p w14:paraId="316283D7" w14:textId="4384595C" w:rsidR="00485BA0" w:rsidRDefault="00043963"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JSLP pieņem lēmumu par īslaicīg</w:t>
      </w:r>
      <w:r w:rsidR="00825E12" w:rsidRPr="006719B3">
        <w:rPr>
          <w:lang w:eastAsia="en-GB"/>
        </w:rPr>
        <w:t>a</w:t>
      </w:r>
      <w:r w:rsidRPr="006719B3">
        <w:rPr>
          <w:lang w:eastAsia="en-GB"/>
        </w:rPr>
        <w:t xml:space="preserve"> krīzes istabas pakalpojuma piešķiršanu vai atteikumu to piešķirt vienas darba dienas laikā pēc dokumentu saņemšanas, nepieciešamības gadījumā ģimenei (personai) izmitināšana tiek nodrošināta nekavējoties.</w:t>
      </w:r>
    </w:p>
    <w:p w14:paraId="4764F8B6" w14:textId="244B04C4" w:rsidR="00716AB4" w:rsidRPr="00CC4D94" w:rsidRDefault="00716AB4" w:rsidP="004F2FDD">
      <w:pPr>
        <w:pStyle w:val="Sarakstarindkopa"/>
        <w:numPr>
          <w:ilvl w:val="0"/>
          <w:numId w:val="2"/>
        </w:numPr>
        <w:shd w:val="clear" w:color="auto" w:fill="FFFFFF"/>
        <w:spacing w:line="276" w:lineRule="auto"/>
        <w:ind w:left="0" w:hanging="357"/>
        <w:jc w:val="both"/>
        <w:rPr>
          <w:lang w:eastAsia="en-GB"/>
        </w:rPr>
      </w:pPr>
      <w:r w:rsidRPr="00CC4D94">
        <w:rPr>
          <w:shd w:val="clear" w:color="auto" w:fill="FFFFFF"/>
        </w:rPr>
        <w:t>Ģimenei (personai) pakalpojumu bez maksas piešķir uz laiku līdz 3 mēnešiem.</w:t>
      </w:r>
    </w:p>
    <w:p w14:paraId="6D02A087" w14:textId="1251198B" w:rsidR="007F147A" w:rsidRPr="00CC4D94" w:rsidRDefault="007F147A" w:rsidP="004F2FDD">
      <w:pPr>
        <w:pStyle w:val="Sarakstarindkopa"/>
        <w:numPr>
          <w:ilvl w:val="0"/>
          <w:numId w:val="2"/>
        </w:numPr>
        <w:shd w:val="clear" w:color="auto" w:fill="FFFFFF"/>
        <w:spacing w:line="276" w:lineRule="auto"/>
        <w:ind w:left="0" w:hanging="357"/>
        <w:jc w:val="both"/>
        <w:rPr>
          <w:lang w:eastAsia="en-GB"/>
        </w:rPr>
      </w:pPr>
      <w:r w:rsidRPr="00CC4D94">
        <w:rPr>
          <w:shd w:val="clear" w:color="auto" w:fill="FFFFFF"/>
        </w:rPr>
        <w:t>Sākot ar 4. mēnesi, klients maksā īres maksu un maksu par izdevumiem par mājokli, pamatojoties uz izrakstītu rēķinu.</w:t>
      </w:r>
    </w:p>
    <w:p w14:paraId="765A42DC" w14:textId="77777777" w:rsidR="005A1326" w:rsidRPr="006719B3" w:rsidRDefault="005A1326" w:rsidP="005A1326">
      <w:pPr>
        <w:pStyle w:val="Sarakstarindkopa"/>
        <w:shd w:val="clear" w:color="auto" w:fill="FFFFFF"/>
        <w:spacing w:line="276" w:lineRule="auto"/>
        <w:ind w:left="0"/>
        <w:jc w:val="both"/>
        <w:rPr>
          <w:lang w:eastAsia="en-GB"/>
        </w:rPr>
      </w:pPr>
    </w:p>
    <w:p w14:paraId="5CA4C6AC" w14:textId="59D150A8" w:rsidR="00972C84" w:rsidRPr="006719B3" w:rsidRDefault="00E34A3A" w:rsidP="004F2FDD">
      <w:pPr>
        <w:pStyle w:val="Stils2"/>
        <w:numPr>
          <w:ilvl w:val="1"/>
          <w:numId w:val="4"/>
        </w:numPr>
        <w:jc w:val="center"/>
      </w:pPr>
      <w:r w:rsidRPr="006719B3">
        <w:t xml:space="preserve">Rehabilitācijas pakalpojums institūcijā </w:t>
      </w:r>
    </w:p>
    <w:p w14:paraId="1C7D74B2" w14:textId="2B82C552" w:rsidR="00C834F0" w:rsidRPr="006719B3" w:rsidRDefault="00E34A3A" w:rsidP="004F2FDD">
      <w:pPr>
        <w:pStyle w:val="Sarakstarindkopa"/>
        <w:numPr>
          <w:ilvl w:val="0"/>
          <w:numId w:val="2"/>
        </w:numPr>
        <w:shd w:val="clear" w:color="auto" w:fill="FFFFFF"/>
        <w:spacing w:line="276" w:lineRule="auto"/>
        <w:ind w:left="0" w:hanging="357"/>
        <w:jc w:val="both"/>
        <w:rPr>
          <w:lang w:eastAsia="en-GB"/>
        </w:rPr>
      </w:pPr>
      <w:r w:rsidRPr="006719B3">
        <w:rPr>
          <w:rFonts w:asciiTheme="majorBidi" w:hAnsiTheme="majorBidi" w:cstheme="majorBidi"/>
        </w:rPr>
        <w:t>Rehabilitācijas pakalpojums institūcijā nodrošina pilngadīgai personai sociāl</w:t>
      </w:r>
      <w:r w:rsidR="00454723">
        <w:rPr>
          <w:rFonts w:asciiTheme="majorBidi" w:hAnsiTheme="majorBidi" w:cstheme="majorBidi"/>
        </w:rPr>
        <w:t>ās</w:t>
      </w:r>
      <w:r w:rsidRPr="006719B3">
        <w:rPr>
          <w:rFonts w:asciiTheme="majorBidi" w:hAnsiTheme="majorBidi" w:cstheme="majorBidi"/>
        </w:rPr>
        <w:t xml:space="preserve"> funkcionēšanas spēju </w:t>
      </w:r>
      <w:r w:rsidR="00365A7A" w:rsidRPr="006719B3">
        <w:rPr>
          <w:rFonts w:asciiTheme="majorBidi" w:hAnsiTheme="majorBidi" w:cstheme="majorBidi"/>
        </w:rPr>
        <w:t xml:space="preserve">uzturēšanu un </w:t>
      </w:r>
      <w:r w:rsidRPr="006719B3">
        <w:rPr>
          <w:rFonts w:asciiTheme="majorBidi" w:hAnsiTheme="majorBidi" w:cstheme="majorBidi"/>
        </w:rPr>
        <w:t>uzlabošanu.</w:t>
      </w:r>
    </w:p>
    <w:p w14:paraId="626B2E89" w14:textId="182B1359" w:rsidR="00472C7B" w:rsidRPr="006719B3" w:rsidRDefault="00472C7B"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Rehabilitācijas pakalpojumu institūcijā tiesīga saņemt persona, kurai ir noteikta atbilstība trūcīgas vai maznodrošinātas mājsaimniecības statusam</w:t>
      </w:r>
      <w:r w:rsidR="00640A53" w:rsidRPr="006719B3">
        <w:rPr>
          <w:lang w:eastAsia="en-GB"/>
        </w:rPr>
        <w:t xml:space="preserve"> un kura</w:t>
      </w:r>
      <w:r w:rsidR="00157FE2" w:rsidRPr="006719B3">
        <w:rPr>
          <w:lang w:eastAsia="en-GB"/>
        </w:rPr>
        <w:t xml:space="preserve"> </w:t>
      </w:r>
      <w:r w:rsidR="00E259AE" w:rsidRPr="006719B3">
        <w:rPr>
          <w:rFonts w:asciiTheme="majorBidi" w:eastAsia="Calibri" w:hAnsiTheme="majorBidi" w:cstheme="majorBidi"/>
          <w:bCs/>
          <w:iCs/>
        </w:rPr>
        <w:t xml:space="preserve">atbilst </w:t>
      </w:r>
      <w:r w:rsidR="00366FD1" w:rsidRPr="006719B3">
        <w:rPr>
          <w:rFonts w:asciiTheme="majorBidi" w:eastAsia="Calibri" w:hAnsiTheme="majorBidi" w:cstheme="majorBidi"/>
          <w:bCs/>
          <w:iCs/>
        </w:rPr>
        <w:t>vienam no kritērijiem</w:t>
      </w:r>
      <w:r w:rsidR="005F7DEB" w:rsidRPr="006719B3">
        <w:rPr>
          <w:rFonts w:asciiTheme="majorBidi" w:eastAsia="Calibri" w:hAnsiTheme="majorBidi" w:cstheme="majorBidi"/>
          <w:bCs/>
          <w:iCs/>
        </w:rPr>
        <w:t>:</w:t>
      </w:r>
    </w:p>
    <w:p w14:paraId="39107BF4" w14:textId="28974DA9" w:rsidR="00472C7B" w:rsidRPr="006719B3" w:rsidRDefault="006E1A42" w:rsidP="004F2FDD">
      <w:pPr>
        <w:pStyle w:val="Sarakstarindkopa"/>
        <w:numPr>
          <w:ilvl w:val="1"/>
          <w:numId w:val="2"/>
        </w:numPr>
        <w:shd w:val="clear" w:color="auto" w:fill="FFFFFF"/>
        <w:spacing w:line="276" w:lineRule="auto"/>
        <w:jc w:val="both"/>
        <w:rPr>
          <w:lang w:eastAsia="en-GB"/>
        </w:rPr>
      </w:pPr>
      <w:bookmarkStart w:id="12" w:name="_Hlk223271044"/>
      <w:r w:rsidRPr="006719B3">
        <w:t>sasniegusi vecumu, kas dod tiesības saņemt valsts vecuma pensiju</w:t>
      </w:r>
      <w:r w:rsidR="00472C7B" w:rsidRPr="006719B3">
        <w:rPr>
          <w:lang w:eastAsia="en-GB"/>
        </w:rPr>
        <w:t>;</w:t>
      </w:r>
    </w:p>
    <w:bookmarkEnd w:id="12"/>
    <w:p w14:paraId="167F0112" w14:textId="2077AB6B" w:rsidR="00472C7B" w:rsidRPr="006719B3" w:rsidRDefault="00157FE2" w:rsidP="004F2FDD">
      <w:pPr>
        <w:pStyle w:val="Sarakstarindkopa"/>
        <w:numPr>
          <w:ilvl w:val="1"/>
          <w:numId w:val="2"/>
        </w:numPr>
        <w:shd w:val="clear" w:color="auto" w:fill="FFFFFF"/>
        <w:spacing w:line="276" w:lineRule="auto"/>
        <w:jc w:val="both"/>
        <w:rPr>
          <w:lang w:eastAsia="en-GB"/>
        </w:rPr>
      </w:pPr>
      <w:r w:rsidRPr="006719B3">
        <w:rPr>
          <w:lang w:eastAsia="en-GB"/>
        </w:rPr>
        <w:lastRenderedPageBreak/>
        <w:t>ir noteikta</w:t>
      </w:r>
      <w:r w:rsidR="00472C7B" w:rsidRPr="006719B3">
        <w:rPr>
          <w:lang w:eastAsia="en-GB"/>
        </w:rPr>
        <w:t xml:space="preserve"> invaliditāt</w:t>
      </w:r>
      <w:r w:rsidRPr="006719B3">
        <w:rPr>
          <w:lang w:eastAsia="en-GB"/>
        </w:rPr>
        <w:t>e</w:t>
      </w:r>
      <w:r w:rsidR="00472C7B" w:rsidRPr="006719B3">
        <w:rPr>
          <w:lang w:eastAsia="en-GB"/>
        </w:rPr>
        <w:t>.</w:t>
      </w:r>
    </w:p>
    <w:p w14:paraId="329F110F" w14:textId="1D430F79" w:rsidR="003D4AE2" w:rsidRPr="006719B3" w:rsidRDefault="00472C7B"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 xml:space="preserve">Lai saņemtu rehabilitācijas pakalpojumu institūcijā, persona JSLP iesniedz iesniegumu un </w:t>
      </w:r>
      <w:bookmarkStart w:id="13" w:name="_Hlk223263660"/>
      <w:r w:rsidRPr="006719B3">
        <w:rPr>
          <w:lang w:eastAsia="en-GB"/>
        </w:rPr>
        <w:t xml:space="preserve">ārsta izsniegtu </w:t>
      </w:r>
      <w:r w:rsidR="00780307" w:rsidRPr="006719B3">
        <w:rPr>
          <w:lang w:eastAsia="en-GB"/>
        </w:rPr>
        <w:t>izziņu</w:t>
      </w:r>
      <w:r w:rsidRPr="006719B3">
        <w:rPr>
          <w:lang w:eastAsia="en-GB"/>
        </w:rPr>
        <w:t xml:space="preserve"> “Izraksts no </w:t>
      </w:r>
      <w:r w:rsidR="00453E94" w:rsidRPr="006719B3">
        <w:rPr>
          <w:lang w:eastAsia="en-GB"/>
        </w:rPr>
        <w:t>stacionārā</w:t>
      </w:r>
      <w:r w:rsidRPr="006719B3">
        <w:rPr>
          <w:lang w:eastAsia="en-GB"/>
        </w:rPr>
        <w:t xml:space="preserve">/ambulatorā pacienta medicīniskās kartes” (veidlapa Nr. 027/u), kurā norādīts </w:t>
      </w:r>
      <w:bookmarkEnd w:id="13"/>
      <w:r w:rsidRPr="006719B3">
        <w:rPr>
          <w:lang w:eastAsia="en-GB"/>
        </w:rPr>
        <w:t xml:space="preserve">personas funkcionālos traucējumus izraisījušās </w:t>
      </w:r>
      <w:proofErr w:type="spellStart"/>
      <w:r w:rsidRPr="006719B3">
        <w:rPr>
          <w:lang w:eastAsia="en-GB"/>
        </w:rPr>
        <w:t>pamatdiagnozes</w:t>
      </w:r>
      <w:proofErr w:type="spellEnd"/>
      <w:r w:rsidRPr="006719B3">
        <w:rPr>
          <w:lang w:eastAsia="en-GB"/>
        </w:rPr>
        <w:t xml:space="preserve"> kods un informācija par rehabilitācijas pakalpojumu institūcijā nepieciešamību.</w:t>
      </w:r>
      <w:r w:rsidR="00DE700F" w:rsidRPr="006719B3">
        <w:rPr>
          <w:lang w:eastAsia="en-GB"/>
        </w:rPr>
        <w:t xml:space="preserve"> </w:t>
      </w:r>
    </w:p>
    <w:p w14:paraId="0C8B6E02" w14:textId="33B9E668" w:rsidR="00472C7B" w:rsidRPr="006719B3" w:rsidRDefault="00472C7B"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Rehabilitācijas pakalpojuma institūcijā apjoms ir 12 kalendārās dienas.</w:t>
      </w:r>
    </w:p>
    <w:p w14:paraId="0758C311" w14:textId="05723647" w:rsidR="00472C7B" w:rsidRPr="006719B3" w:rsidRDefault="00472C7B"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 xml:space="preserve">Persona rehabilitācijas pakalpojumu institūcijā saņem rindas </w:t>
      </w:r>
      <w:r w:rsidRPr="00CC4D94">
        <w:rPr>
          <w:lang w:eastAsia="en-GB"/>
        </w:rPr>
        <w:t>kārtībā</w:t>
      </w:r>
      <w:r w:rsidR="00C5215A" w:rsidRPr="00CC4D94">
        <w:rPr>
          <w:lang w:eastAsia="en-GB"/>
        </w:rPr>
        <w:t xml:space="preserve"> ne biežāk kā</w:t>
      </w:r>
      <w:r w:rsidRPr="00CC4D94">
        <w:rPr>
          <w:lang w:eastAsia="en-GB"/>
        </w:rPr>
        <w:t xml:space="preserve"> vienu</w:t>
      </w:r>
      <w:r w:rsidRPr="006719B3">
        <w:rPr>
          <w:lang w:eastAsia="en-GB"/>
        </w:rPr>
        <w:t xml:space="preserve"> reizi 3</w:t>
      </w:r>
      <w:r w:rsidR="00DD5F7E">
        <w:rPr>
          <w:lang w:eastAsia="en-GB"/>
        </w:rPr>
        <w:t xml:space="preserve"> </w:t>
      </w:r>
      <w:r w:rsidRPr="006719B3">
        <w:rPr>
          <w:lang w:eastAsia="en-GB"/>
        </w:rPr>
        <w:t>gados.</w:t>
      </w:r>
    </w:p>
    <w:p w14:paraId="7B6E1A8C" w14:textId="615283E9" w:rsidR="00C53856" w:rsidRPr="006719B3" w:rsidRDefault="009506D5"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Rehabilitācijas pakalpojums institūcijā netiek nodrošināts, ja zudis tiesiskais pamats to saņemt.</w:t>
      </w:r>
    </w:p>
    <w:p w14:paraId="68DC7C14" w14:textId="75B25F98" w:rsidR="00C53856" w:rsidRPr="006719B3" w:rsidRDefault="00C53856" w:rsidP="004F2FDD">
      <w:pPr>
        <w:pStyle w:val="Stils2"/>
        <w:numPr>
          <w:ilvl w:val="1"/>
          <w:numId w:val="4"/>
        </w:numPr>
        <w:spacing w:before="120" w:after="120"/>
        <w:ind w:left="714" w:hanging="357"/>
        <w:jc w:val="center"/>
      </w:pPr>
      <w:r w:rsidRPr="006719B3">
        <w:rPr>
          <w:bCs/>
        </w:rPr>
        <w:t>Specializētā autotransporta pakalpojums</w:t>
      </w:r>
    </w:p>
    <w:p w14:paraId="0D4B396B" w14:textId="276F90A0" w:rsidR="008D191D" w:rsidRDefault="007934ED"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Specializētā autotransporta pakalpojum</w:t>
      </w:r>
      <w:r w:rsidR="00C51485" w:rsidRPr="006719B3">
        <w:rPr>
          <w:lang w:eastAsia="en-GB"/>
        </w:rPr>
        <w:t>s</w:t>
      </w:r>
      <w:r w:rsidRPr="006719B3">
        <w:rPr>
          <w:lang w:eastAsia="en-GB"/>
        </w:rPr>
        <w:t xml:space="preserve"> nodrošina </w:t>
      </w:r>
      <w:r w:rsidR="00C51485" w:rsidRPr="006719B3">
        <w:rPr>
          <w:lang w:eastAsia="en-GB"/>
        </w:rPr>
        <w:t xml:space="preserve">transporta pieejamību </w:t>
      </w:r>
      <w:r w:rsidRPr="006719B3">
        <w:rPr>
          <w:lang w:eastAsia="en-GB"/>
        </w:rPr>
        <w:t xml:space="preserve">personai ar kustību traucējumiem un/vai kurai ir </w:t>
      </w:r>
      <w:r w:rsidR="0048509E" w:rsidRPr="006719B3">
        <w:rPr>
          <w:rFonts w:asciiTheme="majorBidi" w:hAnsiTheme="majorBidi" w:cstheme="majorBidi"/>
        </w:rPr>
        <w:t>būtiski apgrūtināta vai neiespējama pārvietošanās ar sabiedrisko transportu, nokļūšan</w:t>
      </w:r>
      <w:r w:rsidR="005A4512">
        <w:rPr>
          <w:rFonts w:asciiTheme="majorBidi" w:hAnsiTheme="majorBidi" w:cstheme="majorBidi"/>
        </w:rPr>
        <w:t>a</w:t>
      </w:r>
      <w:r w:rsidR="00CC4D94">
        <w:rPr>
          <w:rFonts w:asciiTheme="majorBidi" w:hAnsiTheme="majorBidi" w:cstheme="majorBidi"/>
        </w:rPr>
        <w:t>i</w:t>
      </w:r>
      <w:r w:rsidR="0048509E" w:rsidRPr="006719B3">
        <w:rPr>
          <w:rFonts w:asciiTheme="majorBidi" w:hAnsiTheme="majorBidi" w:cstheme="majorBidi"/>
        </w:rPr>
        <w:t xml:space="preserve"> </w:t>
      </w:r>
      <w:r w:rsidR="005A4512">
        <w:rPr>
          <w:rFonts w:asciiTheme="majorBidi" w:hAnsiTheme="majorBidi" w:cstheme="majorBidi"/>
        </w:rPr>
        <w:t xml:space="preserve">prioritārā secībā </w:t>
      </w:r>
      <w:r w:rsidR="00C51485" w:rsidRPr="006719B3">
        <w:rPr>
          <w:rFonts w:asciiTheme="majorBidi" w:hAnsiTheme="majorBidi" w:cstheme="majorBidi"/>
        </w:rPr>
        <w:t>uz</w:t>
      </w:r>
      <w:r w:rsidR="00D112CA" w:rsidRPr="006719B3">
        <w:rPr>
          <w:rFonts w:asciiTheme="majorBidi" w:hAnsiTheme="majorBidi" w:cstheme="majorBidi"/>
        </w:rPr>
        <w:t>/no</w:t>
      </w:r>
      <w:r w:rsidR="00C51485" w:rsidRPr="006719B3">
        <w:rPr>
          <w:rFonts w:asciiTheme="majorBidi" w:hAnsiTheme="majorBidi" w:cstheme="majorBidi"/>
        </w:rPr>
        <w:t xml:space="preserve"> veselības aprūpes</w:t>
      </w:r>
      <w:r w:rsidR="008D0F5A" w:rsidRPr="006719B3">
        <w:rPr>
          <w:rFonts w:asciiTheme="majorBidi" w:hAnsiTheme="majorBidi" w:cstheme="majorBidi"/>
        </w:rPr>
        <w:t xml:space="preserve">, tehnisko palīglīdzekļu un </w:t>
      </w:r>
      <w:r w:rsidR="00C51485" w:rsidRPr="006719B3">
        <w:rPr>
          <w:rFonts w:asciiTheme="majorBidi" w:hAnsiTheme="majorBidi" w:cstheme="majorBidi"/>
        </w:rPr>
        <w:t xml:space="preserve">sociālā pakalpojuma saņemšanas vai </w:t>
      </w:r>
      <w:bookmarkStart w:id="14" w:name="_Hlk229657865"/>
      <w:r w:rsidR="00EB6514" w:rsidRPr="006719B3">
        <w:rPr>
          <w:rFonts w:asciiTheme="majorBidi" w:hAnsiTheme="majorBidi" w:cstheme="majorBidi"/>
        </w:rPr>
        <w:t>nevalstiskās organizācijas izglītojošo, sporta un integrējošo pasākumu norises vietas</w:t>
      </w:r>
      <w:bookmarkEnd w:id="14"/>
      <w:r w:rsidR="00D112CA" w:rsidRPr="006719B3">
        <w:rPr>
          <w:rFonts w:asciiTheme="majorBidi" w:hAnsiTheme="majorBidi" w:cstheme="majorBidi"/>
        </w:rPr>
        <w:t xml:space="preserve"> </w:t>
      </w:r>
      <w:bookmarkStart w:id="15" w:name="_Hlk230205589"/>
      <w:r w:rsidR="0048509E" w:rsidRPr="006719B3">
        <w:rPr>
          <w:rFonts w:asciiTheme="majorBidi" w:hAnsiTheme="majorBidi" w:cstheme="majorBidi"/>
        </w:rPr>
        <w:t xml:space="preserve">Latvijas Republikas </w:t>
      </w:r>
      <w:bookmarkEnd w:id="15"/>
      <w:r w:rsidR="00111C5F" w:rsidRPr="006719B3">
        <w:rPr>
          <w:rFonts w:asciiTheme="majorBidi" w:hAnsiTheme="majorBidi" w:cstheme="majorBidi"/>
        </w:rPr>
        <w:t>teritorijā</w:t>
      </w:r>
      <w:r w:rsidR="00C51485" w:rsidRPr="006719B3">
        <w:rPr>
          <w:lang w:eastAsia="en-GB"/>
        </w:rPr>
        <w:t>.</w:t>
      </w:r>
    </w:p>
    <w:p w14:paraId="624F2DC2" w14:textId="2E65EEC9" w:rsidR="00CD3800" w:rsidRPr="00CD3800" w:rsidRDefault="008D191D" w:rsidP="004F2FDD">
      <w:pPr>
        <w:pStyle w:val="Sarakstarindkopa"/>
        <w:numPr>
          <w:ilvl w:val="0"/>
          <w:numId w:val="2"/>
        </w:numPr>
        <w:shd w:val="clear" w:color="auto" w:fill="FFFFFF"/>
        <w:spacing w:line="276" w:lineRule="auto"/>
        <w:ind w:left="0" w:hanging="357"/>
        <w:jc w:val="both"/>
        <w:rPr>
          <w:lang w:eastAsia="en-GB"/>
        </w:rPr>
      </w:pPr>
      <w:r w:rsidRPr="008D191D">
        <w:rPr>
          <w:rFonts w:asciiTheme="majorBidi" w:hAnsiTheme="majorBidi" w:cstheme="majorBidi"/>
        </w:rPr>
        <w:t>Specializētā autotransporta pakalpojumu tiesīga saņemt:</w:t>
      </w:r>
    </w:p>
    <w:p w14:paraId="1DAF3727" w14:textId="77777777" w:rsidR="008D191D" w:rsidRPr="006719B3" w:rsidRDefault="008D191D" w:rsidP="004F2FDD">
      <w:pPr>
        <w:pStyle w:val="Sarakstarindkopa"/>
        <w:numPr>
          <w:ilvl w:val="1"/>
          <w:numId w:val="2"/>
        </w:numPr>
        <w:shd w:val="clear" w:color="auto" w:fill="FFFFFF"/>
        <w:spacing w:line="276" w:lineRule="auto"/>
        <w:jc w:val="both"/>
        <w:rPr>
          <w:lang w:eastAsia="en-GB"/>
        </w:rPr>
      </w:pPr>
      <w:r w:rsidRPr="006719B3">
        <w:t>pilngadīga persona ar invaliditāti, kurai ir Veselības un darbspēju ekspertīzes ārstu valsts komisijas (turpmāk - VDEĀVK)  atzinums par medicīniskajām indikācijām vieglā automobiļa speciālai pielāgošanai un pabalsta saņemšanai transporta izdevumu kompensēšanai;</w:t>
      </w:r>
    </w:p>
    <w:p w14:paraId="410771A8" w14:textId="77777777" w:rsidR="008D191D" w:rsidRPr="006719B3" w:rsidRDefault="008D191D" w:rsidP="004F2FDD">
      <w:pPr>
        <w:pStyle w:val="Sarakstarindkopa"/>
        <w:numPr>
          <w:ilvl w:val="1"/>
          <w:numId w:val="2"/>
        </w:numPr>
        <w:shd w:val="clear" w:color="auto" w:fill="FFFFFF"/>
        <w:spacing w:line="276" w:lineRule="auto"/>
        <w:jc w:val="both"/>
        <w:rPr>
          <w:lang w:eastAsia="en-GB"/>
        </w:rPr>
      </w:pPr>
      <w:r w:rsidRPr="006719B3">
        <w:rPr>
          <w:rFonts w:asciiTheme="majorBidi" w:hAnsiTheme="majorBidi" w:cstheme="majorBidi"/>
        </w:rPr>
        <w:t xml:space="preserve">persona ar </w:t>
      </w:r>
      <w:r w:rsidRPr="006719B3">
        <w:t>invaliditāti</w:t>
      </w:r>
      <w:r w:rsidRPr="006719B3">
        <w:rPr>
          <w:rFonts w:asciiTheme="majorBidi" w:hAnsiTheme="majorBidi" w:cstheme="majorBidi"/>
        </w:rPr>
        <w:t xml:space="preserve"> līdz 18 gadu vecuma sasniegšanai, kurai ir VDEĀVK atzinums par īpašas kopšanas nepieciešamību;</w:t>
      </w:r>
    </w:p>
    <w:p w14:paraId="6FBA5711" w14:textId="77777777" w:rsidR="008D191D" w:rsidRPr="006719B3" w:rsidRDefault="008D191D" w:rsidP="004F2FDD">
      <w:pPr>
        <w:pStyle w:val="Sarakstarindkopa"/>
        <w:numPr>
          <w:ilvl w:val="1"/>
          <w:numId w:val="2"/>
        </w:numPr>
        <w:shd w:val="clear" w:color="auto" w:fill="FFFFFF"/>
        <w:spacing w:line="276" w:lineRule="auto"/>
        <w:jc w:val="both"/>
        <w:rPr>
          <w:lang w:eastAsia="en-GB"/>
        </w:rPr>
      </w:pPr>
      <w:r w:rsidRPr="006719B3">
        <w:t xml:space="preserve">persona, kura sasniegusi vecumu, kas dod tiesības saņemt valsts vecuma pensiju, </w:t>
      </w:r>
      <w:r w:rsidRPr="006719B3">
        <w:rPr>
          <w:rFonts w:asciiTheme="majorBidi" w:hAnsiTheme="majorBidi" w:cstheme="majorBidi"/>
        </w:rPr>
        <w:t xml:space="preserve">pārvietojoties ārpus mājokļa, izmanto tehnisko palīglīdzekli </w:t>
      </w:r>
      <w:r w:rsidRPr="006719B3">
        <w:t>un kurai ir noteikts</w:t>
      </w:r>
      <w:r w:rsidRPr="006719B3">
        <w:rPr>
          <w:shd w:val="clear" w:color="auto" w:fill="FFFFFF"/>
        </w:rPr>
        <w:t xml:space="preserve">  trūcīgas vai maznodrošinātas mājsaimniecības statuss, uzrādot ārsta izsniegtu izziņu </w:t>
      </w:r>
      <w:r w:rsidRPr="006719B3">
        <w:rPr>
          <w:lang w:eastAsia="en-GB"/>
        </w:rPr>
        <w:t xml:space="preserve">“Izraksts no stacionārā/ambulatorā pacienta medicīniskās kartes” (veidlapa Nr. 027/u), kurā ir norāde </w:t>
      </w:r>
      <w:r w:rsidRPr="006719B3">
        <w:rPr>
          <w:shd w:val="clear" w:color="auto" w:fill="FFFFFF"/>
        </w:rPr>
        <w:t>par kustību traucējumiem;</w:t>
      </w:r>
    </w:p>
    <w:p w14:paraId="3893EB2A" w14:textId="77777777" w:rsidR="008D191D" w:rsidRPr="006719B3" w:rsidRDefault="008D191D" w:rsidP="004F2FDD">
      <w:pPr>
        <w:pStyle w:val="Sarakstarindkopa"/>
        <w:numPr>
          <w:ilvl w:val="1"/>
          <w:numId w:val="2"/>
        </w:numPr>
        <w:shd w:val="clear" w:color="auto" w:fill="FFFFFF"/>
        <w:spacing w:line="276" w:lineRule="auto"/>
        <w:jc w:val="both"/>
        <w:rPr>
          <w:lang w:eastAsia="en-GB"/>
        </w:rPr>
      </w:pPr>
      <w:r w:rsidRPr="006719B3">
        <w:rPr>
          <w:rFonts w:asciiTheme="majorBidi" w:hAnsiTheme="majorBidi" w:cstheme="majorBidi"/>
        </w:rPr>
        <w:t xml:space="preserve">persona, </w:t>
      </w:r>
      <w:r w:rsidRPr="006719B3">
        <w:t>kurai</w:t>
      </w:r>
      <w:r w:rsidRPr="006719B3">
        <w:rPr>
          <w:rFonts w:asciiTheme="majorBidi" w:hAnsiTheme="majorBidi" w:cstheme="majorBidi"/>
        </w:rPr>
        <w:t xml:space="preserve"> ir ārsta nosūtījums hemodialīzes procedūras veikšanai; </w:t>
      </w:r>
    </w:p>
    <w:p w14:paraId="276A0153" w14:textId="2D4981CC" w:rsidR="008D191D" w:rsidRPr="006719B3" w:rsidRDefault="008D191D" w:rsidP="004F2FDD">
      <w:pPr>
        <w:pStyle w:val="Sarakstarindkopa"/>
        <w:numPr>
          <w:ilvl w:val="1"/>
          <w:numId w:val="2"/>
        </w:numPr>
        <w:shd w:val="clear" w:color="auto" w:fill="FFFFFF"/>
        <w:spacing w:line="276" w:lineRule="auto"/>
        <w:jc w:val="both"/>
        <w:rPr>
          <w:lang w:eastAsia="en-GB"/>
        </w:rPr>
      </w:pPr>
      <w:r w:rsidRPr="006719B3">
        <w:t>persona</w:t>
      </w:r>
      <w:r w:rsidRPr="006719B3">
        <w:rPr>
          <w:rFonts w:asciiTheme="majorBidi" w:hAnsiTheme="majorBidi" w:cstheme="majorBidi"/>
        </w:rPr>
        <w:t xml:space="preserve"> ar invaliditāti</w:t>
      </w:r>
      <w:r w:rsidR="00454723">
        <w:rPr>
          <w:rFonts w:asciiTheme="majorBidi" w:hAnsiTheme="majorBidi" w:cstheme="majorBidi"/>
        </w:rPr>
        <w:t xml:space="preserve"> vai</w:t>
      </w:r>
      <w:r w:rsidRPr="006719B3">
        <w:rPr>
          <w:rFonts w:asciiTheme="majorBidi" w:hAnsiTheme="majorBidi" w:cstheme="majorBidi"/>
        </w:rPr>
        <w:t xml:space="preserve"> prognozējam</w:t>
      </w:r>
      <w:r w:rsidR="00454723">
        <w:rPr>
          <w:rFonts w:asciiTheme="majorBidi" w:hAnsiTheme="majorBidi" w:cstheme="majorBidi"/>
        </w:rPr>
        <w:t>u</w:t>
      </w:r>
      <w:r w:rsidRPr="006719B3">
        <w:rPr>
          <w:rFonts w:asciiTheme="majorBidi" w:hAnsiTheme="majorBidi" w:cstheme="majorBidi"/>
        </w:rPr>
        <w:t xml:space="preserve"> invaliditāti ar kustību traucējumiem,</w:t>
      </w:r>
      <w:r w:rsidRPr="006719B3">
        <w:rPr>
          <w:shd w:val="clear" w:color="auto" w:fill="FFFFFF"/>
        </w:rPr>
        <w:t xml:space="preserve">  uzrādot ārsta izsniegtu izziņu</w:t>
      </w:r>
      <w:r w:rsidR="00BE6FC7">
        <w:rPr>
          <w:shd w:val="clear" w:color="auto" w:fill="FFFFFF"/>
        </w:rPr>
        <w:t xml:space="preserve"> </w:t>
      </w:r>
      <w:r w:rsidRPr="006719B3">
        <w:rPr>
          <w:lang w:eastAsia="en-GB"/>
        </w:rPr>
        <w:t xml:space="preserve">“Izraksts no stacionārā/ambulatorā pacienta medicīniskās kartes” (veidlapa Nr. 027/u), kurā ir norāde </w:t>
      </w:r>
      <w:r w:rsidRPr="006719B3">
        <w:rPr>
          <w:shd w:val="clear" w:color="auto" w:fill="FFFFFF"/>
        </w:rPr>
        <w:t xml:space="preserve">par kustību traucējumiem un </w:t>
      </w:r>
      <w:r w:rsidRPr="006719B3">
        <w:rPr>
          <w:rFonts w:asciiTheme="majorBidi" w:hAnsiTheme="majorBidi" w:cstheme="majorBidi"/>
        </w:rPr>
        <w:t>ārsta nosūtījums terapijas saņemšanai ļaundabīgu audzēju ārstēšanai;</w:t>
      </w:r>
    </w:p>
    <w:p w14:paraId="02A5768F" w14:textId="1B2CA717" w:rsidR="008D191D" w:rsidRPr="008D191D" w:rsidRDefault="008D191D" w:rsidP="004F2FDD">
      <w:pPr>
        <w:pStyle w:val="Sarakstarindkopa"/>
        <w:numPr>
          <w:ilvl w:val="1"/>
          <w:numId w:val="2"/>
        </w:numPr>
        <w:shd w:val="clear" w:color="auto" w:fill="FFFFFF"/>
        <w:spacing w:line="276" w:lineRule="auto"/>
        <w:jc w:val="both"/>
        <w:rPr>
          <w:lang w:eastAsia="en-GB"/>
        </w:rPr>
      </w:pPr>
      <w:r w:rsidRPr="006719B3">
        <w:t>persona</w:t>
      </w:r>
      <w:r w:rsidRPr="006719B3">
        <w:rPr>
          <w:rFonts w:asciiTheme="majorBidi" w:hAnsiTheme="majorBidi" w:cstheme="majorBidi"/>
        </w:rPr>
        <w:t>, kura veselības stāvokļa dēļ nav spējīga pārvietoties patstāvīgi</w:t>
      </w:r>
      <w:r w:rsidR="0017538E">
        <w:rPr>
          <w:rFonts w:asciiTheme="majorBidi" w:hAnsiTheme="majorBidi" w:cstheme="majorBidi"/>
        </w:rPr>
        <w:t xml:space="preserve">, </w:t>
      </w:r>
      <w:r w:rsidRPr="006719B3">
        <w:rPr>
          <w:rFonts w:asciiTheme="majorBidi" w:hAnsiTheme="majorBidi" w:cstheme="majorBidi"/>
        </w:rPr>
        <w:t xml:space="preserve">nokļūšanai </w:t>
      </w:r>
      <w:r w:rsidR="00CC4D94">
        <w:rPr>
          <w:rFonts w:asciiTheme="majorBidi" w:hAnsiTheme="majorBidi" w:cstheme="majorBidi"/>
        </w:rPr>
        <w:t>uz</w:t>
      </w:r>
      <w:r w:rsidR="00454723">
        <w:rPr>
          <w:rFonts w:asciiTheme="majorBidi" w:hAnsiTheme="majorBidi" w:cstheme="majorBidi"/>
        </w:rPr>
        <w:t>/</w:t>
      </w:r>
      <w:r w:rsidR="00CA1AA2">
        <w:rPr>
          <w:rFonts w:asciiTheme="majorBidi" w:hAnsiTheme="majorBidi" w:cstheme="majorBidi"/>
        </w:rPr>
        <w:t>no</w:t>
      </w:r>
      <w:r w:rsidRPr="006719B3">
        <w:rPr>
          <w:rFonts w:asciiTheme="majorBidi" w:hAnsiTheme="majorBidi" w:cstheme="majorBidi"/>
        </w:rPr>
        <w:t xml:space="preserve"> veselības aprūpes </w:t>
      </w:r>
      <w:r w:rsidR="0017538E">
        <w:rPr>
          <w:rFonts w:asciiTheme="majorBidi" w:hAnsiTheme="majorBidi" w:cstheme="majorBidi"/>
        </w:rPr>
        <w:t xml:space="preserve">un </w:t>
      </w:r>
      <w:r w:rsidRPr="006719B3">
        <w:rPr>
          <w:rFonts w:asciiTheme="majorBidi" w:hAnsiTheme="majorBidi" w:cstheme="majorBidi"/>
        </w:rPr>
        <w:t>sociālās aprūpes un sociālās rehabilitācijas institūcij</w:t>
      </w:r>
      <w:r w:rsidR="00CA1AA2">
        <w:rPr>
          <w:rFonts w:asciiTheme="majorBidi" w:hAnsiTheme="majorBidi" w:cstheme="majorBidi"/>
        </w:rPr>
        <w:t>as</w:t>
      </w:r>
      <w:r w:rsidRPr="006719B3">
        <w:rPr>
          <w:rFonts w:asciiTheme="majorBidi" w:hAnsiTheme="majorBidi" w:cstheme="majorBidi"/>
        </w:rPr>
        <w:t xml:space="preserve"> vai dzīvesviet</w:t>
      </w:r>
      <w:r w:rsidR="00CA1AA2">
        <w:rPr>
          <w:rFonts w:asciiTheme="majorBidi" w:hAnsiTheme="majorBidi" w:cstheme="majorBidi"/>
        </w:rPr>
        <w:t>as</w:t>
      </w:r>
      <w:r w:rsidRPr="006719B3">
        <w:rPr>
          <w:rFonts w:asciiTheme="majorBidi" w:hAnsiTheme="majorBidi" w:cstheme="majorBidi"/>
        </w:rPr>
        <w:t>, pamatojoties uz sociālā darbinieka atzinumu.</w:t>
      </w:r>
    </w:p>
    <w:p w14:paraId="3DB79735" w14:textId="1DA921BF" w:rsidR="008D191D" w:rsidRPr="00163664" w:rsidRDefault="008D191D" w:rsidP="004F2FDD">
      <w:pPr>
        <w:pStyle w:val="Sarakstarindkopa"/>
        <w:numPr>
          <w:ilvl w:val="0"/>
          <w:numId w:val="2"/>
        </w:numPr>
        <w:shd w:val="clear" w:color="auto" w:fill="FFFFFF"/>
        <w:spacing w:line="276" w:lineRule="auto"/>
        <w:ind w:left="0" w:hanging="357"/>
        <w:jc w:val="both"/>
        <w:rPr>
          <w:color w:val="000000" w:themeColor="text1"/>
          <w:lang w:eastAsia="en-GB"/>
        </w:rPr>
      </w:pPr>
      <w:bookmarkStart w:id="16" w:name="_Hlk235371735"/>
      <w:r w:rsidRPr="004F2FDD">
        <w:rPr>
          <w:rFonts w:asciiTheme="majorBidi" w:hAnsiTheme="majorBidi" w:cstheme="majorBidi"/>
        </w:rPr>
        <w:t xml:space="preserve">Specializētā autotransporta pakalpojums nokļūšanai uz/no veselības aprūpes institūcijas, tehnisko palīglīdzekļu un sociālā pakalpojuma saņemšanas vietas tiek piešķirts braucieniem pašvaldības administratīvajā teritorijā bez braucienu skaita ierobežojuma, braucieniem ārpus pašvaldības </w:t>
      </w:r>
      <w:r w:rsidRPr="00163664">
        <w:rPr>
          <w:rFonts w:asciiTheme="majorBidi" w:hAnsiTheme="majorBidi" w:cstheme="majorBidi"/>
          <w:color w:val="000000" w:themeColor="text1"/>
        </w:rPr>
        <w:t xml:space="preserve">administratīvās teritorijas – līdz 10 braucieniem kalendārajā gadā, nepārsniedzot 100 kilometru attālumu vienā virzienā. </w:t>
      </w:r>
    </w:p>
    <w:p w14:paraId="61CF5F98" w14:textId="4DF1790E" w:rsidR="004F2FDD" w:rsidRPr="006719B3" w:rsidRDefault="004F2FDD" w:rsidP="004F2FDD">
      <w:pPr>
        <w:pStyle w:val="Sarakstarindkopa"/>
        <w:numPr>
          <w:ilvl w:val="0"/>
          <w:numId w:val="2"/>
        </w:numPr>
        <w:shd w:val="clear" w:color="auto" w:fill="FFFFFF"/>
        <w:spacing w:line="276" w:lineRule="auto"/>
        <w:ind w:left="0" w:hanging="357"/>
        <w:jc w:val="both"/>
        <w:rPr>
          <w:lang w:eastAsia="en-GB"/>
        </w:rPr>
      </w:pPr>
      <w:r w:rsidRPr="00163664">
        <w:rPr>
          <w:rFonts w:asciiTheme="majorBidi" w:hAnsiTheme="majorBidi" w:cstheme="majorBidi"/>
          <w:color w:val="000000" w:themeColor="text1"/>
        </w:rPr>
        <w:t xml:space="preserve">Specializētā autotransporta pakalpojums nokļūšanai uz/no nevalstiskās organizācijas izglītojošo, sporta un integrējošo pasākumu norises vietas tiek piešķirts noteikumu 27.1. un 27.2. apakšpunktā minētajām </w:t>
      </w:r>
      <w:r w:rsidRPr="004F2FDD">
        <w:rPr>
          <w:rFonts w:asciiTheme="majorBidi" w:hAnsiTheme="majorBidi" w:cstheme="majorBidi"/>
        </w:rPr>
        <w:t xml:space="preserve">personām </w:t>
      </w:r>
      <w:r w:rsidRPr="006719B3">
        <w:t>līdz 5 reizēm kalendārajā gadā bez brauciena attāluma ierobežojuma</w:t>
      </w:r>
      <w:r w:rsidRPr="004F2FDD">
        <w:rPr>
          <w:rFonts w:asciiTheme="majorBidi" w:hAnsiTheme="majorBidi" w:cstheme="majorBidi"/>
        </w:rPr>
        <w:t xml:space="preserve">. Persona piesaka specializētā autotransporta pakalpojumu un iesniedz JSLP iesniegumu: </w:t>
      </w:r>
    </w:p>
    <w:p w14:paraId="3FFB244C" w14:textId="77777777" w:rsidR="004F2FDD" w:rsidRPr="006719B3" w:rsidRDefault="004F2FDD" w:rsidP="004F2FDD">
      <w:pPr>
        <w:pStyle w:val="Sarakstarindkopa"/>
        <w:numPr>
          <w:ilvl w:val="1"/>
          <w:numId w:val="2"/>
        </w:numPr>
        <w:shd w:val="clear" w:color="auto" w:fill="FFFFFF"/>
        <w:spacing w:line="276" w:lineRule="auto"/>
        <w:jc w:val="both"/>
        <w:rPr>
          <w:lang w:eastAsia="en-GB"/>
        </w:rPr>
      </w:pPr>
      <w:r w:rsidRPr="006719B3">
        <w:rPr>
          <w:rFonts w:asciiTheme="majorBidi" w:hAnsiTheme="majorBidi" w:cstheme="majorBidi"/>
        </w:rPr>
        <w:lastRenderedPageBreak/>
        <w:t xml:space="preserve">vismaz 3 darba dienas iepriekš, ja brauciens plānots pašvaldības administratīvās teritorijas robežās; </w:t>
      </w:r>
    </w:p>
    <w:p w14:paraId="0C015E79" w14:textId="77777777" w:rsidR="004F2FDD" w:rsidRPr="006719B3" w:rsidRDefault="004F2FDD" w:rsidP="004F2FDD">
      <w:pPr>
        <w:pStyle w:val="Sarakstarindkopa"/>
        <w:numPr>
          <w:ilvl w:val="1"/>
          <w:numId w:val="2"/>
        </w:numPr>
        <w:shd w:val="clear" w:color="auto" w:fill="FFFFFF"/>
        <w:spacing w:line="276" w:lineRule="auto"/>
        <w:jc w:val="both"/>
        <w:rPr>
          <w:lang w:eastAsia="en-GB"/>
        </w:rPr>
      </w:pPr>
      <w:r w:rsidRPr="006719B3">
        <w:rPr>
          <w:rFonts w:asciiTheme="majorBidi" w:hAnsiTheme="majorBidi" w:cstheme="majorBidi"/>
        </w:rPr>
        <w:t>vismaz 5 darba dienas iepriekš, ja brauciens plānots ārpus pašvaldības administratīvās teritorijas.</w:t>
      </w:r>
    </w:p>
    <w:p w14:paraId="3F7BEF05" w14:textId="4A95A5F0" w:rsidR="004F2FDD" w:rsidRPr="006719B3" w:rsidRDefault="004F2FDD" w:rsidP="004F2FDD">
      <w:pPr>
        <w:pStyle w:val="Sarakstarindkopa"/>
        <w:numPr>
          <w:ilvl w:val="0"/>
          <w:numId w:val="2"/>
        </w:numPr>
        <w:shd w:val="clear" w:color="auto" w:fill="FFFFFF"/>
        <w:spacing w:line="276" w:lineRule="auto"/>
        <w:ind w:left="0" w:hanging="357"/>
        <w:jc w:val="both"/>
        <w:rPr>
          <w:lang w:eastAsia="en-GB"/>
        </w:rPr>
      </w:pPr>
      <w:r w:rsidRPr="004F2FDD">
        <w:rPr>
          <w:rFonts w:asciiTheme="majorBidi" w:hAnsiTheme="majorBidi" w:cstheme="majorBidi"/>
        </w:rPr>
        <w:t xml:space="preserve"> Specializētā autotransporta pakalpojums netiek piešķirts personai:</w:t>
      </w:r>
    </w:p>
    <w:p w14:paraId="7EADB6AD" w14:textId="77777777" w:rsidR="004F2FDD" w:rsidRPr="006719B3" w:rsidRDefault="004F2FDD" w:rsidP="004F2FDD">
      <w:pPr>
        <w:pStyle w:val="Sarakstarindkopa"/>
        <w:numPr>
          <w:ilvl w:val="1"/>
          <w:numId w:val="2"/>
        </w:numPr>
        <w:shd w:val="clear" w:color="auto" w:fill="FFFFFF"/>
        <w:spacing w:line="276" w:lineRule="auto"/>
        <w:jc w:val="both"/>
        <w:rPr>
          <w:lang w:eastAsia="en-GB"/>
        </w:rPr>
      </w:pPr>
      <w:r w:rsidRPr="006719B3">
        <w:rPr>
          <w:rFonts w:asciiTheme="majorBidi" w:hAnsiTheme="majorBidi" w:cstheme="majorBidi"/>
        </w:rPr>
        <w:t>kura saņem pakalpojumu ilgstošas sociālās aprūpes un sociālās rehabilitācijas institūcijā;</w:t>
      </w:r>
    </w:p>
    <w:p w14:paraId="7A70E79E" w14:textId="77777777" w:rsidR="004F2FDD" w:rsidRPr="006719B3" w:rsidRDefault="004F2FDD" w:rsidP="004F2FDD">
      <w:pPr>
        <w:pStyle w:val="Sarakstarindkopa"/>
        <w:numPr>
          <w:ilvl w:val="1"/>
          <w:numId w:val="2"/>
        </w:numPr>
        <w:shd w:val="clear" w:color="auto" w:fill="FFFFFF"/>
        <w:spacing w:line="276" w:lineRule="auto"/>
        <w:jc w:val="both"/>
        <w:rPr>
          <w:lang w:eastAsia="en-GB"/>
        </w:rPr>
      </w:pPr>
      <w:r w:rsidRPr="006719B3">
        <w:rPr>
          <w:rFonts w:asciiTheme="majorBidi" w:hAnsiTheme="majorBidi" w:cstheme="majorBidi"/>
        </w:rPr>
        <w:t>kurai veselības stāvokļa dēļ nepieciešama pārvietošana guļus stāvoklī;</w:t>
      </w:r>
    </w:p>
    <w:p w14:paraId="1F350767" w14:textId="73D6EF9F" w:rsidR="004F2FDD" w:rsidRPr="007F539C" w:rsidRDefault="00C5215A" w:rsidP="004F2FDD">
      <w:pPr>
        <w:pStyle w:val="Sarakstarindkopa"/>
        <w:numPr>
          <w:ilvl w:val="1"/>
          <w:numId w:val="2"/>
        </w:numPr>
        <w:shd w:val="clear" w:color="auto" w:fill="FFFFFF"/>
        <w:spacing w:line="276" w:lineRule="auto"/>
        <w:jc w:val="both"/>
        <w:rPr>
          <w:lang w:eastAsia="en-GB"/>
        </w:rPr>
      </w:pPr>
      <w:r w:rsidRPr="007F539C">
        <w:rPr>
          <w:lang w:eastAsia="en-GB"/>
        </w:rPr>
        <w:t>kurai tiek nodrošināts asistenta (pavadoņa) pakalpojums par valsts budžeta līdzekļiem un</w:t>
      </w:r>
      <w:r w:rsidR="00D32A44" w:rsidRPr="007F539C">
        <w:rPr>
          <w:lang w:eastAsia="en-GB"/>
        </w:rPr>
        <w:t xml:space="preserve"> </w:t>
      </w:r>
      <w:r w:rsidRPr="007F539C">
        <w:rPr>
          <w:lang w:eastAsia="en-GB"/>
        </w:rPr>
        <w:t xml:space="preserve"> </w:t>
      </w:r>
      <w:r w:rsidR="00D32A44" w:rsidRPr="007F539C">
        <w:rPr>
          <w:lang w:eastAsia="en-GB"/>
        </w:rPr>
        <w:t xml:space="preserve">kura saņem </w:t>
      </w:r>
      <w:r w:rsidRPr="007F539C">
        <w:rPr>
          <w:lang w:eastAsia="en-GB"/>
        </w:rPr>
        <w:t>transporta kompensācij</w:t>
      </w:r>
      <w:r w:rsidR="00D32A44" w:rsidRPr="007F539C">
        <w:rPr>
          <w:lang w:eastAsia="en-GB"/>
        </w:rPr>
        <w:t>u</w:t>
      </w:r>
      <w:r w:rsidR="00D32A44" w:rsidRPr="007F539C">
        <w:rPr>
          <w:shd w:val="clear" w:color="auto" w:fill="FFFFFF"/>
        </w:rPr>
        <w:t xml:space="preserve"> pakalpojuma nodrošināšanas ietvaros</w:t>
      </w:r>
      <w:r w:rsidR="000D4FF3" w:rsidRPr="007F539C">
        <w:rPr>
          <w:shd w:val="clear" w:color="auto" w:fill="FFFFFF"/>
        </w:rPr>
        <w:t>.</w:t>
      </w:r>
    </w:p>
    <w:p w14:paraId="16E1DEFC" w14:textId="35D412FD" w:rsidR="004F2FDD" w:rsidRPr="006719B3" w:rsidRDefault="004F2FDD" w:rsidP="004F2FDD">
      <w:pPr>
        <w:pStyle w:val="Sarakstarindkopa"/>
        <w:numPr>
          <w:ilvl w:val="0"/>
          <w:numId w:val="2"/>
        </w:numPr>
        <w:shd w:val="clear" w:color="auto" w:fill="FFFFFF"/>
        <w:spacing w:line="276" w:lineRule="auto"/>
        <w:ind w:left="0" w:hanging="357"/>
        <w:jc w:val="both"/>
        <w:rPr>
          <w:lang w:eastAsia="en-GB"/>
        </w:rPr>
      </w:pPr>
      <w:r w:rsidRPr="004F2FDD">
        <w:rPr>
          <w:rFonts w:asciiTheme="majorBidi" w:hAnsiTheme="majorBidi" w:cstheme="majorBidi"/>
        </w:rPr>
        <w:t>Saņemot specializētā autotransporta pakalpojumu, personai netiek nodrošināts asistenta (pavadoņa) pakalpojums, kā arī  atbalsts pārvietošanai pa kāpnēm.</w:t>
      </w:r>
    </w:p>
    <w:p w14:paraId="6C44F93A" w14:textId="316AC847" w:rsidR="004F2FDD" w:rsidRPr="006719B3" w:rsidRDefault="004F2FDD" w:rsidP="004F2FDD">
      <w:pPr>
        <w:pStyle w:val="Stils2"/>
        <w:numPr>
          <w:ilvl w:val="1"/>
          <w:numId w:val="4"/>
        </w:numPr>
        <w:spacing w:before="120" w:after="120"/>
        <w:ind w:left="714" w:hanging="357"/>
        <w:jc w:val="center"/>
      </w:pPr>
      <w:bookmarkStart w:id="17" w:name="_Hlk235372505"/>
      <w:bookmarkEnd w:id="16"/>
      <w:r w:rsidRPr="006719B3">
        <w:t>Higiēnas pakalpojums</w:t>
      </w:r>
    </w:p>
    <w:p w14:paraId="452DB9AD" w14:textId="7DCF4332" w:rsidR="004F2FDD" w:rsidRPr="0069051D" w:rsidRDefault="004F2FDD" w:rsidP="004F2FDD">
      <w:pPr>
        <w:pStyle w:val="Sarakstarindkopa"/>
        <w:numPr>
          <w:ilvl w:val="0"/>
          <w:numId w:val="2"/>
        </w:numPr>
        <w:shd w:val="clear" w:color="auto" w:fill="FFFFFF"/>
        <w:spacing w:line="276" w:lineRule="auto"/>
        <w:ind w:left="0" w:hanging="357"/>
        <w:jc w:val="both"/>
        <w:rPr>
          <w:lang w:eastAsia="en-GB"/>
        </w:rPr>
      </w:pPr>
      <w:r w:rsidRPr="004F2FDD">
        <w:rPr>
          <w:rFonts w:asciiTheme="majorBidi" w:hAnsiTheme="majorBidi" w:cstheme="majorBidi"/>
        </w:rPr>
        <w:t xml:space="preserve">Higiēnas pakalpojums ietver dušas, veļas mazgāšanas un veļas žāvēšanas pakalpojumu Higiēnas centrā, Pulkveža Oskara Kalpaka ielā 9, Jelgavā. </w:t>
      </w:r>
    </w:p>
    <w:p w14:paraId="02C68288" w14:textId="30478B8E" w:rsidR="004F2FDD" w:rsidRDefault="004F2FDD"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Higiēnas pakalpojumu tiesīga saņemt:</w:t>
      </w:r>
    </w:p>
    <w:p w14:paraId="1DB4D773" w14:textId="77777777" w:rsidR="004F2FDD" w:rsidRDefault="004F2FDD" w:rsidP="004F2FDD">
      <w:pPr>
        <w:pStyle w:val="Sarakstarindkopa"/>
        <w:numPr>
          <w:ilvl w:val="1"/>
          <w:numId w:val="1"/>
        </w:numPr>
        <w:shd w:val="clear" w:color="auto" w:fill="FFFFFF"/>
        <w:spacing w:line="276" w:lineRule="auto"/>
        <w:jc w:val="both"/>
        <w:rPr>
          <w:lang w:eastAsia="en-GB"/>
        </w:rPr>
      </w:pPr>
      <w:r w:rsidRPr="006719B3">
        <w:rPr>
          <w:lang w:eastAsia="en-GB"/>
        </w:rPr>
        <w:t>persona, kurai ir noteikta atbilstība trūcīgas vai maznodrošinātas mājsaimniecības statusam;</w:t>
      </w:r>
    </w:p>
    <w:p w14:paraId="28158C30" w14:textId="77777777" w:rsidR="004F2FDD" w:rsidRDefault="004F2FDD" w:rsidP="004F2FDD">
      <w:pPr>
        <w:pStyle w:val="Sarakstarindkopa"/>
        <w:numPr>
          <w:ilvl w:val="1"/>
          <w:numId w:val="2"/>
        </w:numPr>
        <w:shd w:val="clear" w:color="auto" w:fill="FFFFFF"/>
        <w:spacing w:line="276" w:lineRule="auto"/>
        <w:jc w:val="both"/>
        <w:rPr>
          <w:lang w:eastAsia="en-GB"/>
        </w:rPr>
      </w:pPr>
      <w:r w:rsidRPr="006719B3">
        <w:rPr>
          <w:lang w:eastAsia="en-GB"/>
        </w:rPr>
        <w:t>kura atzīta par krīzes situācijā nonākušu;</w:t>
      </w:r>
    </w:p>
    <w:p w14:paraId="3ED2B147" w14:textId="77777777" w:rsidR="004F2FDD" w:rsidRDefault="004F2FDD" w:rsidP="004F2FDD">
      <w:pPr>
        <w:pStyle w:val="Sarakstarindkopa"/>
        <w:numPr>
          <w:ilvl w:val="1"/>
          <w:numId w:val="2"/>
        </w:numPr>
        <w:shd w:val="clear" w:color="auto" w:fill="FFFFFF"/>
        <w:spacing w:line="276" w:lineRule="auto"/>
        <w:jc w:val="both"/>
        <w:rPr>
          <w:lang w:eastAsia="en-GB"/>
        </w:rPr>
      </w:pPr>
      <w:r w:rsidRPr="006719B3">
        <w:t>persona, kura sasniegusi vecumu, kas dod tiesības saņemt valsts vecuma pensiju</w:t>
      </w:r>
      <w:r w:rsidRPr="006719B3">
        <w:rPr>
          <w:lang w:eastAsia="en-GB"/>
        </w:rPr>
        <w:t>;</w:t>
      </w:r>
    </w:p>
    <w:p w14:paraId="3C613BE6" w14:textId="77777777" w:rsidR="004F2FDD" w:rsidRPr="006719B3" w:rsidRDefault="004F2FDD" w:rsidP="004F2FDD">
      <w:pPr>
        <w:pStyle w:val="Sarakstarindkopa"/>
        <w:numPr>
          <w:ilvl w:val="1"/>
          <w:numId w:val="2"/>
        </w:numPr>
        <w:shd w:val="clear" w:color="auto" w:fill="FFFFFF"/>
        <w:spacing w:line="276" w:lineRule="auto"/>
        <w:jc w:val="both"/>
        <w:rPr>
          <w:lang w:eastAsia="en-GB"/>
        </w:rPr>
      </w:pPr>
      <w:r w:rsidRPr="006719B3">
        <w:rPr>
          <w:lang w:eastAsia="en-GB"/>
        </w:rPr>
        <w:t>pilngadīga persona ar invaliditāti.</w:t>
      </w:r>
    </w:p>
    <w:p w14:paraId="0274472A" w14:textId="77777777" w:rsidR="004F2FDD" w:rsidRDefault="004F2FDD"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 xml:space="preserve">Lai saņemtu higiēnas pakalpojumu, personai jāuzrāda </w:t>
      </w:r>
      <w:r w:rsidRPr="000E3BC5">
        <w:rPr>
          <w:lang w:eastAsia="en-GB"/>
        </w:rPr>
        <w:t>noteikumu 33.1.–33.4.</w:t>
      </w:r>
      <w:r w:rsidRPr="006719B3">
        <w:rPr>
          <w:lang w:eastAsia="en-GB"/>
        </w:rPr>
        <w:t xml:space="preserve"> apakšpunktā noteikto statusu apliecinošs dokuments.</w:t>
      </w:r>
    </w:p>
    <w:p w14:paraId="5A994FE8" w14:textId="3A28E61F" w:rsidR="004F2FDD" w:rsidRPr="006719B3" w:rsidRDefault="004F2FDD"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JSLP nenodrošina personiskās higiēnas līdzekļus un dvieļus.</w:t>
      </w:r>
    </w:p>
    <w:bookmarkEnd w:id="17"/>
    <w:p w14:paraId="5FF547F4" w14:textId="77777777" w:rsidR="00D9603F" w:rsidRPr="006719B3" w:rsidRDefault="00D9603F" w:rsidP="000A71C9">
      <w:pPr>
        <w:pStyle w:val="Sarakstarindkopa"/>
        <w:shd w:val="clear" w:color="auto" w:fill="FFFFFF"/>
        <w:spacing w:line="276" w:lineRule="auto"/>
        <w:ind w:left="0"/>
        <w:jc w:val="both"/>
        <w:rPr>
          <w:lang w:eastAsia="en-GB"/>
        </w:rPr>
      </w:pPr>
    </w:p>
    <w:p w14:paraId="6BA45D52" w14:textId="45B36395" w:rsidR="00BA2A6E" w:rsidRPr="006719B3" w:rsidRDefault="000A71C9" w:rsidP="004F2FDD">
      <w:pPr>
        <w:pStyle w:val="Stils2"/>
        <w:numPr>
          <w:ilvl w:val="1"/>
          <w:numId w:val="4"/>
        </w:numPr>
        <w:spacing w:before="120" w:after="120"/>
        <w:ind w:left="714" w:hanging="357"/>
        <w:jc w:val="center"/>
      </w:pPr>
      <w:bookmarkStart w:id="18" w:name="_Hlk235372755"/>
      <w:r w:rsidRPr="006719B3">
        <w:t>Vasaras nometnes pakalpojums</w:t>
      </w:r>
    </w:p>
    <w:bookmarkEnd w:id="18"/>
    <w:p w14:paraId="214004F0" w14:textId="5C4C4AF8" w:rsidR="000A71C9" w:rsidRPr="006719B3" w:rsidRDefault="000A71C9"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 xml:space="preserve">Vasaras nometnes </w:t>
      </w:r>
      <w:r w:rsidR="00C44530" w:rsidRPr="006719B3">
        <w:rPr>
          <w:lang w:eastAsia="en-GB"/>
        </w:rPr>
        <w:t xml:space="preserve">pakalpojums </w:t>
      </w:r>
      <w:r w:rsidRPr="006719B3">
        <w:rPr>
          <w:lang w:eastAsia="en-GB"/>
        </w:rPr>
        <w:t>nodroši</w:t>
      </w:r>
      <w:r w:rsidR="003F3EB9" w:rsidRPr="006719B3">
        <w:rPr>
          <w:lang w:eastAsia="en-GB"/>
        </w:rPr>
        <w:t>na</w:t>
      </w:r>
      <w:r w:rsidRPr="006719B3">
        <w:rPr>
          <w:lang w:eastAsia="en-GB"/>
        </w:rPr>
        <w:t xml:space="preserve"> saturīga brīvā laika pavadīšanu līdz 10 dienām pašvaldības organizētajās nometnēs trūcīg</w:t>
      </w:r>
      <w:r w:rsidR="009F3340" w:rsidRPr="006719B3">
        <w:rPr>
          <w:lang w:eastAsia="en-GB"/>
        </w:rPr>
        <w:t>u</w:t>
      </w:r>
      <w:r w:rsidR="00454723">
        <w:rPr>
          <w:lang w:eastAsia="en-GB"/>
        </w:rPr>
        <w:t xml:space="preserve"> vai </w:t>
      </w:r>
      <w:r w:rsidRPr="006719B3">
        <w:rPr>
          <w:lang w:eastAsia="en-GB"/>
        </w:rPr>
        <w:t>maznodrošināt</w:t>
      </w:r>
      <w:r w:rsidR="009F3340" w:rsidRPr="006719B3">
        <w:rPr>
          <w:lang w:eastAsia="en-GB"/>
        </w:rPr>
        <w:t>u mājsaimniecību</w:t>
      </w:r>
      <w:r w:rsidR="00454723">
        <w:rPr>
          <w:lang w:eastAsia="en-GB"/>
        </w:rPr>
        <w:t xml:space="preserve"> bērniem</w:t>
      </w:r>
      <w:r w:rsidRPr="006719B3">
        <w:rPr>
          <w:lang w:eastAsia="en-GB"/>
        </w:rPr>
        <w:t xml:space="preserve">, </w:t>
      </w:r>
      <w:proofErr w:type="spellStart"/>
      <w:r w:rsidRPr="006719B3">
        <w:rPr>
          <w:lang w:eastAsia="en-GB"/>
        </w:rPr>
        <w:t>audžuģimeņ</w:t>
      </w:r>
      <w:r w:rsidR="00454723">
        <w:rPr>
          <w:lang w:eastAsia="en-GB"/>
        </w:rPr>
        <w:t>ēs</w:t>
      </w:r>
      <w:proofErr w:type="spellEnd"/>
      <w:r w:rsidR="00454723">
        <w:rPr>
          <w:lang w:eastAsia="en-GB"/>
        </w:rPr>
        <w:t xml:space="preserve"> un</w:t>
      </w:r>
      <w:r w:rsidRPr="006719B3">
        <w:rPr>
          <w:lang w:eastAsia="en-GB"/>
        </w:rPr>
        <w:t xml:space="preserve"> aizbildnībā esošiem bērniem no 7 </w:t>
      </w:r>
      <w:r w:rsidR="00FB505B">
        <w:rPr>
          <w:lang w:eastAsia="en-GB"/>
        </w:rPr>
        <w:t xml:space="preserve">gadu vecuma </w:t>
      </w:r>
      <w:r w:rsidRPr="006719B3">
        <w:rPr>
          <w:lang w:eastAsia="en-GB"/>
        </w:rPr>
        <w:t>līdz 12 gadu vecuma</w:t>
      </w:r>
      <w:r w:rsidR="00CE40D8" w:rsidRPr="006719B3">
        <w:rPr>
          <w:lang w:eastAsia="en-GB"/>
        </w:rPr>
        <w:t>m</w:t>
      </w:r>
      <w:r w:rsidR="00AD37A6">
        <w:rPr>
          <w:lang w:eastAsia="en-GB"/>
        </w:rPr>
        <w:t xml:space="preserve"> </w:t>
      </w:r>
      <w:r w:rsidR="00AD37A6" w:rsidRPr="00124F4C">
        <w:rPr>
          <w:lang w:eastAsia="en-GB"/>
        </w:rPr>
        <w:t>vienu r</w:t>
      </w:r>
      <w:r w:rsidR="00E84FD1">
        <w:rPr>
          <w:lang w:eastAsia="en-GB"/>
        </w:rPr>
        <w:t>ei</w:t>
      </w:r>
      <w:r w:rsidR="00AD37A6" w:rsidRPr="00124F4C">
        <w:rPr>
          <w:lang w:eastAsia="en-GB"/>
        </w:rPr>
        <w:t xml:space="preserve">zi </w:t>
      </w:r>
      <w:proofErr w:type="spellStart"/>
      <w:r w:rsidR="00AD37A6" w:rsidRPr="00124F4C">
        <w:rPr>
          <w:lang w:eastAsia="en-GB"/>
        </w:rPr>
        <w:t>kalendarajā</w:t>
      </w:r>
      <w:proofErr w:type="spellEnd"/>
      <w:r w:rsidR="00AD37A6" w:rsidRPr="00124F4C">
        <w:rPr>
          <w:lang w:eastAsia="en-GB"/>
        </w:rPr>
        <w:t xml:space="preserve"> gadā</w:t>
      </w:r>
      <w:r w:rsidRPr="00124F4C">
        <w:rPr>
          <w:lang w:eastAsia="en-GB"/>
        </w:rPr>
        <w:t>.</w:t>
      </w:r>
    </w:p>
    <w:p w14:paraId="41A9070D" w14:textId="4AB7B709" w:rsidR="000A71C9" w:rsidRPr="006719B3" w:rsidRDefault="00CE40D8" w:rsidP="004F2FDD">
      <w:pPr>
        <w:pStyle w:val="Sarakstarindkopa"/>
        <w:numPr>
          <w:ilvl w:val="0"/>
          <w:numId w:val="2"/>
        </w:numPr>
        <w:shd w:val="clear" w:color="auto" w:fill="FFFFFF"/>
        <w:spacing w:line="276" w:lineRule="auto"/>
        <w:ind w:left="0" w:hanging="357"/>
        <w:jc w:val="both"/>
        <w:rPr>
          <w:lang w:eastAsia="en-GB"/>
        </w:rPr>
      </w:pPr>
      <w:r w:rsidRPr="006719B3">
        <w:rPr>
          <w:lang w:eastAsia="en-GB"/>
        </w:rPr>
        <w:t>Lai saņemtu vasaras nometnes pakalpojumu, bērna likumiskais pārstāvis iesniedz JSLP iesniegumu un dokumentu, kas apliecina bērna likumiskā pārstāvja, izņemot vecākus, tiesības pārstāvēt bērnu.</w:t>
      </w:r>
    </w:p>
    <w:p w14:paraId="6FB306EF" w14:textId="77777777" w:rsidR="0071725D" w:rsidRPr="006719B3" w:rsidRDefault="0071725D" w:rsidP="00AE5255">
      <w:pPr>
        <w:pStyle w:val="Sarakstarindkopa"/>
        <w:shd w:val="clear" w:color="auto" w:fill="FFFFFF"/>
        <w:spacing w:line="276" w:lineRule="auto"/>
        <w:ind w:left="0"/>
        <w:jc w:val="both"/>
        <w:rPr>
          <w:lang w:eastAsia="en-GB"/>
        </w:rPr>
      </w:pPr>
    </w:p>
    <w:p w14:paraId="3BC0A9C9" w14:textId="2CAD11F0" w:rsidR="00EC2965" w:rsidRPr="006719B3" w:rsidRDefault="00EC2965" w:rsidP="00D9603F">
      <w:pPr>
        <w:pStyle w:val="Stils1"/>
        <w:rPr>
          <w:shd w:val="clear" w:color="auto" w:fill="FFFFFF"/>
        </w:rPr>
      </w:pPr>
      <w:r w:rsidRPr="006719B3">
        <w:rPr>
          <w:shd w:val="clear" w:color="auto" w:fill="FFFFFF"/>
        </w:rPr>
        <w:t>Lēmuma par</w:t>
      </w:r>
      <w:r w:rsidR="0071725D" w:rsidRPr="006719B3">
        <w:rPr>
          <w:shd w:val="clear" w:color="auto" w:fill="FFFFFF"/>
        </w:rPr>
        <w:t xml:space="preserve"> brīvprātīgās iniciatīvas</w:t>
      </w:r>
      <w:r w:rsidRPr="006719B3">
        <w:rPr>
          <w:shd w:val="clear" w:color="auto" w:fill="FFFFFF"/>
        </w:rPr>
        <w:t xml:space="preserve"> pakalpojuma piešķiršanu vai atteikumu to piešķirt paziņošanas, apstrīdēšanas un pārsūdzēšanas kārtība</w:t>
      </w:r>
    </w:p>
    <w:p w14:paraId="6085AA22" w14:textId="77777777" w:rsidR="00EC2965" w:rsidRPr="006719B3" w:rsidRDefault="00EC2965" w:rsidP="00EC2965">
      <w:pPr>
        <w:pStyle w:val="Sarakstarindkopa"/>
        <w:shd w:val="clear" w:color="auto" w:fill="FFFFFF"/>
        <w:spacing w:line="276" w:lineRule="auto"/>
        <w:ind w:left="0"/>
        <w:jc w:val="both"/>
        <w:rPr>
          <w:lang w:eastAsia="en-GB"/>
        </w:rPr>
      </w:pPr>
    </w:p>
    <w:p w14:paraId="22097087" w14:textId="0B09BD82" w:rsidR="00EC2965" w:rsidRPr="006719B3" w:rsidRDefault="00EC2965" w:rsidP="004F2FDD">
      <w:pPr>
        <w:pStyle w:val="Sarakstarindkopa"/>
        <w:numPr>
          <w:ilvl w:val="0"/>
          <w:numId w:val="2"/>
        </w:numPr>
        <w:shd w:val="clear" w:color="auto" w:fill="FFFFFF"/>
        <w:spacing w:line="276" w:lineRule="auto"/>
        <w:ind w:left="0" w:hanging="357"/>
        <w:jc w:val="both"/>
        <w:rPr>
          <w:lang w:eastAsia="en-GB"/>
        </w:rPr>
      </w:pPr>
      <w:r w:rsidRPr="006719B3">
        <w:rPr>
          <w:shd w:val="clear" w:color="auto" w:fill="FFFFFF"/>
        </w:rPr>
        <w:t xml:space="preserve">JSLP lēmumu par </w:t>
      </w:r>
      <w:r w:rsidR="0071725D" w:rsidRPr="006719B3">
        <w:rPr>
          <w:shd w:val="clear" w:color="auto" w:fill="FFFFFF"/>
        </w:rPr>
        <w:t xml:space="preserve">brīvprātīgās iniciatīvas </w:t>
      </w:r>
      <w:r w:rsidRPr="006719B3">
        <w:rPr>
          <w:shd w:val="clear" w:color="auto" w:fill="FFFFFF"/>
        </w:rPr>
        <w:t xml:space="preserve">pakalpojuma piešķiršanu vai atteikumu to piešķirt </w:t>
      </w:r>
      <w:r w:rsidR="00BE6FC7" w:rsidRPr="006719B3">
        <w:rPr>
          <w:shd w:val="clear" w:color="auto" w:fill="FFFFFF"/>
        </w:rPr>
        <w:t xml:space="preserve">iesniedzējam </w:t>
      </w:r>
      <w:r w:rsidRPr="006719B3">
        <w:rPr>
          <w:shd w:val="clear" w:color="auto" w:fill="FFFFFF"/>
        </w:rPr>
        <w:t>paziņo </w:t>
      </w:r>
      <w:r w:rsidRPr="006719B3">
        <w:t>Paziņošanas likumā</w:t>
      </w:r>
      <w:r w:rsidRPr="006719B3">
        <w:rPr>
          <w:shd w:val="clear" w:color="auto" w:fill="FFFFFF"/>
        </w:rPr>
        <w:t xml:space="preserve"> noteiktajā kārtībā.</w:t>
      </w:r>
    </w:p>
    <w:p w14:paraId="37B74808" w14:textId="222FC8B3" w:rsidR="00EC2965" w:rsidRPr="006719B3" w:rsidRDefault="00EC2965" w:rsidP="004F2FDD">
      <w:pPr>
        <w:pStyle w:val="Sarakstarindkopa"/>
        <w:numPr>
          <w:ilvl w:val="0"/>
          <w:numId w:val="2"/>
        </w:numPr>
        <w:shd w:val="clear" w:color="auto" w:fill="FFFFFF"/>
        <w:spacing w:line="276" w:lineRule="auto"/>
        <w:ind w:left="0" w:hanging="357"/>
        <w:jc w:val="both"/>
        <w:rPr>
          <w:lang w:eastAsia="en-GB"/>
        </w:rPr>
      </w:pPr>
      <w:r w:rsidRPr="006719B3">
        <w:rPr>
          <w:shd w:val="clear" w:color="auto" w:fill="FFFFFF"/>
        </w:rPr>
        <w:t>JSLP pieņemto lēmumu var apstrīdēt </w:t>
      </w:r>
      <w:r w:rsidRPr="006719B3">
        <w:t>Administratīvā procesa likuma</w:t>
      </w:r>
      <w:r w:rsidRPr="006719B3">
        <w:rPr>
          <w:shd w:val="clear" w:color="auto" w:fill="FFFFFF"/>
        </w:rPr>
        <w:t xml:space="preserve"> noteiktajā kārtībā.</w:t>
      </w:r>
    </w:p>
    <w:p w14:paraId="76CBB70E" w14:textId="77777777" w:rsidR="00EC2965" w:rsidRPr="006719B3" w:rsidRDefault="00EC2965" w:rsidP="00EC2965">
      <w:pPr>
        <w:pStyle w:val="Sarakstarindkopa"/>
        <w:shd w:val="clear" w:color="auto" w:fill="FFFFFF"/>
        <w:spacing w:line="276" w:lineRule="auto"/>
        <w:ind w:left="0"/>
        <w:rPr>
          <w:b/>
          <w:bCs/>
          <w:sz w:val="28"/>
          <w:szCs w:val="28"/>
          <w:shd w:val="clear" w:color="auto" w:fill="FFFFFF"/>
        </w:rPr>
      </w:pPr>
    </w:p>
    <w:p w14:paraId="01FED4BA" w14:textId="04F5A738" w:rsidR="000322F9" w:rsidRPr="006719B3" w:rsidRDefault="000322F9" w:rsidP="00D9603F">
      <w:pPr>
        <w:pStyle w:val="Stils1"/>
      </w:pPr>
      <w:r w:rsidRPr="006719B3">
        <w:lastRenderedPageBreak/>
        <w:t>Noslēguma jautājumi</w:t>
      </w:r>
    </w:p>
    <w:p w14:paraId="5F1CC5BD" w14:textId="77777777" w:rsidR="00CE40D8" w:rsidRPr="006719B3" w:rsidRDefault="00CE40D8" w:rsidP="00CE40D8">
      <w:pPr>
        <w:pStyle w:val="Stils1"/>
        <w:numPr>
          <w:ilvl w:val="0"/>
          <w:numId w:val="0"/>
        </w:numPr>
        <w:ind w:left="1080"/>
        <w:jc w:val="left"/>
      </w:pPr>
    </w:p>
    <w:p w14:paraId="13159B51" w14:textId="77777777" w:rsidR="0088002C" w:rsidRDefault="00EC2965" w:rsidP="0088002C">
      <w:pPr>
        <w:pStyle w:val="Sarakstarindkopa"/>
        <w:numPr>
          <w:ilvl w:val="0"/>
          <w:numId w:val="2"/>
        </w:numPr>
        <w:shd w:val="clear" w:color="auto" w:fill="FFFFFF"/>
        <w:spacing w:line="276" w:lineRule="auto"/>
        <w:ind w:left="0" w:hanging="357"/>
        <w:jc w:val="both"/>
        <w:rPr>
          <w:lang w:eastAsia="en-GB"/>
        </w:rPr>
      </w:pPr>
      <w:r w:rsidRPr="006719B3">
        <w:rPr>
          <w:lang w:eastAsia="en-GB"/>
        </w:rPr>
        <w:t xml:space="preserve">Noteikumi </w:t>
      </w:r>
      <w:r w:rsidR="0071725D" w:rsidRPr="006719B3">
        <w:rPr>
          <w:lang w:eastAsia="en-GB"/>
        </w:rPr>
        <w:t>stāj</w:t>
      </w:r>
      <w:r w:rsidR="00454723">
        <w:rPr>
          <w:lang w:eastAsia="en-GB"/>
        </w:rPr>
        <w:t>a</w:t>
      </w:r>
      <w:r w:rsidR="0071725D" w:rsidRPr="006719B3">
        <w:rPr>
          <w:lang w:eastAsia="en-GB"/>
        </w:rPr>
        <w:t xml:space="preserve">s spēkā </w:t>
      </w:r>
      <w:r w:rsidRPr="006719B3">
        <w:rPr>
          <w:lang w:eastAsia="en-GB"/>
        </w:rPr>
        <w:t>2026.</w:t>
      </w:r>
      <w:r w:rsidR="000C785C" w:rsidRPr="006719B3">
        <w:rPr>
          <w:lang w:eastAsia="en-GB"/>
        </w:rPr>
        <w:t xml:space="preserve"> </w:t>
      </w:r>
      <w:r w:rsidRPr="006719B3">
        <w:rPr>
          <w:lang w:eastAsia="en-GB"/>
        </w:rPr>
        <w:t>gada 1.</w:t>
      </w:r>
      <w:r w:rsidR="000C785C" w:rsidRPr="006719B3">
        <w:rPr>
          <w:lang w:eastAsia="en-GB"/>
        </w:rPr>
        <w:t xml:space="preserve"> </w:t>
      </w:r>
      <w:r w:rsidR="005B1233">
        <w:rPr>
          <w:lang w:eastAsia="en-GB"/>
        </w:rPr>
        <w:t>okto</w:t>
      </w:r>
      <w:r w:rsidR="00FF6004" w:rsidRPr="006719B3">
        <w:rPr>
          <w:lang w:eastAsia="en-GB"/>
        </w:rPr>
        <w:t>brī</w:t>
      </w:r>
      <w:r w:rsidR="0071725D" w:rsidRPr="006719B3">
        <w:rPr>
          <w:lang w:eastAsia="en-GB"/>
        </w:rPr>
        <w:t>.</w:t>
      </w:r>
    </w:p>
    <w:p w14:paraId="1B1C6B8B" w14:textId="77777777" w:rsidR="00BA0590" w:rsidRPr="00BA0590" w:rsidRDefault="00BA0590" w:rsidP="00BA0590">
      <w:pPr>
        <w:pStyle w:val="Sarakstarindkopa"/>
        <w:numPr>
          <w:ilvl w:val="0"/>
          <w:numId w:val="2"/>
        </w:numPr>
        <w:shd w:val="clear" w:color="auto" w:fill="FFFFFF"/>
        <w:spacing w:line="276" w:lineRule="auto"/>
        <w:ind w:left="0" w:hanging="357"/>
        <w:jc w:val="both"/>
        <w:rPr>
          <w:lang w:eastAsia="en-GB"/>
        </w:rPr>
      </w:pPr>
      <w:r w:rsidRPr="00BA0590">
        <w:rPr>
          <w:lang w:eastAsia="en-GB"/>
        </w:rPr>
        <w:t xml:space="preserve">Iesniegumi par pakalpojumu piešķiršanu, kas iesniegti līdz 2026. gada 30. septembrim, tiek izskatīti saskaņā ar Jelgavas pilsētas pašvaldības 2018. gada 22. marta saistošajiem noteikumiem Nr. 18-8 “Par sociālajiem pakalpojumiem Jelgavas </w:t>
      </w:r>
      <w:proofErr w:type="spellStart"/>
      <w:r w:rsidRPr="00BA0590">
        <w:rPr>
          <w:lang w:eastAsia="en-GB"/>
        </w:rPr>
        <w:t>valstspilsētas</w:t>
      </w:r>
      <w:proofErr w:type="spellEnd"/>
      <w:r w:rsidRPr="00BA0590">
        <w:rPr>
          <w:lang w:eastAsia="en-GB"/>
        </w:rPr>
        <w:t xml:space="preserve"> pašvaldībā”.</w:t>
      </w:r>
    </w:p>
    <w:p w14:paraId="2E40823E" w14:textId="6C552FEC" w:rsidR="00BA0590" w:rsidRPr="00BA0590" w:rsidRDefault="00BA0590" w:rsidP="00BA0590">
      <w:pPr>
        <w:pStyle w:val="Sarakstarindkopa"/>
        <w:numPr>
          <w:ilvl w:val="0"/>
          <w:numId w:val="2"/>
        </w:numPr>
        <w:shd w:val="clear" w:color="auto" w:fill="FFFFFF"/>
        <w:spacing w:line="276" w:lineRule="auto"/>
        <w:ind w:left="0" w:hanging="357"/>
        <w:jc w:val="both"/>
        <w:rPr>
          <w:lang w:eastAsia="en-GB"/>
        </w:rPr>
      </w:pPr>
      <w:r w:rsidRPr="00BA0590">
        <w:rPr>
          <w:lang w:eastAsia="en-GB"/>
        </w:rPr>
        <w:t xml:space="preserve">Pakalpojumi, kas piešķirti līdz 2026. gada 30. septembrim, tiek sniegti Jelgavas pilsētas pašvaldības 2018. gada 22. marta saistošajos noteikumos Nr. 18-8 “Par sociālajiem pakalpojumiem Jelgavas </w:t>
      </w:r>
      <w:proofErr w:type="spellStart"/>
      <w:r w:rsidRPr="00BA0590">
        <w:rPr>
          <w:lang w:eastAsia="en-GB"/>
        </w:rPr>
        <w:t>valstspilsētas</w:t>
      </w:r>
      <w:proofErr w:type="spellEnd"/>
      <w:r w:rsidRPr="00BA0590">
        <w:rPr>
          <w:lang w:eastAsia="en-GB"/>
        </w:rPr>
        <w:t xml:space="preserve"> pašvaldībā” noteiktajā kārtībā.</w:t>
      </w:r>
    </w:p>
    <w:p w14:paraId="237F9F1D" w14:textId="77777777" w:rsidR="00AD37A6" w:rsidRPr="006719B3" w:rsidRDefault="00AD37A6" w:rsidP="00AD37A6">
      <w:pPr>
        <w:pStyle w:val="Sarakstarindkopa"/>
        <w:shd w:val="clear" w:color="auto" w:fill="FFFFFF"/>
        <w:spacing w:line="276" w:lineRule="auto"/>
        <w:ind w:left="0"/>
        <w:jc w:val="both"/>
        <w:rPr>
          <w:lang w:eastAsia="en-GB"/>
        </w:rPr>
      </w:pPr>
    </w:p>
    <w:p w14:paraId="0EB65BE2" w14:textId="77777777" w:rsidR="007E6D2E" w:rsidRPr="006719B3" w:rsidRDefault="007E6D2E" w:rsidP="007E6D2E">
      <w:pPr>
        <w:shd w:val="clear" w:color="auto" w:fill="FFFFFF"/>
        <w:spacing w:line="276" w:lineRule="auto"/>
        <w:jc w:val="both"/>
        <w:rPr>
          <w:lang w:eastAsia="en-GB"/>
        </w:rPr>
      </w:pPr>
    </w:p>
    <w:p w14:paraId="4840F83F" w14:textId="77777777" w:rsidR="00837AA8" w:rsidRPr="006719B3" w:rsidRDefault="00837AA8" w:rsidP="00C14221">
      <w:pPr>
        <w:rPr>
          <w:lang w:eastAsia="en-GB"/>
        </w:rPr>
      </w:pPr>
      <w:bookmarkStart w:id="19" w:name="_Hlk182827986"/>
    </w:p>
    <w:p w14:paraId="1A82022D" w14:textId="3B07611B" w:rsidR="00E61D03" w:rsidRPr="006719B3" w:rsidRDefault="004A5E4A" w:rsidP="00E74848">
      <w:pPr>
        <w:rPr>
          <w:lang w:eastAsia="en-GB"/>
        </w:rPr>
      </w:pPr>
      <w:r w:rsidRPr="006719B3">
        <w:rPr>
          <w:lang w:eastAsia="en-GB"/>
        </w:rPr>
        <w:t xml:space="preserve">Jelgavas </w:t>
      </w:r>
      <w:proofErr w:type="spellStart"/>
      <w:r w:rsidRPr="006719B3">
        <w:rPr>
          <w:lang w:eastAsia="en-GB"/>
        </w:rPr>
        <w:t>valstspilsētas</w:t>
      </w:r>
      <w:proofErr w:type="spellEnd"/>
      <w:r w:rsidRPr="006719B3">
        <w:rPr>
          <w:lang w:eastAsia="en-GB"/>
        </w:rPr>
        <w:t xml:space="preserve"> pašvaldības d</w:t>
      </w:r>
      <w:r w:rsidR="00BA7EF3" w:rsidRPr="006719B3">
        <w:rPr>
          <w:lang w:eastAsia="en-GB"/>
        </w:rPr>
        <w:t>omes priekšsēdētājs</w:t>
      </w:r>
      <w:bookmarkEnd w:id="19"/>
      <w:r w:rsidR="00610F84" w:rsidRPr="006719B3">
        <w:rPr>
          <w:lang w:eastAsia="en-GB"/>
        </w:rPr>
        <w:tab/>
      </w:r>
      <w:r w:rsidR="0088002C">
        <w:rPr>
          <w:lang w:eastAsia="en-GB"/>
        </w:rPr>
        <w:t xml:space="preserve">             </w:t>
      </w:r>
      <w:proofErr w:type="spellStart"/>
      <w:r w:rsidR="00D447E4" w:rsidRPr="006719B3">
        <w:rPr>
          <w:lang w:eastAsia="en-GB"/>
        </w:rPr>
        <w:t>M.Daģis</w:t>
      </w:r>
      <w:proofErr w:type="spellEnd"/>
      <w:r w:rsidR="00B33D87" w:rsidRPr="006719B3">
        <w:rPr>
          <w:lang w:eastAsia="en-GB"/>
        </w:rPr>
        <w:t xml:space="preserve"> </w:t>
      </w:r>
    </w:p>
    <w:p w14:paraId="560B6C11" w14:textId="77777777" w:rsidR="00E86947" w:rsidRPr="006719B3" w:rsidRDefault="00E86947" w:rsidP="00E86947">
      <w:pPr>
        <w:pStyle w:val="Komentrateksts"/>
      </w:pPr>
    </w:p>
    <w:p w14:paraId="2FCE6A8D" w14:textId="070D2783" w:rsidR="00E86947" w:rsidRPr="006719B3" w:rsidRDefault="00E86947" w:rsidP="00E86947">
      <w:pPr>
        <w:rPr>
          <w:lang w:eastAsia="en-GB"/>
        </w:rPr>
      </w:pPr>
    </w:p>
    <w:sectPr w:rsidR="00E86947" w:rsidRPr="006719B3" w:rsidSect="000C7716">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D3AF" w14:textId="77777777" w:rsidR="00B113FE" w:rsidRDefault="00B113FE">
      <w:r>
        <w:separator/>
      </w:r>
    </w:p>
  </w:endnote>
  <w:endnote w:type="continuationSeparator" w:id="0">
    <w:p w14:paraId="3CB7C060" w14:textId="77777777" w:rsidR="00B113FE" w:rsidRDefault="00B11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39944086"/>
      <w:docPartObj>
        <w:docPartGallery w:val="Page Numbers (Bottom of Page)"/>
        <w:docPartUnique/>
      </w:docPartObj>
    </w:sdtPr>
    <w:sdtContent>
      <w:p w14:paraId="4FB7EF22" w14:textId="6D684584" w:rsidR="005633BB" w:rsidRPr="00B33D87" w:rsidRDefault="005633BB" w:rsidP="00B33D87">
        <w:pPr>
          <w:pStyle w:val="Kjene"/>
          <w:rPr>
            <w:sz w:val="20"/>
            <w:szCs w:val="20"/>
          </w:rPr>
        </w:pPr>
        <w:r w:rsidRPr="00B33D87">
          <w:rPr>
            <w:sz w:val="20"/>
            <w:szCs w:val="20"/>
          </w:rPr>
          <w:t>JSLP_laskova_0</w:t>
        </w:r>
        <w:r w:rsidR="0078211C">
          <w:rPr>
            <w:sz w:val="20"/>
            <w:szCs w:val="20"/>
          </w:rPr>
          <w:t>2</w:t>
        </w:r>
        <w:r w:rsidRPr="00B33D87">
          <w:rPr>
            <w:sz w:val="20"/>
            <w:szCs w:val="20"/>
          </w:rPr>
          <w:t xml:space="preserve">_p_01                                </w:t>
        </w:r>
        <w:r>
          <w:rPr>
            <w:sz w:val="20"/>
            <w:szCs w:val="20"/>
          </w:rPr>
          <w:t xml:space="preserve">                            </w:t>
        </w:r>
        <w:r w:rsidRPr="00B33D87">
          <w:rPr>
            <w:sz w:val="20"/>
            <w:szCs w:val="20"/>
          </w:rPr>
          <w:t xml:space="preserve">  </w:t>
        </w:r>
        <w:r w:rsidRPr="00B33D87">
          <w:rPr>
            <w:sz w:val="20"/>
            <w:szCs w:val="20"/>
          </w:rPr>
          <w:fldChar w:fldCharType="begin"/>
        </w:r>
        <w:r w:rsidRPr="00B33D87">
          <w:rPr>
            <w:sz w:val="20"/>
            <w:szCs w:val="20"/>
          </w:rPr>
          <w:instrText>PAGE   \* MERGEFORMAT</w:instrText>
        </w:r>
        <w:r w:rsidRPr="00B33D87">
          <w:rPr>
            <w:sz w:val="20"/>
            <w:szCs w:val="20"/>
          </w:rPr>
          <w:fldChar w:fldCharType="separate"/>
        </w:r>
        <w:r>
          <w:rPr>
            <w:noProof/>
            <w:sz w:val="20"/>
            <w:szCs w:val="20"/>
          </w:rPr>
          <w:t>2</w:t>
        </w:r>
        <w:r w:rsidRPr="00B33D87">
          <w:rPr>
            <w:sz w:val="20"/>
            <w:szCs w:val="20"/>
          </w:rPr>
          <w:fldChar w:fldCharType="end"/>
        </w:r>
      </w:p>
    </w:sdtContent>
  </w:sdt>
  <w:p w14:paraId="5E5DBA8D" w14:textId="77777777" w:rsidR="005633BB" w:rsidRDefault="005633B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0B89" w14:textId="70761951" w:rsidR="005633BB" w:rsidRPr="007C7D82" w:rsidRDefault="005633BB">
    <w:pPr>
      <w:pStyle w:val="Kjene"/>
      <w:rPr>
        <w:sz w:val="20"/>
        <w:szCs w:val="20"/>
      </w:rPr>
    </w:pPr>
    <w:r w:rsidRPr="007C7D82">
      <w:rPr>
        <w:sz w:val="20"/>
        <w:szCs w:val="20"/>
      </w:rPr>
      <w:t>JSLP_laskova_0</w:t>
    </w:r>
    <w:r w:rsidR="0078211C">
      <w:rPr>
        <w:sz w:val="20"/>
        <w:szCs w:val="20"/>
      </w:rPr>
      <w:t>2</w:t>
    </w:r>
    <w:r w:rsidRPr="007C7D82">
      <w:rPr>
        <w:sz w:val="20"/>
        <w:szCs w:val="20"/>
      </w:rPr>
      <w:t>_p_01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F8B6" w14:textId="77777777" w:rsidR="00B113FE" w:rsidRDefault="00B113FE">
      <w:r>
        <w:separator/>
      </w:r>
    </w:p>
  </w:footnote>
  <w:footnote w:type="continuationSeparator" w:id="0">
    <w:p w14:paraId="053A4898" w14:textId="77777777" w:rsidR="00B113FE" w:rsidRDefault="00B11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1418"/>
      <w:gridCol w:w="7643"/>
    </w:tblGrid>
    <w:tr w:rsidR="005633BB" w14:paraId="6232F926" w14:textId="77777777" w:rsidTr="007D6584">
      <w:tc>
        <w:tcPr>
          <w:tcW w:w="1418" w:type="dxa"/>
          <w:tcBorders>
            <w:top w:val="single" w:sz="4" w:space="0" w:color="auto"/>
            <w:left w:val="nil"/>
            <w:bottom w:val="single" w:sz="4" w:space="0" w:color="auto"/>
            <w:right w:val="nil"/>
          </w:tcBorders>
          <w:vAlign w:val="center"/>
        </w:tcPr>
        <w:p w14:paraId="1189D0E0" w14:textId="77777777" w:rsidR="005633BB" w:rsidRDefault="005633BB" w:rsidP="007D6584">
          <w:pPr>
            <w:pStyle w:val="Galvene"/>
            <w:jc w:val="center"/>
            <w:rPr>
              <w:rFonts w:ascii="Arial" w:hAnsi="Arial"/>
              <w:b/>
              <w:sz w:val="28"/>
            </w:rPr>
          </w:pPr>
          <w:r>
            <w:rPr>
              <w:rFonts w:ascii="Arial" w:hAnsi="Arial"/>
              <w:b/>
              <w:noProof/>
              <w:sz w:val="28"/>
            </w:rPr>
            <w:drawing>
              <wp:inline distT="0" distB="0" distL="0" distR="0" wp14:anchorId="187B32C8" wp14:editId="4957EC03">
                <wp:extent cx="723900" cy="866775"/>
                <wp:effectExtent l="0" t="0" r="0" b="9525"/>
                <wp:docPr id="2"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tc>
      <w:tc>
        <w:tcPr>
          <w:tcW w:w="7643" w:type="dxa"/>
          <w:tcBorders>
            <w:top w:val="single" w:sz="4" w:space="0" w:color="auto"/>
            <w:left w:val="nil"/>
            <w:bottom w:val="single" w:sz="4" w:space="0" w:color="auto"/>
            <w:right w:val="nil"/>
          </w:tcBorders>
        </w:tcPr>
        <w:p w14:paraId="6F1EE0C3" w14:textId="77777777" w:rsidR="005633BB" w:rsidRDefault="005633BB" w:rsidP="007D6584">
          <w:pPr>
            <w:pStyle w:val="Galvene"/>
            <w:spacing w:before="120"/>
            <w:rPr>
              <w:rFonts w:ascii="Arial" w:hAnsi="Arial"/>
              <w:b/>
              <w:sz w:val="28"/>
            </w:rPr>
          </w:pPr>
          <w:r>
            <w:rPr>
              <w:rFonts w:ascii="Arial" w:hAnsi="Arial"/>
              <w:b/>
              <w:sz w:val="28"/>
            </w:rPr>
            <w:t xml:space="preserve">Latvijas Republika                                            </w:t>
          </w:r>
          <w:r w:rsidRPr="00B806F4">
            <w:t>PROJEKTS</w:t>
          </w:r>
        </w:p>
        <w:p w14:paraId="0EA18C4F" w14:textId="77777777" w:rsidR="005633BB" w:rsidRPr="00BA4C9C" w:rsidRDefault="005633BB" w:rsidP="007D6584">
          <w:pPr>
            <w:pStyle w:val="Galvene"/>
            <w:ind w:left="33" w:right="-1"/>
            <w:rPr>
              <w:rFonts w:ascii="Arial" w:hAnsi="Arial"/>
              <w:b/>
              <w:sz w:val="52"/>
              <w:szCs w:val="52"/>
            </w:rPr>
          </w:pPr>
          <w:r w:rsidRPr="005A2CAC">
            <w:rPr>
              <w:rFonts w:ascii="Arial" w:hAnsi="Arial"/>
              <w:b/>
              <w:spacing w:val="-6"/>
              <w:sz w:val="38"/>
              <w:szCs w:val="38"/>
            </w:rPr>
            <w:t xml:space="preserve">Jelgavas </w:t>
          </w:r>
          <w:proofErr w:type="spellStart"/>
          <w:r w:rsidRPr="005A2CAC">
            <w:rPr>
              <w:rFonts w:ascii="Arial" w:hAnsi="Arial"/>
              <w:b/>
              <w:spacing w:val="-6"/>
              <w:sz w:val="38"/>
              <w:szCs w:val="38"/>
            </w:rPr>
            <w:t>valstspilsētas</w:t>
          </w:r>
          <w:proofErr w:type="spellEnd"/>
          <w:r w:rsidRPr="005A2CAC">
            <w:rPr>
              <w:rFonts w:ascii="Arial" w:hAnsi="Arial"/>
              <w:b/>
              <w:spacing w:val="-6"/>
              <w:sz w:val="38"/>
              <w:szCs w:val="38"/>
            </w:rPr>
            <w:t xml:space="preserve"> pašvaldības dome</w:t>
          </w:r>
        </w:p>
        <w:p w14:paraId="669062BA" w14:textId="77777777" w:rsidR="005633BB" w:rsidRDefault="005633BB" w:rsidP="007D6584">
          <w:pPr>
            <w:pStyle w:val="Galvene"/>
            <w:tabs>
              <w:tab w:val="left" w:pos="1440"/>
            </w:tabs>
            <w:ind w:left="33"/>
            <w:jc w:val="center"/>
            <w:rPr>
              <w:rFonts w:ascii="Arial" w:hAnsi="Arial"/>
              <w:sz w:val="10"/>
            </w:rPr>
          </w:pPr>
        </w:p>
        <w:p w14:paraId="4C2863F8" w14:textId="77777777" w:rsidR="005633BB" w:rsidRPr="00727F3B" w:rsidRDefault="005633BB" w:rsidP="007D6584">
          <w:pPr>
            <w:pStyle w:val="Galvene"/>
            <w:tabs>
              <w:tab w:val="left" w:pos="1440"/>
            </w:tabs>
            <w:ind w:left="33"/>
            <w:rPr>
              <w:rFonts w:ascii="Arial" w:hAnsi="Arial"/>
              <w:sz w:val="17"/>
              <w:szCs w:val="17"/>
            </w:rPr>
          </w:pPr>
          <w:r w:rsidRPr="00727F3B">
            <w:rPr>
              <w:rFonts w:ascii="Arial" w:hAnsi="Arial"/>
              <w:sz w:val="17"/>
              <w:szCs w:val="17"/>
            </w:rPr>
            <w:t>Lielā iela 11, Jelgava, LV-3001, Latvija</w:t>
          </w:r>
        </w:p>
        <w:p w14:paraId="448FF83C" w14:textId="77777777" w:rsidR="005633BB" w:rsidRPr="009B0803" w:rsidRDefault="005633BB" w:rsidP="005032AA">
          <w:pPr>
            <w:pStyle w:val="Galvene"/>
            <w:tabs>
              <w:tab w:val="left" w:pos="1440"/>
            </w:tabs>
            <w:spacing w:after="120"/>
            <w:ind w:left="34"/>
            <w:rPr>
              <w:rFonts w:ascii="Arial" w:hAnsi="Arial"/>
              <w:sz w:val="17"/>
              <w:szCs w:val="17"/>
            </w:rPr>
          </w:pPr>
          <w:r w:rsidRPr="00727F3B">
            <w:rPr>
              <w:rFonts w:ascii="Arial" w:hAnsi="Arial"/>
              <w:sz w:val="17"/>
              <w:szCs w:val="17"/>
            </w:rPr>
            <w:t xml:space="preserve">tālrunis: 63005531, 63005538, e-pasts: </w:t>
          </w:r>
          <w:r>
            <w:rPr>
              <w:rFonts w:ascii="Arial" w:hAnsi="Arial"/>
              <w:sz w:val="17"/>
              <w:szCs w:val="17"/>
            </w:rPr>
            <w:t>pasts</w:t>
          </w:r>
          <w:r w:rsidRPr="00727F3B">
            <w:rPr>
              <w:rFonts w:ascii="Arial" w:hAnsi="Arial"/>
              <w:sz w:val="17"/>
              <w:szCs w:val="17"/>
            </w:rPr>
            <w:t>@jelgava.lv</w:t>
          </w:r>
        </w:p>
      </w:tc>
    </w:tr>
  </w:tbl>
  <w:p w14:paraId="588D2176" w14:textId="77777777" w:rsidR="005633BB" w:rsidRPr="007D6584" w:rsidRDefault="005633BB" w:rsidP="007D65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961CD"/>
    <w:multiLevelType w:val="multilevel"/>
    <w:tmpl w:val="10B0AB5A"/>
    <w:lvl w:ilvl="0">
      <w:start w:val="1"/>
      <w:numFmt w:val="upperRoman"/>
      <w:pStyle w:val="Stils1"/>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1ED7E4A"/>
    <w:multiLevelType w:val="multilevel"/>
    <w:tmpl w:val="2466C6B8"/>
    <w:lvl w:ilvl="0">
      <w:start w:val="3"/>
      <w:numFmt w:val="upperRoman"/>
      <w:lvlText w:val="%1."/>
      <w:lvlJc w:val="left"/>
      <w:pPr>
        <w:ind w:left="1080" w:hanging="72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18672AA"/>
    <w:multiLevelType w:val="multilevel"/>
    <w:tmpl w:val="7666B12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35635678">
    <w:abstractNumId w:val="2"/>
  </w:num>
  <w:num w:numId="2" w16cid:durableId="1629119548">
    <w:abstractNumId w:val="2"/>
  </w:num>
  <w:num w:numId="3" w16cid:durableId="635528902">
    <w:abstractNumId w:val="0"/>
  </w:num>
  <w:num w:numId="4" w16cid:durableId="530920514">
    <w:abstractNumId w:val="1"/>
  </w:num>
  <w:num w:numId="5" w16cid:durableId="6572701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5CA"/>
    <w:rsid w:val="000030CF"/>
    <w:rsid w:val="000032A8"/>
    <w:rsid w:val="00005164"/>
    <w:rsid w:val="000054F1"/>
    <w:rsid w:val="0000608C"/>
    <w:rsid w:val="000113A1"/>
    <w:rsid w:val="000117E5"/>
    <w:rsid w:val="00012302"/>
    <w:rsid w:val="00012AC3"/>
    <w:rsid w:val="00013032"/>
    <w:rsid w:val="00014C77"/>
    <w:rsid w:val="00015F73"/>
    <w:rsid w:val="00017039"/>
    <w:rsid w:val="00021DDE"/>
    <w:rsid w:val="00024D48"/>
    <w:rsid w:val="00027E79"/>
    <w:rsid w:val="00030783"/>
    <w:rsid w:val="00031902"/>
    <w:rsid w:val="00031A82"/>
    <w:rsid w:val="000322F9"/>
    <w:rsid w:val="00034055"/>
    <w:rsid w:val="00036E40"/>
    <w:rsid w:val="00040245"/>
    <w:rsid w:val="0004156A"/>
    <w:rsid w:val="00043963"/>
    <w:rsid w:val="00043D4A"/>
    <w:rsid w:val="00043FCB"/>
    <w:rsid w:val="00044845"/>
    <w:rsid w:val="000448E0"/>
    <w:rsid w:val="00044A9E"/>
    <w:rsid w:val="00045B9F"/>
    <w:rsid w:val="00047EF2"/>
    <w:rsid w:val="00053D70"/>
    <w:rsid w:val="00054B4E"/>
    <w:rsid w:val="00055D0F"/>
    <w:rsid w:val="000567CA"/>
    <w:rsid w:val="00060F3B"/>
    <w:rsid w:val="00061400"/>
    <w:rsid w:val="000658BE"/>
    <w:rsid w:val="0007328F"/>
    <w:rsid w:val="00073381"/>
    <w:rsid w:val="0007647A"/>
    <w:rsid w:val="00077EFF"/>
    <w:rsid w:val="00081F52"/>
    <w:rsid w:val="00085D2F"/>
    <w:rsid w:val="00092D5E"/>
    <w:rsid w:val="00095A84"/>
    <w:rsid w:val="000971C2"/>
    <w:rsid w:val="000A3916"/>
    <w:rsid w:val="000A3D17"/>
    <w:rsid w:val="000A68F5"/>
    <w:rsid w:val="000A6E73"/>
    <w:rsid w:val="000A71C9"/>
    <w:rsid w:val="000A7224"/>
    <w:rsid w:val="000A7DF6"/>
    <w:rsid w:val="000B0C67"/>
    <w:rsid w:val="000B2A01"/>
    <w:rsid w:val="000B30C9"/>
    <w:rsid w:val="000B437F"/>
    <w:rsid w:val="000C00D2"/>
    <w:rsid w:val="000C2347"/>
    <w:rsid w:val="000C2819"/>
    <w:rsid w:val="000C2D8A"/>
    <w:rsid w:val="000C7716"/>
    <w:rsid w:val="000C785C"/>
    <w:rsid w:val="000D07DF"/>
    <w:rsid w:val="000D37AC"/>
    <w:rsid w:val="000D4FF3"/>
    <w:rsid w:val="000E180C"/>
    <w:rsid w:val="000E1A3B"/>
    <w:rsid w:val="000E35AC"/>
    <w:rsid w:val="000E3BC5"/>
    <w:rsid w:val="000F1197"/>
    <w:rsid w:val="000F167E"/>
    <w:rsid w:val="000F4965"/>
    <w:rsid w:val="000F5D95"/>
    <w:rsid w:val="00100078"/>
    <w:rsid w:val="001008D9"/>
    <w:rsid w:val="0010282D"/>
    <w:rsid w:val="001036A7"/>
    <w:rsid w:val="00104033"/>
    <w:rsid w:val="001047BA"/>
    <w:rsid w:val="00105390"/>
    <w:rsid w:val="001061D7"/>
    <w:rsid w:val="001066FA"/>
    <w:rsid w:val="00111C5F"/>
    <w:rsid w:val="00112129"/>
    <w:rsid w:val="0011266D"/>
    <w:rsid w:val="00117FDB"/>
    <w:rsid w:val="00121E4A"/>
    <w:rsid w:val="00122D07"/>
    <w:rsid w:val="00124F4C"/>
    <w:rsid w:val="0012573F"/>
    <w:rsid w:val="00130F18"/>
    <w:rsid w:val="00131562"/>
    <w:rsid w:val="001322CE"/>
    <w:rsid w:val="00132950"/>
    <w:rsid w:val="001335FD"/>
    <w:rsid w:val="001346F5"/>
    <w:rsid w:val="001352CA"/>
    <w:rsid w:val="00137163"/>
    <w:rsid w:val="00140CC6"/>
    <w:rsid w:val="00143EDB"/>
    <w:rsid w:val="001461E4"/>
    <w:rsid w:val="00152CF8"/>
    <w:rsid w:val="00155B59"/>
    <w:rsid w:val="00155FB5"/>
    <w:rsid w:val="00157FE2"/>
    <w:rsid w:val="00161694"/>
    <w:rsid w:val="00163664"/>
    <w:rsid w:val="00165D4B"/>
    <w:rsid w:val="001666A5"/>
    <w:rsid w:val="00167F75"/>
    <w:rsid w:val="00170D0C"/>
    <w:rsid w:val="00170FD9"/>
    <w:rsid w:val="00172326"/>
    <w:rsid w:val="00172750"/>
    <w:rsid w:val="0017506C"/>
    <w:rsid w:val="0017538E"/>
    <w:rsid w:val="0017539C"/>
    <w:rsid w:val="00181953"/>
    <w:rsid w:val="00181EAA"/>
    <w:rsid w:val="00182448"/>
    <w:rsid w:val="00184F3C"/>
    <w:rsid w:val="001862D6"/>
    <w:rsid w:val="001874D0"/>
    <w:rsid w:val="0019039D"/>
    <w:rsid w:val="00191D3A"/>
    <w:rsid w:val="0019310E"/>
    <w:rsid w:val="001943AD"/>
    <w:rsid w:val="00195A3F"/>
    <w:rsid w:val="00196976"/>
    <w:rsid w:val="00197BE4"/>
    <w:rsid w:val="001A2BCD"/>
    <w:rsid w:val="001A2EEB"/>
    <w:rsid w:val="001A3351"/>
    <w:rsid w:val="001A598B"/>
    <w:rsid w:val="001A6F98"/>
    <w:rsid w:val="001A7689"/>
    <w:rsid w:val="001A7CF0"/>
    <w:rsid w:val="001B1451"/>
    <w:rsid w:val="001B1934"/>
    <w:rsid w:val="001B1C26"/>
    <w:rsid w:val="001B1CEB"/>
    <w:rsid w:val="001B68AB"/>
    <w:rsid w:val="001B6DB1"/>
    <w:rsid w:val="001B6F94"/>
    <w:rsid w:val="001B767A"/>
    <w:rsid w:val="001C16A3"/>
    <w:rsid w:val="001C77A2"/>
    <w:rsid w:val="001D08E8"/>
    <w:rsid w:val="001D438B"/>
    <w:rsid w:val="001D77A0"/>
    <w:rsid w:val="001E0F4E"/>
    <w:rsid w:val="001E5531"/>
    <w:rsid w:val="001E56E7"/>
    <w:rsid w:val="001E7903"/>
    <w:rsid w:val="001F407E"/>
    <w:rsid w:val="001F668D"/>
    <w:rsid w:val="00200CB7"/>
    <w:rsid w:val="00201F9F"/>
    <w:rsid w:val="002025D5"/>
    <w:rsid w:val="002145DD"/>
    <w:rsid w:val="0021589A"/>
    <w:rsid w:val="0021643F"/>
    <w:rsid w:val="002165CF"/>
    <w:rsid w:val="00216817"/>
    <w:rsid w:val="00220242"/>
    <w:rsid w:val="00225C49"/>
    <w:rsid w:val="00234525"/>
    <w:rsid w:val="00234800"/>
    <w:rsid w:val="002372A2"/>
    <w:rsid w:val="002406FC"/>
    <w:rsid w:val="00241777"/>
    <w:rsid w:val="002439C0"/>
    <w:rsid w:val="00247C33"/>
    <w:rsid w:val="002500D8"/>
    <w:rsid w:val="002552AD"/>
    <w:rsid w:val="002577CD"/>
    <w:rsid w:val="00257F54"/>
    <w:rsid w:val="00262084"/>
    <w:rsid w:val="00264711"/>
    <w:rsid w:val="0026555B"/>
    <w:rsid w:val="002666C9"/>
    <w:rsid w:val="002675C8"/>
    <w:rsid w:val="00267691"/>
    <w:rsid w:val="00281563"/>
    <w:rsid w:val="00282F90"/>
    <w:rsid w:val="0028364E"/>
    <w:rsid w:val="002837CE"/>
    <w:rsid w:val="00284121"/>
    <w:rsid w:val="00284F61"/>
    <w:rsid w:val="0029069A"/>
    <w:rsid w:val="00291724"/>
    <w:rsid w:val="002926AF"/>
    <w:rsid w:val="0029523D"/>
    <w:rsid w:val="00297A98"/>
    <w:rsid w:val="002A0311"/>
    <w:rsid w:val="002A08CE"/>
    <w:rsid w:val="002A2AA7"/>
    <w:rsid w:val="002A5907"/>
    <w:rsid w:val="002A7318"/>
    <w:rsid w:val="002A7576"/>
    <w:rsid w:val="002B18E3"/>
    <w:rsid w:val="002B1F52"/>
    <w:rsid w:val="002C07FD"/>
    <w:rsid w:val="002C0DE7"/>
    <w:rsid w:val="002C153A"/>
    <w:rsid w:val="002C184B"/>
    <w:rsid w:val="002C1D2F"/>
    <w:rsid w:val="002C4A3F"/>
    <w:rsid w:val="002C54A4"/>
    <w:rsid w:val="002D09A9"/>
    <w:rsid w:val="002D3F19"/>
    <w:rsid w:val="002D40B3"/>
    <w:rsid w:val="002D75DB"/>
    <w:rsid w:val="002E21EE"/>
    <w:rsid w:val="002E289C"/>
    <w:rsid w:val="002E5A45"/>
    <w:rsid w:val="002E772C"/>
    <w:rsid w:val="002F0787"/>
    <w:rsid w:val="00301CF1"/>
    <w:rsid w:val="003032E5"/>
    <w:rsid w:val="003034EB"/>
    <w:rsid w:val="003047B8"/>
    <w:rsid w:val="00304F5B"/>
    <w:rsid w:val="0030625F"/>
    <w:rsid w:val="00306840"/>
    <w:rsid w:val="0030730B"/>
    <w:rsid w:val="003073A3"/>
    <w:rsid w:val="00310894"/>
    <w:rsid w:val="00311AF2"/>
    <w:rsid w:val="00316959"/>
    <w:rsid w:val="00317842"/>
    <w:rsid w:val="00322B36"/>
    <w:rsid w:val="003255F0"/>
    <w:rsid w:val="00326D56"/>
    <w:rsid w:val="003272D5"/>
    <w:rsid w:val="00331850"/>
    <w:rsid w:val="00334202"/>
    <w:rsid w:val="0033469D"/>
    <w:rsid w:val="00336181"/>
    <w:rsid w:val="00336F96"/>
    <w:rsid w:val="00344F56"/>
    <w:rsid w:val="00345FA4"/>
    <w:rsid w:val="003475CD"/>
    <w:rsid w:val="00347A89"/>
    <w:rsid w:val="003508A2"/>
    <w:rsid w:val="00350CCB"/>
    <w:rsid w:val="00353948"/>
    <w:rsid w:val="003545B1"/>
    <w:rsid w:val="00355186"/>
    <w:rsid w:val="00356C94"/>
    <w:rsid w:val="0036300C"/>
    <w:rsid w:val="003636D8"/>
    <w:rsid w:val="0036385B"/>
    <w:rsid w:val="003656E0"/>
    <w:rsid w:val="00365A7A"/>
    <w:rsid w:val="00365AC6"/>
    <w:rsid w:val="0036619F"/>
    <w:rsid w:val="00366FD1"/>
    <w:rsid w:val="003731FD"/>
    <w:rsid w:val="00374E60"/>
    <w:rsid w:val="00377C17"/>
    <w:rsid w:val="00380F8D"/>
    <w:rsid w:val="00386AF2"/>
    <w:rsid w:val="00387A74"/>
    <w:rsid w:val="00390AA8"/>
    <w:rsid w:val="00391FFB"/>
    <w:rsid w:val="00392D91"/>
    <w:rsid w:val="00395481"/>
    <w:rsid w:val="003A0D32"/>
    <w:rsid w:val="003A29DE"/>
    <w:rsid w:val="003A2AB1"/>
    <w:rsid w:val="003A3D0E"/>
    <w:rsid w:val="003A4498"/>
    <w:rsid w:val="003A53B3"/>
    <w:rsid w:val="003A55B2"/>
    <w:rsid w:val="003A5C68"/>
    <w:rsid w:val="003A6638"/>
    <w:rsid w:val="003B02B5"/>
    <w:rsid w:val="003B049D"/>
    <w:rsid w:val="003B1E1A"/>
    <w:rsid w:val="003B41F0"/>
    <w:rsid w:val="003B6994"/>
    <w:rsid w:val="003B7B0B"/>
    <w:rsid w:val="003C3105"/>
    <w:rsid w:val="003C3FBF"/>
    <w:rsid w:val="003C572D"/>
    <w:rsid w:val="003C68E2"/>
    <w:rsid w:val="003C6B7D"/>
    <w:rsid w:val="003D0BEE"/>
    <w:rsid w:val="003D1CD0"/>
    <w:rsid w:val="003D3DDB"/>
    <w:rsid w:val="003D4AE2"/>
    <w:rsid w:val="003D64D6"/>
    <w:rsid w:val="003D6916"/>
    <w:rsid w:val="003D749B"/>
    <w:rsid w:val="003E42E6"/>
    <w:rsid w:val="003E4CFD"/>
    <w:rsid w:val="003E7277"/>
    <w:rsid w:val="003F0019"/>
    <w:rsid w:val="003F05B6"/>
    <w:rsid w:val="003F2E4E"/>
    <w:rsid w:val="003F3EB9"/>
    <w:rsid w:val="003F7FD0"/>
    <w:rsid w:val="004023DE"/>
    <w:rsid w:val="00402F6A"/>
    <w:rsid w:val="0040313F"/>
    <w:rsid w:val="00404524"/>
    <w:rsid w:val="00407C38"/>
    <w:rsid w:val="00413E74"/>
    <w:rsid w:val="0041433D"/>
    <w:rsid w:val="004151FE"/>
    <w:rsid w:val="00415273"/>
    <w:rsid w:val="0041591D"/>
    <w:rsid w:val="00422899"/>
    <w:rsid w:val="004240D4"/>
    <w:rsid w:val="00424A33"/>
    <w:rsid w:val="00425946"/>
    <w:rsid w:val="00425BAC"/>
    <w:rsid w:val="0042698C"/>
    <w:rsid w:val="00427A25"/>
    <w:rsid w:val="0043121C"/>
    <w:rsid w:val="004319C3"/>
    <w:rsid w:val="004320D2"/>
    <w:rsid w:val="004360B0"/>
    <w:rsid w:val="00441E55"/>
    <w:rsid w:val="004436ED"/>
    <w:rsid w:val="00447445"/>
    <w:rsid w:val="00450BFB"/>
    <w:rsid w:val="00453E94"/>
    <w:rsid w:val="00454723"/>
    <w:rsid w:val="0045504A"/>
    <w:rsid w:val="00464343"/>
    <w:rsid w:val="004650EE"/>
    <w:rsid w:val="004661E4"/>
    <w:rsid w:val="0047029B"/>
    <w:rsid w:val="004713FE"/>
    <w:rsid w:val="00471789"/>
    <w:rsid w:val="00472C7B"/>
    <w:rsid w:val="0047407A"/>
    <w:rsid w:val="004741A8"/>
    <w:rsid w:val="00474798"/>
    <w:rsid w:val="004753F0"/>
    <w:rsid w:val="004779E3"/>
    <w:rsid w:val="00483639"/>
    <w:rsid w:val="00483E15"/>
    <w:rsid w:val="0048508C"/>
    <w:rsid w:val="0048509E"/>
    <w:rsid w:val="00485BA0"/>
    <w:rsid w:val="00487340"/>
    <w:rsid w:val="0049172E"/>
    <w:rsid w:val="0049316B"/>
    <w:rsid w:val="00494DC5"/>
    <w:rsid w:val="0049706F"/>
    <w:rsid w:val="00497A66"/>
    <w:rsid w:val="00497E4D"/>
    <w:rsid w:val="004A1ABB"/>
    <w:rsid w:val="004A1C7D"/>
    <w:rsid w:val="004A5BF1"/>
    <w:rsid w:val="004A5CC2"/>
    <w:rsid w:val="004A5E4A"/>
    <w:rsid w:val="004A6E4B"/>
    <w:rsid w:val="004B178E"/>
    <w:rsid w:val="004B43F7"/>
    <w:rsid w:val="004B4967"/>
    <w:rsid w:val="004B5683"/>
    <w:rsid w:val="004C099C"/>
    <w:rsid w:val="004C38A6"/>
    <w:rsid w:val="004C4ACD"/>
    <w:rsid w:val="004C5359"/>
    <w:rsid w:val="004C5E73"/>
    <w:rsid w:val="004C6073"/>
    <w:rsid w:val="004C726B"/>
    <w:rsid w:val="004C7FEA"/>
    <w:rsid w:val="004D0D0E"/>
    <w:rsid w:val="004D17E0"/>
    <w:rsid w:val="004D244E"/>
    <w:rsid w:val="004D2D32"/>
    <w:rsid w:val="004D3FDB"/>
    <w:rsid w:val="004D474C"/>
    <w:rsid w:val="004D6ABF"/>
    <w:rsid w:val="004E155E"/>
    <w:rsid w:val="004E433E"/>
    <w:rsid w:val="004F2FDD"/>
    <w:rsid w:val="004F530D"/>
    <w:rsid w:val="004F6553"/>
    <w:rsid w:val="00502259"/>
    <w:rsid w:val="005032AA"/>
    <w:rsid w:val="0050648E"/>
    <w:rsid w:val="0050685B"/>
    <w:rsid w:val="00506F07"/>
    <w:rsid w:val="005077A3"/>
    <w:rsid w:val="0051358F"/>
    <w:rsid w:val="00515320"/>
    <w:rsid w:val="005153AE"/>
    <w:rsid w:val="00523F8B"/>
    <w:rsid w:val="0052603A"/>
    <w:rsid w:val="0052710F"/>
    <w:rsid w:val="005342B1"/>
    <w:rsid w:val="00534526"/>
    <w:rsid w:val="005375F0"/>
    <w:rsid w:val="00540736"/>
    <w:rsid w:val="00541D31"/>
    <w:rsid w:val="005458C7"/>
    <w:rsid w:val="00546184"/>
    <w:rsid w:val="00546C6D"/>
    <w:rsid w:val="0055664C"/>
    <w:rsid w:val="0056220C"/>
    <w:rsid w:val="0056282A"/>
    <w:rsid w:val="005629C2"/>
    <w:rsid w:val="00562F89"/>
    <w:rsid w:val="005633BB"/>
    <w:rsid w:val="005647E2"/>
    <w:rsid w:val="00570E36"/>
    <w:rsid w:val="005710AF"/>
    <w:rsid w:val="00571AFD"/>
    <w:rsid w:val="00572203"/>
    <w:rsid w:val="00573198"/>
    <w:rsid w:val="0057388C"/>
    <w:rsid w:val="00576F59"/>
    <w:rsid w:val="005818FD"/>
    <w:rsid w:val="005835A4"/>
    <w:rsid w:val="0058360D"/>
    <w:rsid w:val="005878F9"/>
    <w:rsid w:val="00593DE0"/>
    <w:rsid w:val="005942C1"/>
    <w:rsid w:val="00594F1F"/>
    <w:rsid w:val="005963B4"/>
    <w:rsid w:val="005969A9"/>
    <w:rsid w:val="005977A8"/>
    <w:rsid w:val="00597E87"/>
    <w:rsid w:val="00597FE6"/>
    <w:rsid w:val="005A1326"/>
    <w:rsid w:val="005A1537"/>
    <w:rsid w:val="005A3B1D"/>
    <w:rsid w:val="005A3ECD"/>
    <w:rsid w:val="005A4512"/>
    <w:rsid w:val="005A6973"/>
    <w:rsid w:val="005A7464"/>
    <w:rsid w:val="005B0C3D"/>
    <w:rsid w:val="005B1233"/>
    <w:rsid w:val="005B3549"/>
    <w:rsid w:val="005B3CA0"/>
    <w:rsid w:val="005B4363"/>
    <w:rsid w:val="005B6027"/>
    <w:rsid w:val="005B683C"/>
    <w:rsid w:val="005C293A"/>
    <w:rsid w:val="005C676C"/>
    <w:rsid w:val="005D4C6E"/>
    <w:rsid w:val="005D79BF"/>
    <w:rsid w:val="005E460F"/>
    <w:rsid w:val="005E7371"/>
    <w:rsid w:val="005E748E"/>
    <w:rsid w:val="005F0CA7"/>
    <w:rsid w:val="005F42C4"/>
    <w:rsid w:val="005F450A"/>
    <w:rsid w:val="005F4B2C"/>
    <w:rsid w:val="005F516E"/>
    <w:rsid w:val="005F52DF"/>
    <w:rsid w:val="005F7DEB"/>
    <w:rsid w:val="00600FF5"/>
    <w:rsid w:val="006015A5"/>
    <w:rsid w:val="00607FF6"/>
    <w:rsid w:val="00610BFC"/>
    <w:rsid w:val="00610F84"/>
    <w:rsid w:val="006138CD"/>
    <w:rsid w:val="006139B3"/>
    <w:rsid w:val="00614B30"/>
    <w:rsid w:val="0061512E"/>
    <w:rsid w:val="00615311"/>
    <w:rsid w:val="0061588B"/>
    <w:rsid w:val="006158F7"/>
    <w:rsid w:val="00615C22"/>
    <w:rsid w:val="00616E53"/>
    <w:rsid w:val="00623567"/>
    <w:rsid w:val="0062425F"/>
    <w:rsid w:val="006256F5"/>
    <w:rsid w:val="006321C8"/>
    <w:rsid w:val="0063252C"/>
    <w:rsid w:val="00640A53"/>
    <w:rsid w:val="00644AA6"/>
    <w:rsid w:val="006456E5"/>
    <w:rsid w:val="006459FD"/>
    <w:rsid w:val="006464F1"/>
    <w:rsid w:val="00646870"/>
    <w:rsid w:val="00646AE7"/>
    <w:rsid w:val="00650C2F"/>
    <w:rsid w:val="006551BC"/>
    <w:rsid w:val="006651B9"/>
    <w:rsid w:val="00666E22"/>
    <w:rsid w:val="006670DF"/>
    <w:rsid w:val="0067075D"/>
    <w:rsid w:val="006719B3"/>
    <w:rsid w:val="00671F02"/>
    <w:rsid w:val="006720D3"/>
    <w:rsid w:val="00676014"/>
    <w:rsid w:val="006771EE"/>
    <w:rsid w:val="006776B3"/>
    <w:rsid w:val="00677877"/>
    <w:rsid w:val="006829FA"/>
    <w:rsid w:val="006830EE"/>
    <w:rsid w:val="00683DCE"/>
    <w:rsid w:val="0068701F"/>
    <w:rsid w:val="0069051D"/>
    <w:rsid w:val="00691611"/>
    <w:rsid w:val="00691B8B"/>
    <w:rsid w:val="00691F3E"/>
    <w:rsid w:val="00694650"/>
    <w:rsid w:val="006954DE"/>
    <w:rsid w:val="00696DB4"/>
    <w:rsid w:val="00697A1F"/>
    <w:rsid w:val="006A00AF"/>
    <w:rsid w:val="006A087E"/>
    <w:rsid w:val="006A1D66"/>
    <w:rsid w:val="006A3EA8"/>
    <w:rsid w:val="006A6A72"/>
    <w:rsid w:val="006A6AD5"/>
    <w:rsid w:val="006A6BB4"/>
    <w:rsid w:val="006A747D"/>
    <w:rsid w:val="006B01C9"/>
    <w:rsid w:val="006B01F1"/>
    <w:rsid w:val="006B1446"/>
    <w:rsid w:val="006B6DD8"/>
    <w:rsid w:val="006B79E6"/>
    <w:rsid w:val="006C0B93"/>
    <w:rsid w:val="006C136B"/>
    <w:rsid w:val="006C2374"/>
    <w:rsid w:val="006C401B"/>
    <w:rsid w:val="006C42D0"/>
    <w:rsid w:val="006C43A0"/>
    <w:rsid w:val="006C567A"/>
    <w:rsid w:val="006C738B"/>
    <w:rsid w:val="006C7D3B"/>
    <w:rsid w:val="006D39F8"/>
    <w:rsid w:val="006D590C"/>
    <w:rsid w:val="006E0FE3"/>
    <w:rsid w:val="006E1A42"/>
    <w:rsid w:val="006E3193"/>
    <w:rsid w:val="006E4318"/>
    <w:rsid w:val="006E5517"/>
    <w:rsid w:val="006F251B"/>
    <w:rsid w:val="006F3675"/>
    <w:rsid w:val="006F4D04"/>
    <w:rsid w:val="006F5038"/>
    <w:rsid w:val="006F7180"/>
    <w:rsid w:val="007022F3"/>
    <w:rsid w:val="00703495"/>
    <w:rsid w:val="007054EC"/>
    <w:rsid w:val="00705A64"/>
    <w:rsid w:val="00707395"/>
    <w:rsid w:val="0070776D"/>
    <w:rsid w:val="007127FB"/>
    <w:rsid w:val="007136C9"/>
    <w:rsid w:val="00714657"/>
    <w:rsid w:val="00714EEB"/>
    <w:rsid w:val="00715AFB"/>
    <w:rsid w:val="00716AB4"/>
    <w:rsid w:val="0071725D"/>
    <w:rsid w:val="00722912"/>
    <w:rsid w:val="00727035"/>
    <w:rsid w:val="00727675"/>
    <w:rsid w:val="0073031C"/>
    <w:rsid w:val="0073139E"/>
    <w:rsid w:val="00731433"/>
    <w:rsid w:val="0073677A"/>
    <w:rsid w:val="00741203"/>
    <w:rsid w:val="00741D15"/>
    <w:rsid w:val="00744330"/>
    <w:rsid w:val="007508CB"/>
    <w:rsid w:val="00750CD4"/>
    <w:rsid w:val="00751A20"/>
    <w:rsid w:val="007548E7"/>
    <w:rsid w:val="00756135"/>
    <w:rsid w:val="00761FB2"/>
    <w:rsid w:val="00765D00"/>
    <w:rsid w:val="007664F8"/>
    <w:rsid w:val="00766AE0"/>
    <w:rsid w:val="0077378D"/>
    <w:rsid w:val="0077424A"/>
    <w:rsid w:val="00774C27"/>
    <w:rsid w:val="007764C4"/>
    <w:rsid w:val="00777426"/>
    <w:rsid w:val="00777F0C"/>
    <w:rsid w:val="00780307"/>
    <w:rsid w:val="0078211C"/>
    <w:rsid w:val="00782C0C"/>
    <w:rsid w:val="00782E4B"/>
    <w:rsid w:val="007834EC"/>
    <w:rsid w:val="00784764"/>
    <w:rsid w:val="00785975"/>
    <w:rsid w:val="00787B85"/>
    <w:rsid w:val="00790D76"/>
    <w:rsid w:val="0079257B"/>
    <w:rsid w:val="007934ED"/>
    <w:rsid w:val="00793512"/>
    <w:rsid w:val="00795F91"/>
    <w:rsid w:val="00796446"/>
    <w:rsid w:val="007A6A67"/>
    <w:rsid w:val="007A7318"/>
    <w:rsid w:val="007B2334"/>
    <w:rsid w:val="007B6885"/>
    <w:rsid w:val="007B68E0"/>
    <w:rsid w:val="007C068B"/>
    <w:rsid w:val="007C0E8E"/>
    <w:rsid w:val="007C11D3"/>
    <w:rsid w:val="007C2955"/>
    <w:rsid w:val="007C42B7"/>
    <w:rsid w:val="007C5D98"/>
    <w:rsid w:val="007C73E2"/>
    <w:rsid w:val="007C7D82"/>
    <w:rsid w:val="007D0DAE"/>
    <w:rsid w:val="007D0FCF"/>
    <w:rsid w:val="007D3750"/>
    <w:rsid w:val="007D381B"/>
    <w:rsid w:val="007D6584"/>
    <w:rsid w:val="007D6CB4"/>
    <w:rsid w:val="007E1DEB"/>
    <w:rsid w:val="007E1E8A"/>
    <w:rsid w:val="007E1FE2"/>
    <w:rsid w:val="007E24A4"/>
    <w:rsid w:val="007E2622"/>
    <w:rsid w:val="007E3811"/>
    <w:rsid w:val="007E43D2"/>
    <w:rsid w:val="007E4AC3"/>
    <w:rsid w:val="007E6D2E"/>
    <w:rsid w:val="007E7745"/>
    <w:rsid w:val="007F039E"/>
    <w:rsid w:val="007F147A"/>
    <w:rsid w:val="007F275E"/>
    <w:rsid w:val="007F33B9"/>
    <w:rsid w:val="007F46BB"/>
    <w:rsid w:val="007F539C"/>
    <w:rsid w:val="007F681C"/>
    <w:rsid w:val="007F6857"/>
    <w:rsid w:val="007F6C6F"/>
    <w:rsid w:val="007F7036"/>
    <w:rsid w:val="00800026"/>
    <w:rsid w:val="008001D0"/>
    <w:rsid w:val="00800FCD"/>
    <w:rsid w:val="00801AF1"/>
    <w:rsid w:val="008022CD"/>
    <w:rsid w:val="0080251C"/>
    <w:rsid w:val="008051C2"/>
    <w:rsid w:val="00812652"/>
    <w:rsid w:val="0082068A"/>
    <w:rsid w:val="00822A6C"/>
    <w:rsid w:val="00822C55"/>
    <w:rsid w:val="00822CF8"/>
    <w:rsid w:val="00823FA2"/>
    <w:rsid w:val="00825A1B"/>
    <w:rsid w:val="00825E05"/>
    <w:rsid w:val="00825E12"/>
    <w:rsid w:val="008310FA"/>
    <w:rsid w:val="00833A68"/>
    <w:rsid w:val="008355B9"/>
    <w:rsid w:val="00837AA8"/>
    <w:rsid w:val="00842AC9"/>
    <w:rsid w:val="008441B9"/>
    <w:rsid w:val="008476C5"/>
    <w:rsid w:val="00851555"/>
    <w:rsid w:val="008520B5"/>
    <w:rsid w:val="008550AE"/>
    <w:rsid w:val="00855C98"/>
    <w:rsid w:val="00855CD9"/>
    <w:rsid w:val="0085610E"/>
    <w:rsid w:val="0085654B"/>
    <w:rsid w:val="00856CE9"/>
    <w:rsid w:val="00857FEC"/>
    <w:rsid w:val="00860E5E"/>
    <w:rsid w:val="0086520A"/>
    <w:rsid w:val="0087466C"/>
    <w:rsid w:val="00874BA5"/>
    <w:rsid w:val="008751C4"/>
    <w:rsid w:val="00876013"/>
    <w:rsid w:val="00877B85"/>
    <w:rsid w:val="0088002C"/>
    <w:rsid w:val="00885279"/>
    <w:rsid w:val="00886C0F"/>
    <w:rsid w:val="00886DCB"/>
    <w:rsid w:val="0089035A"/>
    <w:rsid w:val="00890FAE"/>
    <w:rsid w:val="008975EB"/>
    <w:rsid w:val="008A1369"/>
    <w:rsid w:val="008A4BAD"/>
    <w:rsid w:val="008A6685"/>
    <w:rsid w:val="008B024E"/>
    <w:rsid w:val="008B06E9"/>
    <w:rsid w:val="008B3285"/>
    <w:rsid w:val="008B5854"/>
    <w:rsid w:val="008C1DE2"/>
    <w:rsid w:val="008C3B7D"/>
    <w:rsid w:val="008C4896"/>
    <w:rsid w:val="008C4CA6"/>
    <w:rsid w:val="008D0F5A"/>
    <w:rsid w:val="008D191D"/>
    <w:rsid w:val="008D5E62"/>
    <w:rsid w:val="008D64B6"/>
    <w:rsid w:val="008D7AF4"/>
    <w:rsid w:val="008E2A31"/>
    <w:rsid w:val="008E594B"/>
    <w:rsid w:val="008E7EA2"/>
    <w:rsid w:val="008F1232"/>
    <w:rsid w:val="008F1E4D"/>
    <w:rsid w:val="008F1FCC"/>
    <w:rsid w:val="008F4565"/>
    <w:rsid w:val="008F4D91"/>
    <w:rsid w:val="008F5ED2"/>
    <w:rsid w:val="00902D1D"/>
    <w:rsid w:val="00903B1B"/>
    <w:rsid w:val="00903DBE"/>
    <w:rsid w:val="00906E5A"/>
    <w:rsid w:val="009110EB"/>
    <w:rsid w:val="0091141E"/>
    <w:rsid w:val="00912E79"/>
    <w:rsid w:val="00914028"/>
    <w:rsid w:val="009143FB"/>
    <w:rsid w:val="009153AB"/>
    <w:rsid w:val="0091707D"/>
    <w:rsid w:val="009202A6"/>
    <w:rsid w:val="00923F14"/>
    <w:rsid w:val="00923F49"/>
    <w:rsid w:val="009240F4"/>
    <w:rsid w:val="009269C7"/>
    <w:rsid w:val="00927321"/>
    <w:rsid w:val="0092750A"/>
    <w:rsid w:val="009309E3"/>
    <w:rsid w:val="00933018"/>
    <w:rsid w:val="009342AD"/>
    <w:rsid w:val="0094026A"/>
    <w:rsid w:val="00940FAD"/>
    <w:rsid w:val="00941461"/>
    <w:rsid w:val="00941746"/>
    <w:rsid w:val="009468A7"/>
    <w:rsid w:val="00946E26"/>
    <w:rsid w:val="009506D5"/>
    <w:rsid w:val="00950B61"/>
    <w:rsid w:val="00951E99"/>
    <w:rsid w:val="0095472B"/>
    <w:rsid w:val="00955FC5"/>
    <w:rsid w:val="00956B73"/>
    <w:rsid w:val="009617A9"/>
    <w:rsid w:val="00961DC4"/>
    <w:rsid w:val="00962FAE"/>
    <w:rsid w:val="00964031"/>
    <w:rsid w:val="00966144"/>
    <w:rsid w:val="00970E8B"/>
    <w:rsid w:val="009712AA"/>
    <w:rsid w:val="00972C84"/>
    <w:rsid w:val="0097533D"/>
    <w:rsid w:val="009759DC"/>
    <w:rsid w:val="00976CCB"/>
    <w:rsid w:val="00981534"/>
    <w:rsid w:val="009859F3"/>
    <w:rsid w:val="00985D8D"/>
    <w:rsid w:val="00985F09"/>
    <w:rsid w:val="00986A08"/>
    <w:rsid w:val="00991527"/>
    <w:rsid w:val="00991AFE"/>
    <w:rsid w:val="00994901"/>
    <w:rsid w:val="00995741"/>
    <w:rsid w:val="00996469"/>
    <w:rsid w:val="009A2459"/>
    <w:rsid w:val="009A304D"/>
    <w:rsid w:val="009A79A3"/>
    <w:rsid w:val="009B0EA6"/>
    <w:rsid w:val="009B28B8"/>
    <w:rsid w:val="009B4BB6"/>
    <w:rsid w:val="009C1707"/>
    <w:rsid w:val="009C19C0"/>
    <w:rsid w:val="009C3DE1"/>
    <w:rsid w:val="009C6FFD"/>
    <w:rsid w:val="009D0582"/>
    <w:rsid w:val="009D38C7"/>
    <w:rsid w:val="009D5620"/>
    <w:rsid w:val="009D58F0"/>
    <w:rsid w:val="009D7942"/>
    <w:rsid w:val="009E08CF"/>
    <w:rsid w:val="009E22E0"/>
    <w:rsid w:val="009E2CC0"/>
    <w:rsid w:val="009E3D53"/>
    <w:rsid w:val="009E5333"/>
    <w:rsid w:val="009F2419"/>
    <w:rsid w:val="009F3340"/>
    <w:rsid w:val="009F4610"/>
    <w:rsid w:val="009F5D75"/>
    <w:rsid w:val="009F6DB0"/>
    <w:rsid w:val="009F7428"/>
    <w:rsid w:val="00A02394"/>
    <w:rsid w:val="00A04086"/>
    <w:rsid w:val="00A04690"/>
    <w:rsid w:val="00A05EB9"/>
    <w:rsid w:val="00A07041"/>
    <w:rsid w:val="00A10A13"/>
    <w:rsid w:val="00A13281"/>
    <w:rsid w:val="00A13686"/>
    <w:rsid w:val="00A14E22"/>
    <w:rsid w:val="00A160F8"/>
    <w:rsid w:val="00A22735"/>
    <w:rsid w:val="00A22FC4"/>
    <w:rsid w:val="00A234D7"/>
    <w:rsid w:val="00A26185"/>
    <w:rsid w:val="00A27684"/>
    <w:rsid w:val="00A31A76"/>
    <w:rsid w:val="00A37E12"/>
    <w:rsid w:val="00A42502"/>
    <w:rsid w:val="00A519A5"/>
    <w:rsid w:val="00A53666"/>
    <w:rsid w:val="00A57997"/>
    <w:rsid w:val="00A6081B"/>
    <w:rsid w:val="00A63BDB"/>
    <w:rsid w:val="00A63D01"/>
    <w:rsid w:val="00A66398"/>
    <w:rsid w:val="00A66C37"/>
    <w:rsid w:val="00A66D2F"/>
    <w:rsid w:val="00A71CFE"/>
    <w:rsid w:val="00A72007"/>
    <w:rsid w:val="00A733F8"/>
    <w:rsid w:val="00A75C37"/>
    <w:rsid w:val="00A767E4"/>
    <w:rsid w:val="00A845CA"/>
    <w:rsid w:val="00A864D5"/>
    <w:rsid w:val="00A86C33"/>
    <w:rsid w:val="00A87FFD"/>
    <w:rsid w:val="00A911FE"/>
    <w:rsid w:val="00A933C7"/>
    <w:rsid w:val="00A9721B"/>
    <w:rsid w:val="00A979C3"/>
    <w:rsid w:val="00AA1297"/>
    <w:rsid w:val="00AA2B6C"/>
    <w:rsid w:val="00AB1430"/>
    <w:rsid w:val="00AB1845"/>
    <w:rsid w:val="00AB1D26"/>
    <w:rsid w:val="00AB27C1"/>
    <w:rsid w:val="00AB2FBA"/>
    <w:rsid w:val="00AB3D2B"/>
    <w:rsid w:val="00AB635F"/>
    <w:rsid w:val="00AB7C67"/>
    <w:rsid w:val="00AC3379"/>
    <w:rsid w:val="00AC5C58"/>
    <w:rsid w:val="00AD25F2"/>
    <w:rsid w:val="00AD37A6"/>
    <w:rsid w:val="00AD3F1D"/>
    <w:rsid w:val="00AD4614"/>
    <w:rsid w:val="00AD5F18"/>
    <w:rsid w:val="00AD7A4A"/>
    <w:rsid w:val="00AE0902"/>
    <w:rsid w:val="00AE0FFD"/>
    <w:rsid w:val="00AE13FA"/>
    <w:rsid w:val="00AE2568"/>
    <w:rsid w:val="00AE4A88"/>
    <w:rsid w:val="00AE5255"/>
    <w:rsid w:val="00AE594C"/>
    <w:rsid w:val="00AE6A69"/>
    <w:rsid w:val="00AE7107"/>
    <w:rsid w:val="00AE76D3"/>
    <w:rsid w:val="00AF0329"/>
    <w:rsid w:val="00AF1130"/>
    <w:rsid w:val="00AF2F5E"/>
    <w:rsid w:val="00AF3EC5"/>
    <w:rsid w:val="00AF731E"/>
    <w:rsid w:val="00AF7516"/>
    <w:rsid w:val="00B01460"/>
    <w:rsid w:val="00B07918"/>
    <w:rsid w:val="00B104B6"/>
    <w:rsid w:val="00B10947"/>
    <w:rsid w:val="00B10D2B"/>
    <w:rsid w:val="00B113FE"/>
    <w:rsid w:val="00B12F75"/>
    <w:rsid w:val="00B21923"/>
    <w:rsid w:val="00B221CB"/>
    <w:rsid w:val="00B224B5"/>
    <w:rsid w:val="00B22D93"/>
    <w:rsid w:val="00B261F0"/>
    <w:rsid w:val="00B30189"/>
    <w:rsid w:val="00B31DEC"/>
    <w:rsid w:val="00B33D87"/>
    <w:rsid w:val="00B34F46"/>
    <w:rsid w:val="00B35C6E"/>
    <w:rsid w:val="00B36DFB"/>
    <w:rsid w:val="00B4358D"/>
    <w:rsid w:val="00B4517A"/>
    <w:rsid w:val="00B4740D"/>
    <w:rsid w:val="00B51DF5"/>
    <w:rsid w:val="00B52B6D"/>
    <w:rsid w:val="00B52E96"/>
    <w:rsid w:val="00B54538"/>
    <w:rsid w:val="00B60B71"/>
    <w:rsid w:val="00B61B77"/>
    <w:rsid w:val="00B63584"/>
    <w:rsid w:val="00B71448"/>
    <w:rsid w:val="00B714BA"/>
    <w:rsid w:val="00B7220B"/>
    <w:rsid w:val="00B7291C"/>
    <w:rsid w:val="00B73663"/>
    <w:rsid w:val="00B802D9"/>
    <w:rsid w:val="00B806F4"/>
    <w:rsid w:val="00B853E9"/>
    <w:rsid w:val="00B86431"/>
    <w:rsid w:val="00B908CC"/>
    <w:rsid w:val="00B92CA5"/>
    <w:rsid w:val="00B94268"/>
    <w:rsid w:val="00B96479"/>
    <w:rsid w:val="00B966E3"/>
    <w:rsid w:val="00B9767C"/>
    <w:rsid w:val="00B976DD"/>
    <w:rsid w:val="00BA0590"/>
    <w:rsid w:val="00BA2317"/>
    <w:rsid w:val="00BA2A6E"/>
    <w:rsid w:val="00BA2D40"/>
    <w:rsid w:val="00BA2F24"/>
    <w:rsid w:val="00BA36EE"/>
    <w:rsid w:val="00BA373F"/>
    <w:rsid w:val="00BA560F"/>
    <w:rsid w:val="00BA616A"/>
    <w:rsid w:val="00BA6572"/>
    <w:rsid w:val="00BA7056"/>
    <w:rsid w:val="00BA7397"/>
    <w:rsid w:val="00BA7C0E"/>
    <w:rsid w:val="00BA7C94"/>
    <w:rsid w:val="00BA7EF3"/>
    <w:rsid w:val="00BB0891"/>
    <w:rsid w:val="00BB178F"/>
    <w:rsid w:val="00BB22EE"/>
    <w:rsid w:val="00BB2953"/>
    <w:rsid w:val="00BB2F2F"/>
    <w:rsid w:val="00BB41EF"/>
    <w:rsid w:val="00BB48E0"/>
    <w:rsid w:val="00BB4E6E"/>
    <w:rsid w:val="00BB4E84"/>
    <w:rsid w:val="00BB674D"/>
    <w:rsid w:val="00BC24C6"/>
    <w:rsid w:val="00BC2CCA"/>
    <w:rsid w:val="00BC35D9"/>
    <w:rsid w:val="00BD0825"/>
    <w:rsid w:val="00BD2D07"/>
    <w:rsid w:val="00BD3B73"/>
    <w:rsid w:val="00BD3D54"/>
    <w:rsid w:val="00BD5700"/>
    <w:rsid w:val="00BD695E"/>
    <w:rsid w:val="00BE1310"/>
    <w:rsid w:val="00BE3BD4"/>
    <w:rsid w:val="00BE6FC7"/>
    <w:rsid w:val="00BE7F19"/>
    <w:rsid w:val="00BE7FE3"/>
    <w:rsid w:val="00BF42EB"/>
    <w:rsid w:val="00BF463E"/>
    <w:rsid w:val="00BF5810"/>
    <w:rsid w:val="00BF5E1E"/>
    <w:rsid w:val="00C00081"/>
    <w:rsid w:val="00C00F09"/>
    <w:rsid w:val="00C029A3"/>
    <w:rsid w:val="00C03243"/>
    <w:rsid w:val="00C03D25"/>
    <w:rsid w:val="00C112A7"/>
    <w:rsid w:val="00C129B0"/>
    <w:rsid w:val="00C14221"/>
    <w:rsid w:val="00C157F9"/>
    <w:rsid w:val="00C210D5"/>
    <w:rsid w:val="00C21439"/>
    <w:rsid w:val="00C22FE1"/>
    <w:rsid w:val="00C23DA2"/>
    <w:rsid w:val="00C3060B"/>
    <w:rsid w:val="00C35CE1"/>
    <w:rsid w:val="00C36BF3"/>
    <w:rsid w:val="00C42AEE"/>
    <w:rsid w:val="00C44530"/>
    <w:rsid w:val="00C445EB"/>
    <w:rsid w:val="00C46F3D"/>
    <w:rsid w:val="00C506EA"/>
    <w:rsid w:val="00C50C5B"/>
    <w:rsid w:val="00C51485"/>
    <w:rsid w:val="00C5215A"/>
    <w:rsid w:val="00C52AB2"/>
    <w:rsid w:val="00C53856"/>
    <w:rsid w:val="00C55978"/>
    <w:rsid w:val="00C55E93"/>
    <w:rsid w:val="00C57670"/>
    <w:rsid w:val="00C614CD"/>
    <w:rsid w:val="00C62997"/>
    <w:rsid w:val="00C672A5"/>
    <w:rsid w:val="00C71498"/>
    <w:rsid w:val="00C716CA"/>
    <w:rsid w:val="00C71D5A"/>
    <w:rsid w:val="00C72F09"/>
    <w:rsid w:val="00C7340B"/>
    <w:rsid w:val="00C73EE2"/>
    <w:rsid w:val="00C7427B"/>
    <w:rsid w:val="00C746AA"/>
    <w:rsid w:val="00C74F6D"/>
    <w:rsid w:val="00C767FF"/>
    <w:rsid w:val="00C76859"/>
    <w:rsid w:val="00C76C0D"/>
    <w:rsid w:val="00C77F87"/>
    <w:rsid w:val="00C80844"/>
    <w:rsid w:val="00C834F0"/>
    <w:rsid w:val="00C83501"/>
    <w:rsid w:val="00C86670"/>
    <w:rsid w:val="00C91386"/>
    <w:rsid w:val="00C916ED"/>
    <w:rsid w:val="00C969D1"/>
    <w:rsid w:val="00CA0C60"/>
    <w:rsid w:val="00CA1AA2"/>
    <w:rsid w:val="00CA2E46"/>
    <w:rsid w:val="00CB02DE"/>
    <w:rsid w:val="00CB2388"/>
    <w:rsid w:val="00CB262E"/>
    <w:rsid w:val="00CB2DDC"/>
    <w:rsid w:val="00CB69BB"/>
    <w:rsid w:val="00CC46E6"/>
    <w:rsid w:val="00CC4D94"/>
    <w:rsid w:val="00CD1A0F"/>
    <w:rsid w:val="00CD2564"/>
    <w:rsid w:val="00CD3800"/>
    <w:rsid w:val="00CD3BDB"/>
    <w:rsid w:val="00CD41E3"/>
    <w:rsid w:val="00CD6D68"/>
    <w:rsid w:val="00CD6DC2"/>
    <w:rsid w:val="00CE231A"/>
    <w:rsid w:val="00CE32E0"/>
    <w:rsid w:val="00CE40D8"/>
    <w:rsid w:val="00CE4490"/>
    <w:rsid w:val="00CE48B9"/>
    <w:rsid w:val="00CE4D32"/>
    <w:rsid w:val="00CE632E"/>
    <w:rsid w:val="00CE70F9"/>
    <w:rsid w:val="00CF5634"/>
    <w:rsid w:val="00CF588B"/>
    <w:rsid w:val="00CF5961"/>
    <w:rsid w:val="00D00B4D"/>
    <w:rsid w:val="00D0266F"/>
    <w:rsid w:val="00D05B7B"/>
    <w:rsid w:val="00D06E74"/>
    <w:rsid w:val="00D105DA"/>
    <w:rsid w:val="00D112CA"/>
    <w:rsid w:val="00D23F72"/>
    <w:rsid w:val="00D25D09"/>
    <w:rsid w:val="00D26008"/>
    <w:rsid w:val="00D26538"/>
    <w:rsid w:val="00D26F48"/>
    <w:rsid w:val="00D2764A"/>
    <w:rsid w:val="00D3108D"/>
    <w:rsid w:val="00D32A44"/>
    <w:rsid w:val="00D32B9E"/>
    <w:rsid w:val="00D424FB"/>
    <w:rsid w:val="00D4272B"/>
    <w:rsid w:val="00D42A25"/>
    <w:rsid w:val="00D447E4"/>
    <w:rsid w:val="00D4753B"/>
    <w:rsid w:val="00D51C75"/>
    <w:rsid w:val="00D56D20"/>
    <w:rsid w:val="00D56D60"/>
    <w:rsid w:val="00D6228C"/>
    <w:rsid w:val="00D63D94"/>
    <w:rsid w:val="00D70241"/>
    <w:rsid w:val="00D70405"/>
    <w:rsid w:val="00D70945"/>
    <w:rsid w:val="00D716EC"/>
    <w:rsid w:val="00D7276A"/>
    <w:rsid w:val="00D72BC2"/>
    <w:rsid w:val="00D7495B"/>
    <w:rsid w:val="00D74B3E"/>
    <w:rsid w:val="00D75C4B"/>
    <w:rsid w:val="00D77DDF"/>
    <w:rsid w:val="00D8058F"/>
    <w:rsid w:val="00D83518"/>
    <w:rsid w:val="00D85573"/>
    <w:rsid w:val="00D8666E"/>
    <w:rsid w:val="00D86D99"/>
    <w:rsid w:val="00D8751B"/>
    <w:rsid w:val="00D87FBE"/>
    <w:rsid w:val="00D919CF"/>
    <w:rsid w:val="00D932C6"/>
    <w:rsid w:val="00D93C98"/>
    <w:rsid w:val="00D9603F"/>
    <w:rsid w:val="00D97D6D"/>
    <w:rsid w:val="00DA08E9"/>
    <w:rsid w:val="00DA1E2E"/>
    <w:rsid w:val="00DA23F0"/>
    <w:rsid w:val="00DA324F"/>
    <w:rsid w:val="00DB0177"/>
    <w:rsid w:val="00DB1700"/>
    <w:rsid w:val="00DB25BC"/>
    <w:rsid w:val="00DB6181"/>
    <w:rsid w:val="00DC009C"/>
    <w:rsid w:val="00DC24DF"/>
    <w:rsid w:val="00DC4595"/>
    <w:rsid w:val="00DC4840"/>
    <w:rsid w:val="00DD3D48"/>
    <w:rsid w:val="00DD5F7E"/>
    <w:rsid w:val="00DE18C7"/>
    <w:rsid w:val="00DE1E78"/>
    <w:rsid w:val="00DE1EA9"/>
    <w:rsid w:val="00DE5E2B"/>
    <w:rsid w:val="00DE640B"/>
    <w:rsid w:val="00DE700F"/>
    <w:rsid w:val="00DF1083"/>
    <w:rsid w:val="00E02E22"/>
    <w:rsid w:val="00E045FA"/>
    <w:rsid w:val="00E058F6"/>
    <w:rsid w:val="00E10561"/>
    <w:rsid w:val="00E1484E"/>
    <w:rsid w:val="00E14E91"/>
    <w:rsid w:val="00E174CB"/>
    <w:rsid w:val="00E226D6"/>
    <w:rsid w:val="00E22CF3"/>
    <w:rsid w:val="00E259AE"/>
    <w:rsid w:val="00E269CA"/>
    <w:rsid w:val="00E30A92"/>
    <w:rsid w:val="00E3462F"/>
    <w:rsid w:val="00E34A3A"/>
    <w:rsid w:val="00E35322"/>
    <w:rsid w:val="00E36D67"/>
    <w:rsid w:val="00E404D5"/>
    <w:rsid w:val="00E41373"/>
    <w:rsid w:val="00E41488"/>
    <w:rsid w:val="00E41FA1"/>
    <w:rsid w:val="00E42103"/>
    <w:rsid w:val="00E43DCA"/>
    <w:rsid w:val="00E555D8"/>
    <w:rsid w:val="00E5596D"/>
    <w:rsid w:val="00E61CCA"/>
    <w:rsid w:val="00E61D03"/>
    <w:rsid w:val="00E64E2D"/>
    <w:rsid w:val="00E651D5"/>
    <w:rsid w:val="00E65DF2"/>
    <w:rsid w:val="00E709D9"/>
    <w:rsid w:val="00E74848"/>
    <w:rsid w:val="00E753D4"/>
    <w:rsid w:val="00E81263"/>
    <w:rsid w:val="00E81AB2"/>
    <w:rsid w:val="00E84877"/>
    <w:rsid w:val="00E84F5F"/>
    <w:rsid w:val="00E84FD1"/>
    <w:rsid w:val="00E85DAC"/>
    <w:rsid w:val="00E86947"/>
    <w:rsid w:val="00E86B6B"/>
    <w:rsid w:val="00E90DB4"/>
    <w:rsid w:val="00E93322"/>
    <w:rsid w:val="00E94A00"/>
    <w:rsid w:val="00E96FCD"/>
    <w:rsid w:val="00E97F8E"/>
    <w:rsid w:val="00EA032C"/>
    <w:rsid w:val="00EA0E21"/>
    <w:rsid w:val="00EB056E"/>
    <w:rsid w:val="00EB0761"/>
    <w:rsid w:val="00EB1A23"/>
    <w:rsid w:val="00EB20F4"/>
    <w:rsid w:val="00EB3AE5"/>
    <w:rsid w:val="00EB6514"/>
    <w:rsid w:val="00EC06E0"/>
    <w:rsid w:val="00EC2965"/>
    <w:rsid w:val="00EC692C"/>
    <w:rsid w:val="00EC7757"/>
    <w:rsid w:val="00ED0588"/>
    <w:rsid w:val="00ED139F"/>
    <w:rsid w:val="00ED2361"/>
    <w:rsid w:val="00ED3F07"/>
    <w:rsid w:val="00ED48B2"/>
    <w:rsid w:val="00ED5974"/>
    <w:rsid w:val="00ED7E5F"/>
    <w:rsid w:val="00EE0700"/>
    <w:rsid w:val="00EE2A34"/>
    <w:rsid w:val="00EE3729"/>
    <w:rsid w:val="00EE3825"/>
    <w:rsid w:val="00EE4202"/>
    <w:rsid w:val="00EE4E55"/>
    <w:rsid w:val="00EE52CD"/>
    <w:rsid w:val="00EE631B"/>
    <w:rsid w:val="00EE7A0D"/>
    <w:rsid w:val="00EF2273"/>
    <w:rsid w:val="00EF5A72"/>
    <w:rsid w:val="00EF62FD"/>
    <w:rsid w:val="00EF7476"/>
    <w:rsid w:val="00F0439B"/>
    <w:rsid w:val="00F057C2"/>
    <w:rsid w:val="00F07EFA"/>
    <w:rsid w:val="00F11739"/>
    <w:rsid w:val="00F12F76"/>
    <w:rsid w:val="00F13449"/>
    <w:rsid w:val="00F13539"/>
    <w:rsid w:val="00F14582"/>
    <w:rsid w:val="00F1657B"/>
    <w:rsid w:val="00F16C42"/>
    <w:rsid w:val="00F20C46"/>
    <w:rsid w:val="00F22CAF"/>
    <w:rsid w:val="00F24A9C"/>
    <w:rsid w:val="00F30106"/>
    <w:rsid w:val="00F3136C"/>
    <w:rsid w:val="00F36CF5"/>
    <w:rsid w:val="00F36F71"/>
    <w:rsid w:val="00F37005"/>
    <w:rsid w:val="00F41784"/>
    <w:rsid w:val="00F43818"/>
    <w:rsid w:val="00F47820"/>
    <w:rsid w:val="00F47C6B"/>
    <w:rsid w:val="00F47D49"/>
    <w:rsid w:val="00F52088"/>
    <w:rsid w:val="00F53EAC"/>
    <w:rsid w:val="00F53FFD"/>
    <w:rsid w:val="00F54AB4"/>
    <w:rsid w:val="00F55243"/>
    <w:rsid w:val="00F55CF9"/>
    <w:rsid w:val="00F56249"/>
    <w:rsid w:val="00F57054"/>
    <w:rsid w:val="00F60AD7"/>
    <w:rsid w:val="00F6283E"/>
    <w:rsid w:val="00F67336"/>
    <w:rsid w:val="00F6754E"/>
    <w:rsid w:val="00F70788"/>
    <w:rsid w:val="00F71B39"/>
    <w:rsid w:val="00F72619"/>
    <w:rsid w:val="00F73BF7"/>
    <w:rsid w:val="00F73E05"/>
    <w:rsid w:val="00F762DE"/>
    <w:rsid w:val="00F7695C"/>
    <w:rsid w:val="00F76F64"/>
    <w:rsid w:val="00F80AEF"/>
    <w:rsid w:val="00F80DCA"/>
    <w:rsid w:val="00F82FBF"/>
    <w:rsid w:val="00F8503A"/>
    <w:rsid w:val="00F86B25"/>
    <w:rsid w:val="00F87237"/>
    <w:rsid w:val="00F907E2"/>
    <w:rsid w:val="00F91C8D"/>
    <w:rsid w:val="00F97925"/>
    <w:rsid w:val="00FA2033"/>
    <w:rsid w:val="00FA681B"/>
    <w:rsid w:val="00FA7A84"/>
    <w:rsid w:val="00FB0859"/>
    <w:rsid w:val="00FB12A7"/>
    <w:rsid w:val="00FB12B0"/>
    <w:rsid w:val="00FB505B"/>
    <w:rsid w:val="00FB5176"/>
    <w:rsid w:val="00FB6FB4"/>
    <w:rsid w:val="00FB70CF"/>
    <w:rsid w:val="00FB7778"/>
    <w:rsid w:val="00FC0D1B"/>
    <w:rsid w:val="00FC218B"/>
    <w:rsid w:val="00FD031E"/>
    <w:rsid w:val="00FD114C"/>
    <w:rsid w:val="00FD3E4C"/>
    <w:rsid w:val="00FD43D5"/>
    <w:rsid w:val="00FD4F7B"/>
    <w:rsid w:val="00FD5292"/>
    <w:rsid w:val="00FD620D"/>
    <w:rsid w:val="00FD674D"/>
    <w:rsid w:val="00FD7495"/>
    <w:rsid w:val="00FE4DF5"/>
    <w:rsid w:val="00FE5C23"/>
    <w:rsid w:val="00FF55A9"/>
    <w:rsid w:val="00FF58DB"/>
    <w:rsid w:val="00FF6004"/>
    <w:rsid w:val="00FF720C"/>
    <w:rsid w:val="00FF7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07579"/>
  <w15:chartTrackingRefBased/>
  <w15:docId w15:val="{C78B5F38-D55D-4EBF-910C-823BF560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A234D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character" w:styleId="Hipersaite">
    <w:name w:val="Hyperlink"/>
    <w:uiPriority w:val="99"/>
    <w:rsid w:val="00AE0FFD"/>
    <w:rPr>
      <w:color w:val="0000FF"/>
      <w:u w:val="single"/>
    </w:rPr>
  </w:style>
  <w:style w:type="character" w:styleId="Lappusesnumurs">
    <w:name w:val="page number"/>
    <w:basedOn w:val="Noklusjumarindkopasfonts"/>
  </w:style>
  <w:style w:type="table" w:styleId="Reatabula">
    <w:name w:val="Table Grid"/>
    <w:basedOn w:val="Parastatabula"/>
    <w:rsid w:val="007D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rsid w:val="000C7716"/>
    <w:rPr>
      <w:rFonts w:ascii="Segoe UI" w:hAnsi="Segoe UI" w:cs="Segoe UI"/>
      <w:sz w:val="18"/>
      <w:szCs w:val="18"/>
    </w:rPr>
  </w:style>
  <w:style w:type="character" w:customStyle="1" w:styleId="BalontekstsRakstz">
    <w:name w:val="Balonteksts Rakstz."/>
    <w:basedOn w:val="Noklusjumarindkopasfonts"/>
    <w:link w:val="Balonteksts"/>
    <w:rsid w:val="000C7716"/>
    <w:rPr>
      <w:rFonts w:ascii="Segoe UI" w:hAnsi="Segoe UI" w:cs="Segoe UI"/>
      <w:sz w:val="18"/>
      <w:szCs w:val="18"/>
    </w:rPr>
  </w:style>
  <w:style w:type="character" w:styleId="Komentraatsauce">
    <w:name w:val="annotation reference"/>
    <w:basedOn w:val="Noklusjumarindkopasfonts"/>
    <w:uiPriority w:val="99"/>
    <w:unhideWhenUsed/>
    <w:rsid w:val="00BA7EF3"/>
    <w:rPr>
      <w:sz w:val="16"/>
      <w:szCs w:val="16"/>
    </w:rPr>
  </w:style>
  <w:style w:type="paragraph" w:styleId="Komentrateksts">
    <w:name w:val="annotation text"/>
    <w:basedOn w:val="Parasts"/>
    <w:link w:val="KomentratekstsRakstz"/>
    <w:uiPriority w:val="99"/>
    <w:unhideWhenUsed/>
    <w:rsid w:val="00BA7EF3"/>
    <w:rPr>
      <w:sz w:val="20"/>
      <w:szCs w:val="20"/>
      <w:lang w:eastAsia="en-US"/>
    </w:rPr>
  </w:style>
  <w:style w:type="character" w:customStyle="1" w:styleId="KomentratekstsRakstz">
    <w:name w:val="Komentāra teksts Rakstz."/>
    <w:basedOn w:val="Noklusjumarindkopasfonts"/>
    <w:link w:val="Komentrateksts"/>
    <w:uiPriority w:val="99"/>
    <w:rsid w:val="00BA7EF3"/>
    <w:rPr>
      <w:lang w:eastAsia="en-US"/>
    </w:rPr>
  </w:style>
  <w:style w:type="paragraph" w:styleId="Komentratma">
    <w:name w:val="annotation subject"/>
    <w:basedOn w:val="Komentrateksts"/>
    <w:next w:val="Komentrateksts"/>
    <w:link w:val="KomentratmaRakstz"/>
    <w:semiHidden/>
    <w:unhideWhenUsed/>
    <w:rsid w:val="007B68E0"/>
    <w:rPr>
      <w:b/>
      <w:bCs/>
      <w:lang w:eastAsia="lv-LV"/>
    </w:rPr>
  </w:style>
  <w:style w:type="character" w:customStyle="1" w:styleId="KomentratmaRakstz">
    <w:name w:val="Komentāra tēma Rakstz."/>
    <w:basedOn w:val="KomentratekstsRakstz"/>
    <w:link w:val="Komentratma"/>
    <w:semiHidden/>
    <w:rsid w:val="007B68E0"/>
    <w:rPr>
      <w:b/>
      <w:bCs/>
      <w:lang w:eastAsia="en-US"/>
    </w:rPr>
  </w:style>
  <w:style w:type="paragraph" w:styleId="Sarakstarindkopa">
    <w:name w:val="List Paragraph"/>
    <w:basedOn w:val="Parasts"/>
    <w:link w:val="SarakstarindkopaRakstz"/>
    <w:uiPriority w:val="34"/>
    <w:qFormat/>
    <w:rsid w:val="001E56E7"/>
    <w:pPr>
      <w:ind w:left="720"/>
      <w:contextualSpacing/>
    </w:pPr>
  </w:style>
  <w:style w:type="character" w:styleId="Izclums">
    <w:name w:val="Emphasis"/>
    <w:basedOn w:val="Noklusjumarindkopasfonts"/>
    <w:uiPriority w:val="20"/>
    <w:qFormat/>
    <w:rsid w:val="001E56E7"/>
    <w:rPr>
      <w:i/>
      <w:iCs/>
    </w:rPr>
  </w:style>
  <w:style w:type="character" w:styleId="Izteiksmgs">
    <w:name w:val="Strong"/>
    <w:basedOn w:val="Noklusjumarindkopasfonts"/>
    <w:qFormat/>
    <w:rsid w:val="001E56E7"/>
    <w:rPr>
      <w:b/>
      <w:bCs/>
    </w:rPr>
  </w:style>
  <w:style w:type="character" w:customStyle="1" w:styleId="KjeneRakstz">
    <w:name w:val="Kājene Rakstz."/>
    <w:basedOn w:val="Noklusjumarindkopasfonts"/>
    <w:link w:val="Kjene"/>
    <w:uiPriority w:val="99"/>
    <w:rsid w:val="00B33D87"/>
    <w:rPr>
      <w:sz w:val="24"/>
      <w:szCs w:val="24"/>
    </w:rPr>
  </w:style>
  <w:style w:type="character" w:styleId="Izmantotahipersaite">
    <w:name w:val="FollowedHyperlink"/>
    <w:basedOn w:val="Noklusjumarindkopasfonts"/>
    <w:rsid w:val="00E1484E"/>
    <w:rPr>
      <w:color w:val="954F72" w:themeColor="followedHyperlink"/>
      <w:u w:val="single"/>
    </w:rPr>
  </w:style>
  <w:style w:type="paragraph" w:customStyle="1" w:styleId="tv213">
    <w:name w:val="tv213"/>
    <w:basedOn w:val="Parasts"/>
    <w:rsid w:val="001B1451"/>
    <w:pPr>
      <w:spacing w:before="100" w:beforeAutospacing="1" w:after="100" w:afterAutospacing="1"/>
    </w:pPr>
    <w:rPr>
      <w:lang w:val="en-GB" w:eastAsia="en-GB"/>
    </w:rPr>
  </w:style>
  <w:style w:type="paragraph" w:styleId="Prskatjums">
    <w:name w:val="Revision"/>
    <w:hidden/>
    <w:uiPriority w:val="99"/>
    <w:semiHidden/>
    <w:rsid w:val="008001D0"/>
    <w:rPr>
      <w:sz w:val="24"/>
      <w:szCs w:val="24"/>
    </w:rPr>
  </w:style>
  <w:style w:type="paragraph" w:styleId="Bezatstarpm">
    <w:name w:val="No Spacing"/>
    <w:uiPriority w:val="1"/>
    <w:qFormat/>
    <w:rsid w:val="00BB48E0"/>
    <w:rPr>
      <w:sz w:val="24"/>
      <w:szCs w:val="24"/>
    </w:rPr>
  </w:style>
  <w:style w:type="character" w:styleId="Izsmalcintsizclums">
    <w:name w:val="Subtle Emphasis"/>
    <w:basedOn w:val="Noklusjumarindkopasfonts"/>
    <w:uiPriority w:val="19"/>
    <w:qFormat/>
    <w:rsid w:val="00BB48E0"/>
    <w:rPr>
      <w:i/>
      <w:iCs/>
      <w:color w:val="404040" w:themeColor="text1" w:themeTint="BF"/>
    </w:rPr>
  </w:style>
  <w:style w:type="character" w:customStyle="1" w:styleId="Virsraksts1Rakstz">
    <w:name w:val="Virsraksts 1 Rakstz."/>
    <w:basedOn w:val="Noklusjumarindkopasfonts"/>
    <w:link w:val="Virsraksts1"/>
    <w:rsid w:val="00A234D7"/>
    <w:rPr>
      <w:rFonts w:asciiTheme="majorHAnsi" w:eastAsiaTheme="majorEastAsia" w:hAnsiTheme="majorHAnsi" w:cstheme="majorBidi"/>
      <w:color w:val="2E74B5" w:themeColor="accent1" w:themeShade="BF"/>
      <w:sz w:val="32"/>
      <w:szCs w:val="32"/>
    </w:rPr>
  </w:style>
  <w:style w:type="character" w:customStyle="1" w:styleId="Neatrisintapieminana1">
    <w:name w:val="Neatrisināta pieminēšana1"/>
    <w:basedOn w:val="Noklusjumarindkopasfonts"/>
    <w:uiPriority w:val="99"/>
    <w:semiHidden/>
    <w:unhideWhenUsed/>
    <w:rsid w:val="006138CD"/>
    <w:rPr>
      <w:color w:val="605E5C"/>
      <w:shd w:val="clear" w:color="auto" w:fill="E1DFDD"/>
    </w:rPr>
  </w:style>
  <w:style w:type="paragraph" w:styleId="Paraststmeklis">
    <w:name w:val="Normal (Web)"/>
    <w:basedOn w:val="Parasts"/>
    <w:uiPriority w:val="99"/>
    <w:unhideWhenUsed/>
    <w:rsid w:val="00A13686"/>
    <w:pPr>
      <w:spacing w:before="100" w:beforeAutospacing="1" w:after="100" w:afterAutospacing="1"/>
    </w:pPr>
  </w:style>
  <w:style w:type="character" w:customStyle="1" w:styleId="cf01">
    <w:name w:val="cf01"/>
    <w:rsid w:val="007C2955"/>
    <w:rPr>
      <w:rFonts w:ascii="Segoe UI" w:hAnsi="Segoe UI" w:cs="Segoe UI" w:hint="default"/>
      <w:color w:val="FF0000"/>
      <w:sz w:val="18"/>
      <w:szCs w:val="18"/>
    </w:rPr>
  </w:style>
  <w:style w:type="paragraph" w:styleId="Apakvirsraksts">
    <w:name w:val="Subtitle"/>
    <w:basedOn w:val="Parasts"/>
    <w:next w:val="Parasts"/>
    <w:link w:val="ApakvirsrakstsRakstz"/>
    <w:uiPriority w:val="11"/>
    <w:qFormat/>
    <w:rsid w:val="004320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4320D2"/>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customStyle="1" w:styleId="Stils1">
    <w:name w:val="Stils1"/>
    <w:basedOn w:val="Sarakstarindkopa"/>
    <w:link w:val="Stils1Rakstz"/>
    <w:qFormat/>
    <w:rsid w:val="00D9603F"/>
    <w:pPr>
      <w:numPr>
        <w:numId w:val="3"/>
      </w:numPr>
      <w:jc w:val="center"/>
    </w:pPr>
    <w:rPr>
      <w:b/>
      <w:sz w:val="28"/>
      <w:szCs w:val="28"/>
    </w:rPr>
  </w:style>
  <w:style w:type="character" w:customStyle="1" w:styleId="SarakstarindkopaRakstz">
    <w:name w:val="Saraksta rindkopa Rakstz."/>
    <w:basedOn w:val="Noklusjumarindkopasfonts"/>
    <w:link w:val="Sarakstarindkopa"/>
    <w:uiPriority w:val="34"/>
    <w:rsid w:val="00D9603F"/>
    <w:rPr>
      <w:sz w:val="24"/>
      <w:szCs w:val="24"/>
    </w:rPr>
  </w:style>
  <w:style w:type="character" w:customStyle="1" w:styleId="Stils1Rakstz">
    <w:name w:val="Stils1 Rakstz."/>
    <w:basedOn w:val="SarakstarindkopaRakstz"/>
    <w:link w:val="Stils1"/>
    <w:rsid w:val="00D9603F"/>
    <w:rPr>
      <w:b/>
      <w:sz w:val="28"/>
      <w:szCs w:val="28"/>
    </w:rPr>
  </w:style>
  <w:style w:type="paragraph" w:customStyle="1" w:styleId="Stils2">
    <w:name w:val="Stils2"/>
    <w:basedOn w:val="Sarakstarindkopa"/>
    <w:link w:val="Stils2Rakstz"/>
    <w:qFormat/>
    <w:rsid w:val="00D9603F"/>
    <w:pPr>
      <w:shd w:val="clear" w:color="auto" w:fill="FFFFFF"/>
      <w:spacing w:line="276" w:lineRule="auto"/>
      <w:ind w:left="857"/>
      <w:jc w:val="both"/>
    </w:pPr>
    <w:rPr>
      <w:b/>
      <w:lang w:eastAsia="en-GB"/>
    </w:rPr>
  </w:style>
  <w:style w:type="character" w:customStyle="1" w:styleId="Stils2Rakstz">
    <w:name w:val="Stils2 Rakstz."/>
    <w:basedOn w:val="SarakstarindkopaRakstz"/>
    <w:link w:val="Stils2"/>
    <w:rsid w:val="00D9603F"/>
    <w:rPr>
      <w:b/>
      <w:sz w:val="24"/>
      <w:szCs w:val="24"/>
      <w:shd w:val="clear" w:color="auto" w:fill="FFFFF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0912">
      <w:bodyDiv w:val="1"/>
      <w:marLeft w:val="0"/>
      <w:marRight w:val="0"/>
      <w:marTop w:val="0"/>
      <w:marBottom w:val="0"/>
      <w:divBdr>
        <w:top w:val="none" w:sz="0" w:space="0" w:color="auto"/>
        <w:left w:val="none" w:sz="0" w:space="0" w:color="auto"/>
        <w:bottom w:val="none" w:sz="0" w:space="0" w:color="auto"/>
        <w:right w:val="none" w:sz="0" w:space="0" w:color="auto"/>
      </w:divBdr>
    </w:div>
    <w:div w:id="115760528">
      <w:bodyDiv w:val="1"/>
      <w:marLeft w:val="0"/>
      <w:marRight w:val="0"/>
      <w:marTop w:val="0"/>
      <w:marBottom w:val="0"/>
      <w:divBdr>
        <w:top w:val="none" w:sz="0" w:space="0" w:color="auto"/>
        <w:left w:val="none" w:sz="0" w:space="0" w:color="auto"/>
        <w:bottom w:val="none" w:sz="0" w:space="0" w:color="auto"/>
        <w:right w:val="none" w:sz="0" w:space="0" w:color="auto"/>
      </w:divBdr>
    </w:div>
    <w:div w:id="244070429">
      <w:bodyDiv w:val="1"/>
      <w:marLeft w:val="0"/>
      <w:marRight w:val="0"/>
      <w:marTop w:val="0"/>
      <w:marBottom w:val="0"/>
      <w:divBdr>
        <w:top w:val="none" w:sz="0" w:space="0" w:color="auto"/>
        <w:left w:val="none" w:sz="0" w:space="0" w:color="auto"/>
        <w:bottom w:val="none" w:sz="0" w:space="0" w:color="auto"/>
        <w:right w:val="none" w:sz="0" w:space="0" w:color="auto"/>
      </w:divBdr>
    </w:div>
    <w:div w:id="366879443">
      <w:bodyDiv w:val="1"/>
      <w:marLeft w:val="0"/>
      <w:marRight w:val="0"/>
      <w:marTop w:val="0"/>
      <w:marBottom w:val="0"/>
      <w:divBdr>
        <w:top w:val="none" w:sz="0" w:space="0" w:color="auto"/>
        <w:left w:val="none" w:sz="0" w:space="0" w:color="auto"/>
        <w:bottom w:val="none" w:sz="0" w:space="0" w:color="auto"/>
        <w:right w:val="none" w:sz="0" w:space="0" w:color="auto"/>
      </w:divBdr>
    </w:div>
    <w:div w:id="503784120">
      <w:bodyDiv w:val="1"/>
      <w:marLeft w:val="0"/>
      <w:marRight w:val="0"/>
      <w:marTop w:val="0"/>
      <w:marBottom w:val="0"/>
      <w:divBdr>
        <w:top w:val="none" w:sz="0" w:space="0" w:color="auto"/>
        <w:left w:val="none" w:sz="0" w:space="0" w:color="auto"/>
        <w:bottom w:val="none" w:sz="0" w:space="0" w:color="auto"/>
        <w:right w:val="none" w:sz="0" w:space="0" w:color="auto"/>
      </w:divBdr>
    </w:div>
    <w:div w:id="611784090">
      <w:bodyDiv w:val="1"/>
      <w:marLeft w:val="0"/>
      <w:marRight w:val="0"/>
      <w:marTop w:val="0"/>
      <w:marBottom w:val="0"/>
      <w:divBdr>
        <w:top w:val="none" w:sz="0" w:space="0" w:color="auto"/>
        <w:left w:val="none" w:sz="0" w:space="0" w:color="auto"/>
        <w:bottom w:val="none" w:sz="0" w:space="0" w:color="auto"/>
        <w:right w:val="none" w:sz="0" w:space="0" w:color="auto"/>
      </w:divBdr>
    </w:div>
    <w:div w:id="617298923">
      <w:bodyDiv w:val="1"/>
      <w:marLeft w:val="0"/>
      <w:marRight w:val="0"/>
      <w:marTop w:val="0"/>
      <w:marBottom w:val="0"/>
      <w:divBdr>
        <w:top w:val="none" w:sz="0" w:space="0" w:color="auto"/>
        <w:left w:val="none" w:sz="0" w:space="0" w:color="auto"/>
        <w:bottom w:val="none" w:sz="0" w:space="0" w:color="auto"/>
        <w:right w:val="none" w:sz="0" w:space="0" w:color="auto"/>
      </w:divBdr>
      <w:divsChild>
        <w:div w:id="1882747881">
          <w:marLeft w:val="0"/>
          <w:marRight w:val="0"/>
          <w:marTop w:val="0"/>
          <w:marBottom w:val="0"/>
          <w:divBdr>
            <w:top w:val="none" w:sz="0" w:space="0" w:color="auto"/>
            <w:left w:val="none" w:sz="0" w:space="0" w:color="auto"/>
            <w:bottom w:val="none" w:sz="0" w:space="0" w:color="auto"/>
            <w:right w:val="none" w:sz="0" w:space="0" w:color="auto"/>
          </w:divBdr>
        </w:div>
        <w:div w:id="1737777583">
          <w:marLeft w:val="0"/>
          <w:marRight w:val="0"/>
          <w:marTop w:val="0"/>
          <w:marBottom w:val="0"/>
          <w:divBdr>
            <w:top w:val="none" w:sz="0" w:space="0" w:color="auto"/>
            <w:left w:val="none" w:sz="0" w:space="0" w:color="auto"/>
            <w:bottom w:val="none" w:sz="0" w:space="0" w:color="auto"/>
            <w:right w:val="none" w:sz="0" w:space="0" w:color="auto"/>
          </w:divBdr>
        </w:div>
      </w:divsChild>
    </w:div>
    <w:div w:id="895508870">
      <w:bodyDiv w:val="1"/>
      <w:marLeft w:val="0"/>
      <w:marRight w:val="0"/>
      <w:marTop w:val="0"/>
      <w:marBottom w:val="0"/>
      <w:divBdr>
        <w:top w:val="none" w:sz="0" w:space="0" w:color="auto"/>
        <w:left w:val="none" w:sz="0" w:space="0" w:color="auto"/>
        <w:bottom w:val="none" w:sz="0" w:space="0" w:color="auto"/>
        <w:right w:val="none" w:sz="0" w:space="0" w:color="auto"/>
      </w:divBdr>
      <w:divsChild>
        <w:div w:id="1393652809">
          <w:marLeft w:val="0"/>
          <w:marRight w:val="0"/>
          <w:marTop w:val="0"/>
          <w:marBottom w:val="0"/>
          <w:divBdr>
            <w:top w:val="none" w:sz="0" w:space="0" w:color="auto"/>
            <w:left w:val="none" w:sz="0" w:space="0" w:color="auto"/>
            <w:bottom w:val="none" w:sz="0" w:space="0" w:color="auto"/>
            <w:right w:val="none" w:sz="0" w:space="0" w:color="auto"/>
          </w:divBdr>
        </w:div>
        <w:div w:id="1168834758">
          <w:marLeft w:val="0"/>
          <w:marRight w:val="0"/>
          <w:marTop w:val="0"/>
          <w:marBottom w:val="0"/>
          <w:divBdr>
            <w:top w:val="none" w:sz="0" w:space="0" w:color="auto"/>
            <w:left w:val="none" w:sz="0" w:space="0" w:color="auto"/>
            <w:bottom w:val="none" w:sz="0" w:space="0" w:color="auto"/>
            <w:right w:val="none" w:sz="0" w:space="0" w:color="auto"/>
          </w:divBdr>
        </w:div>
      </w:divsChild>
    </w:div>
    <w:div w:id="916868853">
      <w:bodyDiv w:val="1"/>
      <w:marLeft w:val="0"/>
      <w:marRight w:val="0"/>
      <w:marTop w:val="0"/>
      <w:marBottom w:val="0"/>
      <w:divBdr>
        <w:top w:val="none" w:sz="0" w:space="0" w:color="auto"/>
        <w:left w:val="none" w:sz="0" w:space="0" w:color="auto"/>
        <w:bottom w:val="none" w:sz="0" w:space="0" w:color="auto"/>
        <w:right w:val="none" w:sz="0" w:space="0" w:color="auto"/>
      </w:divBdr>
      <w:divsChild>
        <w:div w:id="930552618">
          <w:marLeft w:val="0"/>
          <w:marRight w:val="0"/>
          <w:marTop w:val="0"/>
          <w:marBottom w:val="0"/>
          <w:divBdr>
            <w:top w:val="none" w:sz="0" w:space="0" w:color="auto"/>
            <w:left w:val="none" w:sz="0" w:space="0" w:color="auto"/>
            <w:bottom w:val="none" w:sz="0" w:space="0" w:color="auto"/>
            <w:right w:val="none" w:sz="0" w:space="0" w:color="auto"/>
          </w:divBdr>
        </w:div>
        <w:div w:id="415594035">
          <w:marLeft w:val="0"/>
          <w:marRight w:val="0"/>
          <w:marTop w:val="0"/>
          <w:marBottom w:val="0"/>
          <w:divBdr>
            <w:top w:val="none" w:sz="0" w:space="0" w:color="auto"/>
            <w:left w:val="none" w:sz="0" w:space="0" w:color="auto"/>
            <w:bottom w:val="none" w:sz="0" w:space="0" w:color="auto"/>
            <w:right w:val="none" w:sz="0" w:space="0" w:color="auto"/>
          </w:divBdr>
        </w:div>
      </w:divsChild>
    </w:div>
    <w:div w:id="922294802">
      <w:bodyDiv w:val="1"/>
      <w:marLeft w:val="0"/>
      <w:marRight w:val="0"/>
      <w:marTop w:val="0"/>
      <w:marBottom w:val="0"/>
      <w:divBdr>
        <w:top w:val="none" w:sz="0" w:space="0" w:color="auto"/>
        <w:left w:val="none" w:sz="0" w:space="0" w:color="auto"/>
        <w:bottom w:val="none" w:sz="0" w:space="0" w:color="auto"/>
        <w:right w:val="none" w:sz="0" w:space="0" w:color="auto"/>
      </w:divBdr>
    </w:div>
    <w:div w:id="935331722">
      <w:bodyDiv w:val="1"/>
      <w:marLeft w:val="0"/>
      <w:marRight w:val="0"/>
      <w:marTop w:val="0"/>
      <w:marBottom w:val="0"/>
      <w:divBdr>
        <w:top w:val="none" w:sz="0" w:space="0" w:color="auto"/>
        <w:left w:val="none" w:sz="0" w:space="0" w:color="auto"/>
        <w:bottom w:val="none" w:sz="0" w:space="0" w:color="auto"/>
        <w:right w:val="none" w:sz="0" w:space="0" w:color="auto"/>
      </w:divBdr>
    </w:div>
    <w:div w:id="948242603">
      <w:bodyDiv w:val="1"/>
      <w:marLeft w:val="0"/>
      <w:marRight w:val="0"/>
      <w:marTop w:val="0"/>
      <w:marBottom w:val="0"/>
      <w:divBdr>
        <w:top w:val="none" w:sz="0" w:space="0" w:color="auto"/>
        <w:left w:val="none" w:sz="0" w:space="0" w:color="auto"/>
        <w:bottom w:val="none" w:sz="0" w:space="0" w:color="auto"/>
        <w:right w:val="none" w:sz="0" w:space="0" w:color="auto"/>
      </w:divBdr>
    </w:div>
    <w:div w:id="1002010039">
      <w:bodyDiv w:val="1"/>
      <w:marLeft w:val="0"/>
      <w:marRight w:val="0"/>
      <w:marTop w:val="0"/>
      <w:marBottom w:val="0"/>
      <w:divBdr>
        <w:top w:val="none" w:sz="0" w:space="0" w:color="auto"/>
        <w:left w:val="none" w:sz="0" w:space="0" w:color="auto"/>
        <w:bottom w:val="none" w:sz="0" w:space="0" w:color="auto"/>
        <w:right w:val="none" w:sz="0" w:space="0" w:color="auto"/>
      </w:divBdr>
    </w:div>
    <w:div w:id="1171986046">
      <w:bodyDiv w:val="1"/>
      <w:marLeft w:val="0"/>
      <w:marRight w:val="0"/>
      <w:marTop w:val="0"/>
      <w:marBottom w:val="0"/>
      <w:divBdr>
        <w:top w:val="none" w:sz="0" w:space="0" w:color="auto"/>
        <w:left w:val="none" w:sz="0" w:space="0" w:color="auto"/>
        <w:bottom w:val="none" w:sz="0" w:space="0" w:color="auto"/>
        <w:right w:val="none" w:sz="0" w:space="0" w:color="auto"/>
      </w:divBdr>
    </w:div>
    <w:div w:id="1299454430">
      <w:bodyDiv w:val="1"/>
      <w:marLeft w:val="0"/>
      <w:marRight w:val="0"/>
      <w:marTop w:val="0"/>
      <w:marBottom w:val="0"/>
      <w:divBdr>
        <w:top w:val="none" w:sz="0" w:space="0" w:color="auto"/>
        <w:left w:val="none" w:sz="0" w:space="0" w:color="auto"/>
        <w:bottom w:val="none" w:sz="0" w:space="0" w:color="auto"/>
        <w:right w:val="none" w:sz="0" w:space="0" w:color="auto"/>
      </w:divBdr>
      <w:divsChild>
        <w:div w:id="2085377177">
          <w:marLeft w:val="0"/>
          <w:marRight w:val="0"/>
          <w:marTop w:val="0"/>
          <w:marBottom w:val="0"/>
          <w:divBdr>
            <w:top w:val="none" w:sz="0" w:space="0" w:color="auto"/>
            <w:left w:val="none" w:sz="0" w:space="0" w:color="auto"/>
            <w:bottom w:val="none" w:sz="0" w:space="0" w:color="auto"/>
            <w:right w:val="none" w:sz="0" w:space="0" w:color="auto"/>
          </w:divBdr>
        </w:div>
        <w:div w:id="272634634">
          <w:marLeft w:val="0"/>
          <w:marRight w:val="0"/>
          <w:marTop w:val="0"/>
          <w:marBottom w:val="0"/>
          <w:divBdr>
            <w:top w:val="none" w:sz="0" w:space="0" w:color="auto"/>
            <w:left w:val="none" w:sz="0" w:space="0" w:color="auto"/>
            <w:bottom w:val="none" w:sz="0" w:space="0" w:color="auto"/>
            <w:right w:val="none" w:sz="0" w:space="0" w:color="auto"/>
          </w:divBdr>
        </w:div>
        <w:div w:id="84962446">
          <w:marLeft w:val="0"/>
          <w:marRight w:val="0"/>
          <w:marTop w:val="0"/>
          <w:marBottom w:val="0"/>
          <w:divBdr>
            <w:top w:val="none" w:sz="0" w:space="0" w:color="auto"/>
            <w:left w:val="none" w:sz="0" w:space="0" w:color="auto"/>
            <w:bottom w:val="none" w:sz="0" w:space="0" w:color="auto"/>
            <w:right w:val="none" w:sz="0" w:space="0" w:color="auto"/>
          </w:divBdr>
        </w:div>
        <w:div w:id="949044367">
          <w:marLeft w:val="0"/>
          <w:marRight w:val="0"/>
          <w:marTop w:val="0"/>
          <w:marBottom w:val="0"/>
          <w:divBdr>
            <w:top w:val="none" w:sz="0" w:space="0" w:color="auto"/>
            <w:left w:val="none" w:sz="0" w:space="0" w:color="auto"/>
            <w:bottom w:val="none" w:sz="0" w:space="0" w:color="auto"/>
            <w:right w:val="none" w:sz="0" w:space="0" w:color="auto"/>
          </w:divBdr>
        </w:div>
      </w:divsChild>
    </w:div>
    <w:div w:id="1362508212">
      <w:bodyDiv w:val="1"/>
      <w:marLeft w:val="0"/>
      <w:marRight w:val="0"/>
      <w:marTop w:val="0"/>
      <w:marBottom w:val="0"/>
      <w:divBdr>
        <w:top w:val="none" w:sz="0" w:space="0" w:color="auto"/>
        <w:left w:val="none" w:sz="0" w:space="0" w:color="auto"/>
        <w:bottom w:val="none" w:sz="0" w:space="0" w:color="auto"/>
        <w:right w:val="none" w:sz="0" w:space="0" w:color="auto"/>
      </w:divBdr>
      <w:divsChild>
        <w:div w:id="504326276">
          <w:marLeft w:val="0"/>
          <w:marRight w:val="0"/>
          <w:marTop w:val="0"/>
          <w:marBottom w:val="0"/>
          <w:divBdr>
            <w:top w:val="none" w:sz="0" w:space="0" w:color="auto"/>
            <w:left w:val="none" w:sz="0" w:space="0" w:color="auto"/>
            <w:bottom w:val="none" w:sz="0" w:space="0" w:color="auto"/>
            <w:right w:val="none" w:sz="0" w:space="0" w:color="auto"/>
          </w:divBdr>
        </w:div>
        <w:div w:id="913931418">
          <w:marLeft w:val="0"/>
          <w:marRight w:val="0"/>
          <w:marTop w:val="0"/>
          <w:marBottom w:val="0"/>
          <w:divBdr>
            <w:top w:val="none" w:sz="0" w:space="0" w:color="auto"/>
            <w:left w:val="none" w:sz="0" w:space="0" w:color="auto"/>
            <w:bottom w:val="none" w:sz="0" w:space="0" w:color="auto"/>
            <w:right w:val="none" w:sz="0" w:space="0" w:color="auto"/>
          </w:divBdr>
        </w:div>
      </w:divsChild>
    </w:div>
    <w:div w:id="1387101289">
      <w:bodyDiv w:val="1"/>
      <w:marLeft w:val="0"/>
      <w:marRight w:val="0"/>
      <w:marTop w:val="0"/>
      <w:marBottom w:val="0"/>
      <w:divBdr>
        <w:top w:val="none" w:sz="0" w:space="0" w:color="auto"/>
        <w:left w:val="none" w:sz="0" w:space="0" w:color="auto"/>
        <w:bottom w:val="none" w:sz="0" w:space="0" w:color="auto"/>
        <w:right w:val="none" w:sz="0" w:space="0" w:color="auto"/>
      </w:divBdr>
    </w:div>
    <w:div w:id="1431778441">
      <w:bodyDiv w:val="1"/>
      <w:marLeft w:val="0"/>
      <w:marRight w:val="0"/>
      <w:marTop w:val="0"/>
      <w:marBottom w:val="0"/>
      <w:divBdr>
        <w:top w:val="none" w:sz="0" w:space="0" w:color="auto"/>
        <w:left w:val="none" w:sz="0" w:space="0" w:color="auto"/>
        <w:bottom w:val="none" w:sz="0" w:space="0" w:color="auto"/>
        <w:right w:val="none" w:sz="0" w:space="0" w:color="auto"/>
      </w:divBdr>
    </w:div>
    <w:div w:id="1450978646">
      <w:bodyDiv w:val="1"/>
      <w:marLeft w:val="0"/>
      <w:marRight w:val="0"/>
      <w:marTop w:val="0"/>
      <w:marBottom w:val="0"/>
      <w:divBdr>
        <w:top w:val="none" w:sz="0" w:space="0" w:color="auto"/>
        <w:left w:val="none" w:sz="0" w:space="0" w:color="auto"/>
        <w:bottom w:val="none" w:sz="0" w:space="0" w:color="auto"/>
        <w:right w:val="none" w:sz="0" w:space="0" w:color="auto"/>
      </w:divBdr>
    </w:div>
    <w:div w:id="1474565715">
      <w:bodyDiv w:val="1"/>
      <w:marLeft w:val="0"/>
      <w:marRight w:val="0"/>
      <w:marTop w:val="0"/>
      <w:marBottom w:val="0"/>
      <w:divBdr>
        <w:top w:val="none" w:sz="0" w:space="0" w:color="auto"/>
        <w:left w:val="none" w:sz="0" w:space="0" w:color="auto"/>
        <w:bottom w:val="none" w:sz="0" w:space="0" w:color="auto"/>
        <w:right w:val="none" w:sz="0" w:space="0" w:color="auto"/>
      </w:divBdr>
    </w:div>
    <w:div w:id="1604342932">
      <w:bodyDiv w:val="1"/>
      <w:marLeft w:val="0"/>
      <w:marRight w:val="0"/>
      <w:marTop w:val="0"/>
      <w:marBottom w:val="0"/>
      <w:divBdr>
        <w:top w:val="none" w:sz="0" w:space="0" w:color="auto"/>
        <w:left w:val="none" w:sz="0" w:space="0" w:color="auto"/>
        <w:bottom w:val="none" w:sz="0" w:space="0" w:color="auto"/>
        <w:right w:val="none" w:sz="0" w:space="0" w:color="auto"/>
      </w:divBdr>
    </w:div>
    <w:div w:id="1757552631">
      <w:bodyDiv w:val="1"/>
      <w:marLeft w:val="0"/>
      <w:marRight w:val="0"/>
      <w:marTop w:val="0"/>
      <w:marBottom w:val="0"/>
      <w:divBdr>
        <w:top w:val="none" w:sz="0" w:space="0" w:color="auto"/>
        <w:left w:val="none" w:sz="0" w:space="0" w:color="auto"/>
        <w:bottom w:val="none" w:sz="0" w:space="0" w:color="auto"/>
        <w:right w:val="none" w:sz="0" w:space="0" w:color="auto"/>
      </w:divBdr>
    </w:div>
    <w:div w:id="1792743890">
      <w:bodyDiv w:val="1"/>
      <w:marLeft w:val="0"/>
      <w:marRight w:val="0"/>
      <w:marTop w:val="0"/>
      <w:marBottom w:val="0"/>
      <w:divBdr>
        <w:top w:val="none" w:sz="0" w:space="0" w:color="auto"/>
        <w:left w:val="none" w:sz="0" w:space="0" w:color="auto"/>
        <w:bottom w:val="none" w:sz="0" w:space="0" w:color="auto"/>
        <w:right w:val="none" w:sz="0" w:space="0" w:color="auto"/>
      </w:divBdr>
    </w:div>
    <w:div w:id="1867019018">
      <w:bodyDiv w:val="1"/>
      <w:marLeft w:val="0"/>
      <w:marRight w:val="0"/>
      <w:marTop w:val="0"/>
      <w:marBottom w:val="0"/>
      <w:divBdr>
        <w:top w:val="none" w:sz="0" w:space="0" w:color="auto"/>
        <w:left w:val="none" w:sz="0" w:space="0" w:color="auto"/>
        <w:bottom w:val="none" w:sz="0" w:space="0" w:color="auto"/>
        <w:right w:val="none" w:sz="0" w:space="0" w:color="auto"/>
      </w:divBdr>
    </w:div>
    <w:div w:id="1884563601">
      <w:bodyDiv w:val="1"/>
      <w:marLeft w:val="0"/>
      <w:marRight w:val="0"/>
      <w:marTop w:val="0"/>
      <w:marBottom w:val="0"/>
      <w:divBdr>
        <w:top w:val="none" w:sz="0" w:space="0" w:color="auto"/>
        <w:left w:val="none" w:sz="0" w:space="0" w:color="auto"/>
        <w:bottom w:val="none" w:sz="0" w:space="0" w:color="auto"/>
        <w:right w:val="none" w:sz="0" w:space="0" w:color="auto"/>
      </w:divBdr>
      <w:divsChild>
        <w:div w:id="413167911">
          <w:marLeft w:val="0"/>
          <w:marRight w:val="0"/>
          <w:marTop w:val="0"/>
          <w:marBottom w:val="0"/>
          <w:divBdr>
            <w:top w:val="none" w:sz="0" w:space="0" w:color="auto"/>
            <w:left w:val="none" w:sz="0" w:space="0" w:color="auto"/>
            <w:bottom w:val="none" w:sz="0" w:space="0" w:color="auto"/>
            <w:right w:val="none" w:sz="0" w:space="0" w:color="auto"/>
          </w:divBdr>
        </w:div>
        <w:div w:id="94205463">
          <w:marLeft w:val="0"/>
          <w:marRight w:val="0"/>
          <w:marTop w:val="0"/>
          <w:marBottom w:val="0"/>
          <w:divBdr>
            <w:top w:val="none" w:sz="0" w:space="0" w:color="auto"/>
            <w:left w:val="none" w:sz="0" w:space="0" w:color="auto"/>
            <w:bottom w:val="none" w:sz="0" w:space="0" w:color="auto"/>
            <w:right w:val="none" w:sz="0" w:space="0" w:color="auto"/>
          </w:divBdr>
        </w:div>
      </w:divsChild>
    </w:div>
    <w:div w:id="1989704661">
      <w:bodyDiv w:val="1"/>
      <w:marLeft w:val="0"/>
      <w:marRight w:val="0"/>
      <w:marTop w:val="0"/>
      <w:marBottom w:val="0"/>
      <w:divBdr>
        <w:top w:val="none" w:sz="0" w:space="0" w:color="auto"/>
        <w:left w:val="none" w:sz="0" w:space="0" w:color="auto"/>
        <w:bottom w:val="none" w:sz="0" w:space="0" w:color="auto"/>
        <w:right w:val="none" w:sz="0" w:space="0" w:color="auto"/>
      </w:divBdr>
      <w:divsChild>
        <w:div w:id="604730240">
          <w:marLeft w:val="0"/>
          <w:marRight w:val="0"/>
          <w:marTop w:val="0"/>
          <w:marBottom w:val="0"/>
          <w:divBdr>
            <w:top w:val="none" w:sz="0" w:space="0" w:color="auto"/>
            <w:left w:val="none" w:sz="0" w:space="0" w:color="auto"/>
            <w:bottom w:val="none" w:sz="0" w:space="0" w:color="auto"/>
            <w:right w:val="none" w:sz="0" w:space="0" w:color="auto"/>
          </w:divBdr>
        </w:div>
        <w:div w:id="263194517">
          <w:marLeft w:val="0"/>
          <w:marRight w:val="0"/>
          <w:marTop w:val="0"/>
          <w:marBottom w:val="0"/>
          <w:divBdr>
            <w:top w:val="none" w:sz="0" w:space="0" w:color="auto"/>
            <w:left w:val="none" w:sz="0" w:space="0" w:color="auto"/>
            <w:bottom w:val="none" w:sz="0" w:space="0" w:color="auto"/>
            <w:right w:val="none" w:sz="0" w:space="0" w:color="auto"/>
          </w:divBdr>
        </w:div>
      </w:divsChild>
    </w:div>
    <w:div w:id="2016612018">
      <w:bodyDiv w:val="1"/>
      <w:marLeft w:val="0"/>
      <w:marRight w:val="0"/>
      <w:marTop w:val="0"/>
      <w:marBottom w:val="0"/>
      <w:divBdr>
        <w:top w:val="none" w:sz="0" w:space="0" w:color="auto"/>
        <w:left w:val="none" w:sz="0" w:space="0" w:color="auto"/>
        <w:bottom w:val="none" w:sz="0" w:space="0" w:color="auto"/>
        <w:right w:val="none" w:sz="0" w:space="0" w:color="auto"/>
      </w:divBdr>
    </w:div>
    <w:div w:id="2091155307">
      <w:bodyDiv w:val="1"/>
      <w:marLeft w:val="0"/>
      <w:marRight w:val="0"/>
      <w:marTop w:val="0"/>
      <w:marBottom w:val="0"/>
      <w:divBdr>
        <w:top w:val="none" w:sz="0" w:space="0" w:color="auto"/>
        <w:left w:val="none" w:sz="0" w:space="0" w:color="auto"/>
        <w:bottom w:val="none" w:sz="0" w:space="0" w:color="auto"/>
        <w:right w:val="none" w:sz="0" w:space="0" w:color="auto"/>
      </w:divBdr>
      <w:divsChild>
        <w:div w:id="1659722470">
          <w:marLeft w:val="0"/>
          <w:marRight w:val="0"/>
          <w:marTop w:val="0"/>
          <w:marBottom w:val="0"/>
          <w:divBdr>
            <w:top w:val="none" w:sz="0" w:space="0" w:color="auto"/>
            <w:left w:val="none" w:sz="0" w:space="0" w:color="auto"/>
            <w:bottom w:val="none" w:sz="0" w:space="0" w:color="auto"/>
            <w:right w:val="none" w:sz="0" w:space="0" w:color="auto"/>
          </w:divBdr>
        </w:div>
        <w:div w:id="1584337514">
          <w:marLeft w:val="0"/>
          <w:marRight w:val="0"/>
          <w:marTop w:val="0"/>
          <w:marBottom w:val="0"/>
          <w:divBdr>
            <w:top w:val="none" w:sz="0" w:space="0" w:color="auto"/>
            <w:left w:val="none" w:sz="0" w:space="0" w:color="auto"/>
            <w:bottom w:val="none" w:sz="0" w:space="0" w:color="auto"/>
            <w:right w:val="none" w:sz="0" w:space="0" w:color="auto"/>
          </w:divBdr>
        </w:div>
      </w:divsChild>
    </w:div>
    <w:div w:id="211956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426B0-B1E6-4964-A1E1-3ABE68AFD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7083</Words>
  <Characters>4038</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Laškova</dc:creator>
  <cp:keywords/>
  <dc:description/>
  <cp:lastModifiedBy>Jeļena Laškova</cp:lastModifiedBy>
  <cp:revision>18</cp:revision>
  <cp:lastPrinted>2025-01-27T07:15:00Z</cp:lastPrinted>
  <dcterms:created xsi:type="dcterms:W3CDTF">2026-08-04T05:09:00Z</dcterms:created>
  <dcterms:modified xsi:type="dcterms:W3CDTF">2026-08-06T13:49:00Z</dcterms:modified>
</cp:coreProperties>
</file>