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A5F9C0" w14:textId="77777777" w:rsidR="00925FAF" w:rsidRPr="00A921B2" w:rsidRDefault="00925FAF" w:rsidP="00925FAF">
      <w:pPr>
        <w:pStyle w:val="Title"/>
        <w:ind w:left="4678"/>
        <w:jc w:val="right"/>
        <w:rPr>
          <w:iCs/>
          <w:sz w:val="24"/>
        </w:rPr>
      </w:pPr>
      <w:r w:rsidRPr="00A921B2">
        <w:rPr>
          <w:iCs/>
          <w:sz w:val="24"/>
        </w:rPr>
        <w:t>Pielikums</w:t>
      </w:r>
    </w:p>
    <w:p w14:paraId="616AFC9C" w14:textId="77777777" w:rsidR="00925FAF" w:rsidRPr="00A921B2" w:rsidRDefault="00925FAF" w:rsidP="00925FAF">
      <w:pPr>
        <w:pStyle w:val="Title"/>
        <w:ind w:left="4678"/>
        <w:jc w:val="right"/>
        <w:rPr>
          <w:sz w:val="24"/>
        </w:rPr>
      </w:pPr>
      <w:r w:rsidRPr="00A921B2">
        <w:rPr>
          <w:sz w:val="24"/>
        </w:rPr>
        <w:t xml:space="preserve">Jelgavas </w:t>
      </w:r>
      <w:proofErr w:type="spellStart"/>
      <w:r w:rsidRPr="00A921B2">
        <w:rPr>
          <w:sz w:val="24"/>
        </w:rPr>
        <w:t>valstspilsētas</w:t>
      </w:r>
      <w:proofErr w:type="spellEnd"/>
      <w:r w:rsidRPr="00A921B2">
        <w:rPr>
          <w:sz w:val="24"/>
        </w:rPr>
        <w:t xml:space="preserve"> pašvaldības domes </w:t>
      </w:r>
    </w:p>
    <w:p w14:paraId="6069DFE9" w14:textId="518129E6" w:rsidR="00925FAF" w:rsidRPr="00A921B2" w:rsidRDefault="00925FAF" w:rsidP="00925FAF">
      <w:pPr>
        <w:pStyle w:val="Title"/>
        <w:ind w:left="4678"/>
        <w:jc w:val="right"/>
        <w:rPr>
          <w:sz w:val="24"/>
        </w:rPr>
      </w:pPr>
      <w:r w:rsidRPr="00A921B2">
        <w:rPr>
          <w:sz w:val="24"/>
        </w:rPr>
        <w:t>202</w:t>
      </w:r>
      <w:r w:rsidR="00823DDA" w:rsidRPr="00A921B2">
        <w:rPr>
          <w:sz w:val="24"/>
        </w:rPr>
        <w:t>6</w:t>
      </w:r>
      <w:r w:rsidRPr="00A921B2">
        <w:rPr>
          <w:sz w:val="24"/>
        </w:rPr>
        <w:t xml:space="preserve">. gada </w:t>
      </w:r>
      <w:r w:rsidR="004864BF" w:rsidRPr="00A921B2">
        <w:rPr>
          <w:sz w:val="24"/>
        </w:rPr>
        <w:t>27</w:t>
      </w:r>
      <w:r w:rsidRPr="00A921B2">
        <w:rPr>
          <w:sz w:val="24"/>
        </w:rPr>
        <w:t xml:space="preserve">. </w:t>
      </w:r>
      <w:r w:rsidR="004864BF" w:rsidRPr="00A921B2">
        <w:rPr>
          <w:sz w:val="24"/>
        </w:rPr>
        <w:t>augusta</w:t>
      </w:r>
      <w:r w:rsidRPr="00A921B2">
        <w:rPr>
          <w:sz w:val="24"/>
        </w:rPr>
        <w:t xml:space="preserve"> lēmumam Nr.</w:t>
      </w:r>
      <w:r w:rsidR="00AA5E50">
        <w:rPr>
          <w:sz w:val="24"/>
        </w:rPr>
        <w:t>13/26</w:t>
      </w:r>
    </w:p>
    <w:p w14:paraId="58BFD56B" w14:textId="77777777" w:rsidR="00925FAF" w:rsidRPr="00A921B2" w:rsidRDefault="00925FAF" w:rsidP="00925FAF">
      <w:pPr>
        <w:pStyle w:val="Title"/>
        <w:jc w:val="both"/>
        <w:rPr>
          <w:sz w:val="20"/>
        </w:rPr>
      </w:pPr>
    </w:p>
    <w:p w14:paraId="526B59AA" w14:textId="77777777" w:rsidR="00925FAF" w:rsidRPr="00A921B2" w:rsidRDefault="00925FAF" w:rsidP="00925FAF">
      <w:pPr>
        <w:pStyle w:val="Title"/>
        <w:jc w:val="both"/>
        <w:rPr>
          <w:b/>
          <w:bCs/>
          <w:caps/>
          <w:sz w:val="24"/>
          <w:szCs w:val="24"/>
        </w:rPr>
      </w:pPr>
    </w:p>
    <w:p w14:paraId="35A13904" w14:textId="6A0373AE" w:rsidR="002501C0" w:rsidRPr="00A921B2" w:rsidRDefault="004864BF" w:rsidP="002501C0">
      <w:pPr>
        <w:pStyle w:val="Title"/>
        <w:rPr>
          <w:b/>
          <w:caps/>
          <w:sz w:val="24"/>
          <w:szCs w:val="24"/>
        </w:rPr>
      </w:pPr>
      <w:r w:rsidRPr="00A921B2">
        <w:rPr>
          <w:b/>
          <w:caps/>
          <w:sz w:val="24"/>
          <w:szCs w:val="24"/>
        </w:rPr>
        <w:t xml:space="preserve">zemes starpgabala </w:t>
      </w:r>
      <w:r w:rsidR="009237AA" w:rsidRPr="00A921B2">
        <w:rPr>
          <w:b/>
          <w:caps/>
          <w:sz w:val="24"/>
          <w:szCs w:val="24"/>
        </w:rPr>
        <w:t>aviācijas ielā 18j</w:t>
      </w:r>
      <w:r w:rsidR="002501C0" w:rsidRPr="00A921B2">
        <w:rPr>
          <w:b/>
          <w:caps/>
          <w:sz w:val="24"/>
          <w:szCs w:val="24"/>
        </w:rPr>
        <w:t xml:space="preserve">, Jelgavā </w:t>
      </w:r>
    </w:p>
    <w:p w14:paraId="05152812" w14:textId="77777777" w:rsidR="002501C0" w:rsidRPr="00A921B2" w:rsidRDefault="002501C0" w:rsidP="002501C0">
      <w:pPr>
        <w:pStyle w:val="Title"/>
        <w:rPr>
          <w:b/>
          <w:sz w:val="24"/>
          <w:szCs w:val="24"/>
        </w:rPr>
      </w:pPr>
      <w:r w:rsidRPr="00A921B2">
        <w:rPr>
          <w:b/>
          <w:sz w:val="24"/>
          <w:szCs w:val="24"/>
        </w:rPr>
        <w:t>IZSOLES NOTEIKUMI</w:t>
      </w:r>
    </w:p>
    <w:p w14:paraId="17AEF74F" w14:textId="77777777" w:rsidR="002501C0" w:rsidRPr="00A921B2" w:rsidRDefault="002501C0" w:rsidP="002501C0">
      <w:pPr>
        <w:pStyle w:val="Title"/>
        <w:jc w:val="both"/>
        <w:rPr>
          <w:b/>
          <w:sz w:val="24"/>
        </w:rPr>
      </w:pPr>
    </w:p>
    <w:p w14:paraId="2E525117" w14:textId="77777777" w:rsidR="002501C0" w:rsidRPr="00A921B2" w:rsidRDefault="002501C0" w:rsidP="002501C0">
      <w:pPr>
        <w:pStyle w:val="Title"/>
        <w:numPr>
          <w:ilvl w:val="0"/>
          <w:numId w:val="7"/>
        </w:numPr>
        <w:ind w:left="284" w:hanging="284"/>
        <w:jc w:val="both"/>
        <w:rPr>
          <w:b/>
          <w:sz w:val="24"/>
        </w:rPr>
      </w:pPr>
      <w:r w:rsidRPr="00A921B2">
        <w:rPr>
          <w:b/>
          <w:sz w:val="24"/>
        </w:rPr>
        <w:t>Vispārīgais jautājums</w:t>
      </w:r>
    </w:p>
    <w:p w14:paraId="26FDAC75" w14:textId="0775F134" w:rsidR="002501C0" w:rsidRPr="00A921B2" w:rsidRDefault="002501C0" w:rsidP="002501C0">
      <w:pPr>
        <w:pStyle w:val="Title"/>
        <w:ind w:left="567"/>
        <w:jc w:val="both"/>
        <w:rPr>
          <w:sz w:val="24"/>
          <w:szCs w:val="24"/>
        </w:rPr>
      </w:pPr>
      <w:r w:rsidRPr="00A921B2">
        <w:rPr>
          <w:sz w:val="24"/>
          <w:szCs w:val="24"/>
        </w:rPr>
        <w:t xml:space="preserve">Šie izsoles noteikumi (turpmāk - Noteikumi) nosaka kārtību, kādā tiek pārdots izsolē Jelgavas </w:t>
      </w:r>
      <w:proofErr w:type="spellStart"/>
      <w:r w:rsidRPr="00A921B2">
        <w:rPr>
          <w:sz w:val="24"/>
          <w:szCs w:val="24"/>
        </w:rPr>
        <w:t>valstspilsētas</w:t>
      </w:r>
      <w:proofErr w:type="spellEnd"/>
      <w:r w:rsidRPr="00A921B2">
        <w:rPr>
          <w:sz w:val="24"/>
          <w:szCs w:val="24"/>
        </w:rPr>
        <w:t xml:space="preserve"> pašvaldībai (turpmāk - Pašvaldība) piederošs </w:t>
      </w:r>
      <w:r w:rsidR="004864BF" w:rsidRPr="00A921B2">
        <w:rPr>
          <w:bCs/>
          <w:sz w:val="24"/>
          <w:szCs w:val="24"/>
        </w:rPr>
        <w:t xml:space="preserve">zemes </w:t>
      </w:r>
      <w:proofErr w:type="spellStart"/>
      <w:r w:rsidR="004864BF" w:rsidRPr="00A921B2">
        <w:rPr>
          <w:bCs/>
          <w:sz w:val="24"/>
          <w:szCs w:val="24"/>
        </w:rPr>
        <w:t>starpgabals</w:t>
      </w:r>
      <w:proofErr w:type="spellEnd"/>
      <w:r w:rsidR="004864BF" w:rsidRPr="00A921B2">
        <w:rPr>
          <w:bCs/>
          <w:sz w:val="24"/>
          <w:szCs w:val="24"/>
        </w:rPr>
        <w:t xml:space="preserve"> </w:t>
      </w:r>
      <w:r w:rsidR="002F0344" w:rsidRPr="00A921B2">
        <w:rPr>
          <w:sz w:val="24"/>
          <w:szCs w:val="24"/>
        </w:rPr>
        <w:t>Aviācijas ielā 18J</w:t>
      </w:r>
      <w:r w:rsidRPr="00A921B2">
        <w:rPr>
          <w:sz w:val="24"/>
          <w:szCs w:val="24"/>
        </w:rPr>
        <w:t xml:space="preserve">, </w:t>
      </w:r>
      <w:r w:rsidRPr="00A921B2">
        <w:rPr>
          <w:bCs/>
          <w:sz w:val="24"/>
          <w:szCs w:val="24"/>
        </w:rPr>
        <w:t>Jelgavā</w:t>
      </w:r>
      <w:r w:rsidRPr="00A921B2">
        <w:rPr>
          <w:sz w:val="24"/>
          <w:szCs w:val="24"/>
        </w:rPr>
        <w:t>, saskaņā ar Publiskas personas mantas atsavināšanas likumu un Civillikumu.</w:t>
      </w:r>
    </w:p>
    <w:p w14:paraId="6CCDDAD2" w14:textId="77777777" w:rsidR="002501C0" w:rsidRPr="00A921B2" w:rsidRDefault="002501C0" w:rsidP="002501C0">
      <w:pPr>
        <w:pStyle w:val="Title"/>
        <w:jc w:val="both"/>
        <w:rPr>
          <w:sz w:val="24"/>
          <w:szCs w:val="24"/>
        </w:rPr>
      </w:pPr>
      <w:r w:rsidRPr="00A921B2">
        <w:rPr>
          <w:sz w:val="24"/>
          <w:szCs w:val="24"/>
        </w:rPr>
        <w:t xml:space="preserve"> </w:t>
      </w:r>
    </w:p>
    <w:p w14:paraId="30508DB8" w14:textId="77777777" w:rsidR="002501C0" w:rsidRPr="00A921B2" w:rsidRDefault="002501C0" w:rsidP="002501C0">
      <w:pPr>
        <w:pStyle w:val="Title"/>
        <w:numPr>
          <w:ilvl w:val="0"/>
          <w:numId w:val="7"/>
        </w:numPr>
        <w:ind w:left="284" w:hanging="284"/>
        <w:jc w:val="both"/>
        <w:rPr>
          <w:b/>
          <w:sz w:val="24"/>
          <w:szCs w:val="24"/>
        </w:rPr>
      </w:pPr>
      <w:r w:rsidRPr="00A921B2">
        <w:rPr>
          <w:b/>
          <w:sz w:val="24"/>
          <w:szCs w:val="24"/>
        </w:rPr>
        <w:t xml:space="preserve">Zemesgabala raksturojums </w:t>
      </w:r>
    </w:p>
    <w:p w14:paraId="1D59A72F" w14:textId="344184B4" w:rsidR="002501C0" w:rsidRPr="00A921B2" w:rsidRDefault="002501C0" w:rsidP="002501C0">
      <w:pPr>
        <w:pStyle w:val="Title"/>
        <w:numPr>
          <w:ilvl w:val="1"/>
          <w:numId w:val="7"/>
        </w:numPr>
        <w:ind w:left="567" w:hanging="567"/>
        <w:jc w:val="both"/>
        <w:rPr>
          <w:sz w:val="24"/>
          <w:szCs w:val="24"/>
        </w:rPr>
      </w:pPr>
      <w:r w:rsidRPr="00A921B2">
        <w:rPr>
          <w:bCs/>
          <w:sz w:val="24"/>
          <w:szCs w:val="24"/>
        </w:rPr>
        <w:t xml:space="preserve">Zemesgabals ar kadastra apzīmējumu </w:t>
      </w:r>
      <w:r w:rsidR="002F0344" w:rsidRPr="00A921B2">
        <w:rPr>
          <w:sz w:val="24"/>
          <w:szCs w:val="24"/>
        </w:rPr>
        <w:t>09000270339 Aviācijas ielā 18J</w:t>
      </w:r>
      <w:r w:rsidRPr="00A921B2">
        <w:rPr>
          <w:sz w:val="24"/>
          <w:szCs w:val="24"/>
        </w:rPr>
        <w:t>, Jelgavā (turpmāk – Zemesgabals) ir neapbūvēts un tā platība</w:t>
      </w:r>
      <w:r w:rsidRPr="00A921B2">
        <w:rPr>
          <w:bCs/>
          <w:sz w:val="24"/>
          <w:szCs w:val="24"/>
        </w:rPr>
        <w:t xml:space="preserve"> ir </w:t>
      </w:r>
      <w:r w:rsidR="002F0344" w:rsidRPr="00A921B2">
        <w:rPr>
          <w:bCs/>
          <w:sz w:val="24"/>
          <w:szCs w:val="24"/>
        </w:rPr>
        <w:t>981</w:t>
      </w:r>
      <w:r w:rsidRPr="00A921B2">
        <w:rPr>
          <w:bCs/>
          <w:sz w:val="24"/>
          <w:szCs w:val="24"/>
        </w:rPr>
        <w:t xml:space="preserve"> m</w:t>
      </w:r>
      <w:r w:rsidRPr="00A921B2">
        <w:rPr>
          <w:bCs/>
          <w:sz w:val="24"/>
          <w:szCs w:val="24"/>
          <w:vertAlign w:val="superscript"/>
        </w:rPr>
        <w:t>2</w:t>
      </w:r>
      <w:r w:rsidRPr="00A921B2">
        <w:rPr>
          <w:sz w:val="24"/>
          <w:szCs w:val="24"/>
        </w:rPr>
        <w:t>.</w:t>
      </w:r>
    </w:p>
    <w:p w14:paraId="105EDEBB" w14:textId="632058D8" w:rsidR="00C96CBE" w:rsidRPr="00A921B2" w:rsidRDefault="00FC0258" w:rsidP="00C96CBE">
      <w:pPr>
        <w:pStyle w:val="Title"/>
        <w:numPr>
          <w:ilvl w:val="1"/>
          <w:numId w:val="7"/>
        </w:numPr>
        <w:ind w:left="567" w:hanging="567"/>
        <w:jc w:val="both"/>
        <w:rPr>
          <w:sz w:val="24"/>
          <w:szCs w:val="24"/>
        </w:rPr>
      </w:pPr>
      <w:r w:rsidRPr="00A921B2">
        <w:rPr>
          <w:sz w:val="24"/>
          <w:szCs w:val="24"/>
        </w:rPr>
        <w:t>Zemesgabals</w:t>
      </w:r>
      <w:r w:rsidRPr="00A921B2">
        <w:rPr>
          <w:bCs/>
          <w:sz w:val="24"/>
          <w:szCs w:val="24"/>
        </w:rPr>
        <w:t xml:space="preserve"> nav izmantojams patstāvīgi funkcionējošas apbūves veidošanai, nav iespējama tā  </w:t>
      </w:r>
      <w:r w:rsidRPr="00A921B2">
        <w:rPr>
          <w:sz w:val="24"/>
          <w:szCs w:val="24"/>
        </w:rPr>
        <w:t xml:space="preserve">atsevišķa saimnieciska izmantošana </w:t>
      </w:r>
      <w:r w:rsidRPr="00A921B2">
        <w:rPr>
          <w:bCs/>
          <w:sz w:val="24"/>
          <w:szCs w:val="24"/>
        </w:rPr>
        <w:t>un tas ir pievienojams kādam no blakus esošajiem nekustamajiem īpašumiem</w:t>
      </w:r>
      <w:r w:rsidR="00C96CBE" w:rsidRPr="00A921B2">
        <w:rPr>
          <w:bCs/>
          <w:sz w:val="24"/>
          <w:szCs w:val="24"/>
        </w:rPr>
        <w:t>.</w:t>
      </w:r>
    </w:p>
    <w:p w14:paraId="229357EB" w14:textId="77777777" w:rsidR="00C96CBE" w:rsidRPr="00A921B2" w:rsidRDefault="00C96CBE" w:rsidP="00C96CBE">
      <w:pPr>
        <w:pStyle w:val="Title"/>
        <w:numPr>
          <w:ilvl w:val="1"/>
          <w:numId w:val="7"/>
        </w:numPr>
        <w:ind w:left="567" w:hanging="567"/>
        <w:jc w:val="both"/>
        <w:rPr>
          <w:sz w:val="24"/>
          <w:szCs w:val="24"/>
        </w:rPr>
      </w:pPr>
      <w:r w:rsidRPr="00A921B2">
        <w:rPr>
          <w:bCs/>
          <w:sz w:val="24"/>
          <w:szCs w:val="24"/>
        </w:rPr>
        <w:t xml:space="preserve">Zemesgabals </w:t>
      </w:r>
      <w:proofErr w:type="spellStart"/>
      <w:r w:rsidRPr="00A921B2">
        <w:rPr>
          <w:bCs/>
          <w:sz w:val="24"/>
          <w:szCs w:val="24"/>
        </w:rPr>
        <w:t>piegul</w:t>
      </w:r>
      <w:proofErr w:type="spellEnd"/>
      <w:r w:rsidRPr="00A921B2">
        <w:rPr>
          <w:bCs/>
          <w:sz w:val="24"/>
          <w:szCs w:val="24"/>
        </w:rPr>
        <w:t xml:space="preserve"> zemes vienībām:</w:t>
      </w:r>
    </w:p>
    <w:p w14:paraId="0EF51BCD" w14:textId="43E1F720" w:rsidR="002F0344" w:rsidRPr="00A921B2" w:rsidRDefault="002F0344" w:rsidP="002F0344">
      <w:pPr>
        <w:pStyle w:val="ListParagraph"/>
        <w:numPr>
          <w:ilvl w:val="2"/>
          <w:numId w:val="7"/>
        </w:numPr>
        <w:ind w:left="709" w:hanging="709"/>
        <w:jc w:val="both"/>
        <w:rPr>
          <w:sz w:val="24"/>
          <w:szCs w:val="24"/>
          <w:lang w:val="lv-LV"/>
        </w:rPr>
      </w:pPr>
      <w:bookmarkStart w:id="0" w:name="_Hlk181884424"/>
      <w:r w:rsidRPr="00A921B2">
        <w:rPr>
          <w:sz w:val="24"/>
          <w:szCs w:val="24"/>
          <w:lang w:val="lv-LV"/>
        </w:rPr>
        <w:t>Aviācijas iel</w:t>
      </w:r>
      <w:r w:rsidR="00A921B2" w:rsidRPr="00A921B2">
        <w:rPr>
          <w:sz w:val="24"/>
          <w:szCs w:val="24"/>
          <w:lang w:val="lv-LV"/>
        </w:rPr>
        <w:t>a</w:t>
      </w:r>
      <w:r w:rsidRPr="00A921B2">
        <w:rPr>
          <w:sz w:val="24"/>
          <w:szCs w:val="24"/>
          <w:lang w:val="lv-LV"/>
        </w:rPr>
        <w:t xml:space="preserve"> 18C</w:t>
      </w:r>
      <w:r w:rsidRPr="00A921B2">
        <w:rPr>
          <w:bCs/>
          <w:sz w:val="24"/>
          <w:szCs w:val="24"/>
          <w:lang w:val="lv-LV"/>
        </w:rPr>
        <w:t>, Jelgava, k</w:t>
      </w:r>
      <w:r w:rsidRPr="00A921B2">
        <w:rPr>
          <w:sz w:val="24"/>
          <w:szCs w:val="24"/>
          <w:lang w:val="lv-LV"/>
        </w:rPr>
        <w:t>adastra Nr. 09000270217;</w:t>
      </w:r>
    </w:p>
    <w:p w14:paraId="2D44DDEB" w14:textId="09BEAA9F" w:rsidR="002F0344" w:rsidRPr="00A921B2" w:rsidRDefault="002F0344" w:rsidP="002F0344">
      <w:pPr>
        <w:pStyle w:val="ListParagraph"/>
        <w:numPr>
          <w:ilvl w:val="2"/>
          <w:numId w:val="7"/>
        </w:numPr>
        <w:ind w:left="709" w:hanging="709"/>
        <w:jc w:val="both"/>
        <w:rPr>
          <w:sz w:val="24"/>
          <w:szCs w:val="24"/>
          <w:lang w:val="lv-LV"/>
        </w:rPr>
      </w:pPr>
      <w:r w:rsidRPr="00A921B2">
        <w:rPr>
          <w:sz w:val="24"/>
          <w:szCs w:val="24"/>
          <w:lang w:val="lv-LV"/>
        </w:rPr>
        <w:t xml:space="preserve">Aviācijas </w:t>
      </w:r>
      <w:r w:rsidR="00A921B2" w:rsidRPr="00A921B2">
        <w:rPr>
          <w:sz w:val="24"/>
          <w:szCs w:val="24"/>
          <w:lang w:val="lv-LV"/>
        </w:rPr>
        <w:t xml:space="preserve">iela </w:t>
      </w:r>
      <w:r w:rsidRPr="00A921B2">
        <w:rPr>
          <w:sz w:val="24"/>
          <w:szCs w:val="24"/>
          <w:lang w:val="lv-LV"/>
        </w:rPr>
        <w:t>18G</w:t>
      </w:r>
      <w:r w:rsidRPr="00A921B2">
        <w:rPr>
          <w:bCs/>
          <w:sz w:val="24"/>
          <w:szCs w:val="24"/>
          <w:lang w:val="lv-LV"/>
        </w:rPr>
        <w:t>, Jelgava, k</w:t>
      </w:r>
      <w:r w:rsidRPr="00A921B2">
        <w:rPr>
          <w:sz w:val="24"/>
          <w:szCs w:val="24"/>
          <w:lang w:val="lv-LV"/>
        </w:rPr>
        <w:t>adastra Nr. 09000270229;</w:t>
      </w:r>
    </w:p>
    <w:p w14:paraId="71D09E3F" w14:textId="217293AA" w:rsidR="00C96CBE" w:rsidRDefault="002F0344" w:rsidP="002F0344">
      <w:pPr>
        <w:pStyle w:val="ListParagraph"/>
        <w:numPr>
          <w:ilvl w:val="2"/>
          <w:numId w:val="7"/>
        </w:numPr>
        <w:ind w:left="709" w:hanging="709"/>
        <w:jc w:val="both"/>
        <w:rPr>
          <w:sz w:val="24"/>
          <w:szCs w:val="24"/>
          <w:lang w:val="lv-LV"/>
        </w:rPr>
      </w:pPr>
      <w:r w:rsidRPr="00A921B2">
        <w:rPr>
          <w:sz w:val="24"/>
          <w:szCs w:val="24"/>
          <w:lang w:val="lv-LV"/>
        </w:rPr>
        <w:t xml:space="preserve">Aviācijas </w:t>
      </w:r>
      <w:r w:rsidR="00A921B2" w:rsidRPr="00A921B2">
        <w:rPr>
          <w:sz w:val="24"/>
          <w:szCs w:val="24"/>
          <w:lang w:val="lv-LV"/>
        </w:rPr>
        <w:t xml:space="preserve">iela </w:t>
      </w:r>
      <w:r w:rsidRPr="00A921B2">
        <w:rPr>
          <w:sz w:val="24"/>
          <w:szCs w:val="24"/>
          <w:lang w:val="lv-LV"/>
        </w:rPr>
        <w:t xml:space="preserve">18K, Jelgava, </w:t>
      </w:r>
      <w:r w:rsidRPr="00A921B2">
        <w:rPr>
          <w:bCs/>
          <w:sz w:val="24"/>
          <w:szCs w:val="24"/>
          <w:lang w:val="lv-LV"/>
        </w:rPr>
        <w:t>k</w:t>
      </w:r>
      <w:r w:rsidRPr="00A921B2">
        <w:rPr>
          <w:sz w:val="24"/>
          <w:szCs w:val="24"/>
          <w:lang w:val="lv-LV"/>
        </w:rPr>
        <w:t>adastra Nr. 09000270257</w:t>
      </w:r>
      <w:r w:rsidR="00FC0258" w:rsidRPr="00A921B2">
        <w:rPr>
          <w:sz w:val="24"/>
          <w:szCs w:val="24"/>
          <w:lang w:val="lv-LV"/>
        </w:rPr>
        <w:t>.</w:t>
      </w:r>
    </w:p>
    <w:p w14:paraId="0CC61FE3" w14:textId="77777777" w:rsidR="0078564B" w:rsidRPr="002419C3" w:rsidRDefault="0078564B" w:rsidP="0078564B">
      <w:pPr>
        <w:pStyle w:val="BodyText"/>
        <w:numPr>
          <w:ilvl w:val="1"/>
          <w:numId w:val="7"/>
        </w:numPr>
        <w:ind w:left="567" w:hanging="567"/>
        <w:rPr>
          <w:rFonts w:ascii="Times New Roman" w:hAnsi="Times New Roman"/>
          <w:bCs/>
          <w:sz w:val="24"/>
          <w:szCs w:val="24"/>
          <w:lang w:val="lv-LV"/>
        </w:rPr>
      </w:pPr>
      <w:r w:rsidRPr="002419C3">
        <w:rPr>
          <w:rFonts w:ascii="Times New Roman" w:hAnsi="Times New Roman"/>
          <w:bCs/>
          <w:sz w:val="24"/>
          <w:szCs w:val="24"/>
          <w:lang w:val="lv-LV"/>
        </w:rPr>
        <w:t xml:space="preserve">Apgrūtinājums - 2025. gada 18. februārī </w:t>
      </w:r>
      <w:r w:rsidRPr="002419C3">
        <w:rPr>
          <w:rFonts w:ascii="Times New Roman" w:hAnsi="Times New Roman"/>
          <w:sz w:val="24"/>
          <w:szCs w:val="24"/>
          <w:lang w:val="lv-LV"/>
        </w:rPr>
        <w:t>noslēgts zemes vienības Aviācijas ielā 18J, Jelgavā nomas līgums Nr. 8-28/10, kurš ir spēkā līdz 2030. gada 21. janvārim.</w:t>
      </w:r>
    </w:p>
    <w:bookmarkEnd w:id="0"/>
    <w:p w14:paraId="136F79AA" w14:textId="6D09062D" w:rsidR="002501C0" w:rsidRPr="00A921B2" w:rsidRDefault="002501C0" w:rsidP="002501C0">
      <w:pPr>
        <w:pStyle w:val="Title"/>
        <w:numPr>
          <w:ilvl w:val="1"/>
          <w:numId w:val="7"/>
        </w:numPr>
        <w:ind w:left="567" w:hanging="567"/>
        <w:jc w:val="both"/>
        <w:rPr>
          <w:sz w:val="24"/>
          <w:szCs w:val="24"/>
        </w:rPr>
      </w:pPr>
      <w:r w:rsidRPr="00A921B2">
        <w:rPr>
          <w:bCs/>
          <w:sz w:val="24"/>
          <w:szCs w:val="24"/>
        </w:rPr>
        <w:t>Saskaņā ar Jelgavas pilsētas teritorijas plānojum</w:t>
      </w:r>
      <w:r w:rsidR="00823DDA" w:rsidRPr="00A921B2">
        <w:rPr>
          <w:bCs/>
          <w:sz w:val="24"/>
          <w:szCs w:val="24"/>
        </w:rPr>
        <w:t>u ar grozījumiem</w:t>
      </w:r>
      <w:r w:rsidRPr="00A921B2">
        <w:rPr>
          <w:bCs/>
          <w:sz w:val="24"/>
          <w:szCs w:val="24"/>
        </w:rPr>
        <w:t xml:space="preserve"> (apstiprināts ar Jelgavas pilsētas domes 2017. gada 23. novembra lēmumu Nr. 13/2), Zemesgabalam </w:t>
      </w:r>
      <w:r w:rsidR="005B397A" w:rsidRPr="00A921B2">
        <w:rPr>
          <w:sz w:val="24"/>
          <w:szCs w:val="24"/>
        </w:rPr>
        <w:t>at</w:t>
      </w:r>
      <w:r w:rsidR="005B397A" w:rsidRPr="00A921B2">
        <w:rPr>
          <w:bCs/>
          <w:sz w:val="24"/>
          <w:szCs w:val="24"/>
        </w:rPr>
        <w:t xml:space="preserve">ļautā izmantošana ir </w:t>
      </w:r>
      <w:r w:rsidR="002F0344" w:rsidRPr="00A921B2">
        <w:rPr>
          <w:bCs/>
          <w:sz w:val="24"/>
          <w:szCs w:val="24"/>
        </w:rPr>
        <w:t>rūpnieciskās ražošanas objektu apbūve</w:t>
      </w:r>
      <w:r w:rsidRPr="00A921B2">
        <w:rPr>
          <w:bCs/>
          <w:sz w:val="24"/>
          <w:szCs w:val="24"/>
        </w:rPr>
        <w:t>.</w:t>
      </w:r>
    </w:p>
    <w:p w14:paraId="369B1C17" w14:textId="77777777" w:rsidR="002501C0" w:rsidRPr="00A921B2" w:rsidRDefault="002501C0" w:rsidP="002501C0">
      <w:pPr>
        <w:pStyle w:val="Title"/>
        <w:jc w:val="both"/>
        <w:rPr>
          <w:bCs/>
          <w:sz w:val="24"/>
          <w:szCs w:val="24"/>
        </w:rPr>
      </w:pPr>
    </w:p>
    <w:p w14:paraId="77917412" w14:textId="77777777" w:rsidR="002501C0" w:rsidRPr="00A921B2" w:rsidRDefault="002501C0" w:rsidP="002501C0">
      <w:pPr>
        <w:pStyle w:val="Title"/>
        <w:numPr>
          <w:ilvl w:val="0"/>
          <w:numId w:val="7"/>
        </w:numPr>
        <w:ind w:left="284" w:hanging="284"/>
        <w:jc w:val="both"/>
        <w:rPr>
          <w:b/>
          <w:sz w:val="24"/>
          <w:szCs w:val="24"/>
        </w:rPr>
      </w:pPr>
      <w:r w:rsidRPr="00A921B2">
        <w:rPr>
          <w:b/>
          <w:sz w:val="24"/>
          <w:szCs w:val="24"/>
        </w:rPr>
        <w:t>Īpašuma tiesības</w:t>
      </w:r>
    </w:p>
    <w:p w14:paraId="221ECEF3" w14:textId="2808BF8C" w:rsidR="002501C0" w:rsidRPr="00A921B2" w:rsidRDefault="002501C0" w:rsidP="002501C0">
      <w:pPr>
        <w:pStyle w:val="Title"/>
        <w:ind w:left="567"/>
        <w:jc w:val="both"/>
        <w:rPr>
          <w:sz w:val="24"/>
          <w:szCs w:val="24"/>
        </w:rPr>
      </w:pPr>
      <w:r w:rsidRPr="00A921B2">
        <w:rPr>
          <w:sz w:val="24"/>
          <w:szCs w:val="24"/>
        </w:rPr>
        <w:t>Zemesgabals ierakstīts Zemgales rajona tiesas Jelgavas pilsētas zemesgrāmatas nodalījumā Nr. </w:t>
      </w:r>
      <w:r w:rsidR="002F0344" w:rsidRPr="00A921B2">
        <w:rPr>
          <w:bCs/>
          <w:sz w:val="24"/>
          <w:szCs w:val="24"/>
        </w:rPr>
        <w:t xml:space="preserve">100000950164 </w:t>
      </w:r>
      <w:r w:rsidRPr="00A921B2">
        <w:rPr>
          <w:bCs/>
          <w:sz w:val="24"/>
          <w:szCs w:val="24"/>
        </w:rPr>
        <w:t xml:space="preserve">ar kadastra numuru </w:t>
      </w:r>
      <w:r w:rsidR="002F0344" w:rsidRPr="00A921B2">
        <w:rPr>
          <w:sz w:val="24"/>
          <w:szCs w:val="24"/>
        </w:rPr>
        <w:t xml:space="preserve">09000270386 </w:t>
      </w:r>
      <w:r w:rsidRPr="00A921B2">
        <w:rPr>
          <w:bCs/>
          <w:sz w:val="24"/>
          <w:szCs w:val="24"/>
        </w:rPr>
        <w:t xml:space="preserve">uz Pašvaldības vārda. </w:t>
      </w:r>
    </w:p>
    <w:p w14:paraId="12F61639" w14:textId="77777777" w:rsidR="002501C0" w:rsidRPr="00A921B2" w:rsidRDefault="002501C0" w:rsidP="002501C0">
      <w:pPr>
        <w:pStyle w:val="Title"/>
        <w:ind w:left="426"/>
        <w:jc w:val="both"/>
        <w:rPr>
          <w:sz w:val="24"/>
          <w:szCs w:val="24"/>
        </w:rPr>
      </w:pPr>
    </w:p>
    <w:p w14:paraId="05BF494D" w14:textId="77777777" w:rsidR="002501C0" w:rsidRPr="00A921B2" w:rsidRDefault="002501C0" w:rsidP="002501C0">
      <w:pPr>
        <w:pStyle w:val="Title"/>
        <w:numPr>
          <w:ilvl w:val="0"/>
          <w:numId w:val="7"/>
        </w:numPr>
        <w:ind w:left="284" w:hanging="284"/>
        <w:jc w:val="both"/>
        <w:rPr>
          <w:b/>
          <w:sz w:val="24"/>
          <w:szCs w:val="24"/>
        </w:rPr>
      </w:pPr>
      <w:r w:rsidRPr="00A921B2">
        <w:rPr>
          <w:b/>
          <w:bCs/>
          <w:sz w:val="24"/>
          <w:szCs w:val="24"/>
          <w:lang w:eastAsia="lv-LV"/>
        </w:rPr>
        <w:t>Izsoles rīkotājs un mērķis</w:t>
      </w:r>
    </w:p>
    <w:p w14:paraId="166BB21E" w14:textId="00533523" w:rsidR="002501C0" w:rsidRPr="00A921B2" w:rsidRDefault="002501C0" w:rsidP="002501C0">
      <w:pPr>
        <w:pStyle w:val="ListParagraph"/>
        <w:numPr>
          <w:ilvl w:val="1"/>
          <w:numId w:val="7"/>
        </w:numPr>
        <w:autoSpaceDE w:val="0"/>
        <w:autoSpaceDN w:val="0"/>
        <w:adjustRightInd w:val="0"/>
        <w:ind w:left="567" w:hanging="567"/>
        <w:jc w:val="both"/>
        <w:rPr>
          <w:b/>
          <w:bCs/>
          <w:sz w:val="24"/>
          <w:szCs w:val="24"/>
          <w:lang w:val="lv-LV" w:eastAsia="lv-LV"/>
        </w:rPr>
      </w:pPr>
      <w:r w:rsidRPr="00A921B2">
        <w:rPr>
          <w:sz w:val="24"/>
          <w:szCs w:val="24"/>
          <w:lang w:val="lv-LV"/>
        </w:rPr>
        <w:t xml:space="preserve">Izsoli rīko Jelgavas </w:t>
      </w:r>
      <w:proofErr w:type="spellStart"/>
      <w:r w:rsidRPr="00A921B2">
        <w:rPr>
          <w:sz w:val="24"/>
          <w:szCs w:val="24"/>
          <w:lang w:val="lv-LV"/>
        </w:rPr>
        <w:t>valstspilsētas</w:t>
      </w:r>
      <w:proofErr w:type="spellEnd"/>
      <w:r w:rsidRPr="00A921B2">
        <w:rPr>
          <w:sz w:val="24"/>
          <w:szCs w:val="24"/>
          <w:lang w:val="lv-LV"/>
        </w:rPr>
        <w:t xml:space="preserve"> pašvaldības Izsoles komisija (turpmāk - Komisija) atbilstoši Noteikumiem.</w:t>
      </w:r>
    </w:p>
    <w:p w14:paraId="3C9CE3A5" w14:textId="77777777" w:rsidR="002501C0" w:rsidRPr="00A921B2" w:rsidRDefault="002501C0" w:rsidP="002501C0">
      <w:pPr>
        <w:numPr>
          <w:ilvl w:val="1"/>
          <w:numId w:val="7"/>
        </w:numPr>
        <w:autoSpaceDE w:val="0"/>
        <w:autoSpaceDN w:val="0"/>
        <w:adjustRightInd w:val="0"/>
        <w:ind w:left="567" w:hanging="567"/>
        <w:jc w:val="both"/>
        <w:rPr>
          <w:sz w:val="24"/>
          <w:szCs w:val="24"/>
          <w:lang w:val="lv-LV" w:eastAsia="lv-LV"/>
        </w:rPr>
      </w:pPr>
      <w:r w:rsidRPr="00A921B2">
        <w:rPr>
          <w:sz w:val="24"/>
          <w:szCs w:val="24"/>
          <w:lang w:val="lv-LV"/>
        </w:rPr>
        <w:t>Izsoles mērķis ir noteikt Zemesgabala pircēju, kurš piedāvā augstāko cenu.</w:t>
      </w:r>
      <w:r w:rsidRPr="00A921B2">
        <w:rPr>
          <w:sz w:val="24"/>
          <w:szCs w:val="24"/>
          <w:lang w:val="lv-LV" w:eastAsia="lv-LV"/>
        </w:rPr>
        <w:t xml:space="preserve">  </w:t>
      </w:r>
    </w:p>
    <w:p w14:paraId="69D5F400" w14:textId="77777777" w:rsidR="002501C0" w:rsidRPr="00A921B2" w:rsidRDefault="002501C0" w:rsidP="002501C0">
      <w:pPr>
        <w:jc w:val="both"/>
        <w:rPr>
          <w:b/>
          <w:bCs/>
          <w:sz w:val="24"/>
          <w:szCs w:val="24"/>
          <w:lang w:val="lv-LV" w:eastAsia="lv-LV"/>
        </w:rPr>
      </w:pPr>
    </w:p>
    <w:p w14:paraId="27824446" w14:textId="67DC9214" w:rsidR="00732AB1" w:rsidRPr="00A921B2" w:rsidRDefault="00732AB1" w:rsidP="00732AB1">
      <w:pPr>
        <w:pStyle w:val="Title"/>
        <w:numPr>
          <w:ilvl w:val="0"/>
          <w:numId w:val="7"/>
        </w:numPr>
        <w:ind w:left="284" w:hanging="284"/>
        <w:jc w:val="both"/>
        <w:rPr>
          <w:b/>
          <w:sz w:val="24"/>
        </w:rPr>
      </w:pPr>
      <w:r w:rsidRPr="00A921B2">
        <w:rPr>
          <w:b/>
          <w:sz w:val="24"/>
          <w:szCs w:val="24"/>
        </w:rPr>
        <w:t>Zemesgabala</w:t>
      </w:r>
      <w:r w:rsidRPr="00A921B2">
        <w:rPr>
          <w:b/>
          <w:sz w:val="24"/>
        </w:rPr>
        <w:t xml:space="preserve"> </w:t>
      </w:r>
      <w:r w:rsidR="008A3C8C" w:rsidRPr="00A921B2">
        <w:rPr>
          <w:b/>
          <w:sz w:val="24"/>
        </w:rPr>
        <w:t>izsoles veids, maksājumi un samaksas kārtība</w:t>
      </w:r>
    </w:p>
    <w:p w14:paraId="6080D5AC" w14:textId="425A50E3" w:rsidR="008A3C8C" w:rsidRPr="00A921B2" w:rsidRDefault="008A3C8C" w:rsidP="008A3C8C">
      <w:pPr>
        <w:pStyle w:val="BodyText2"/>
        <w:numPr>
          <w:ilvl w:val="1"/>
          <w:numId w:val="7"/>
        </w:numPr>
        <w:spacing w:after="0" w:line="240" w:lineRule="auto"/>
        <w:ind w:left="567" w:hanging="567"/>
        <w:jc w:val="both"/>
      </w:pPr>
      <w:r w:rsidRPr="00A921B2">
        <w:t xml:space="preserve">Atsavināšanas veids - pārdošana </w:t>
      </w:r>
      <w:r w:rsidRPr="00A921B2">
        <w:rPr>
          <w:bCs/>
        </w:rPr>
        <w:t>elektroniskā izsolē ar augšupejošu soli</w:t>
      </w:r>
      <w:r w:rsidR="00DA141A" w:rsidRPr="00A921B2">
        <w:rPr>
          <w:bCs/>
        </w:rPr>
        <w:t xml:space="preserve"> </w:t>
      </w:r>
      <w:r w:rsidR="00DA141A" w:rsidRPr="00A921B2">
        <w:t>un pretendentu atlasi, t.i. starp Zemesgabalam piegulošo Noteikumu 2.3. punktā minēto zemes vienību īpašniekiem</w:t>
      </w:r>
      <w:r w:rsidRPr="00A921B2">
        <w:rPr>
          <w:bCs/>
        </w:rPr>
        <w:t xml:space="preserve">. </w:t>
      </w:r>
    </w:p>
    <w:p w14:paraId="49921E9F" w14:textId="1F1E1BB9" w:rsidR="008A3C8C" w:rsidRPr="00A921B2" w:rsidRDefault="008A3C8C" w:rsidP="008A3C8C">
      <w:pPr>
        <w:pStyle w:val="Title"/>
        <w:numPr>
          <w:ilvl w:val="1"/>
          <w:numId w:val="7"/>
        </w:numPr>
        <w:ind w:left="567" w:hanging="567"/>
        <w:jc w:val="both"/>
        <w:rPr>
          <w:sz w:val="24"/>
          <w:szCs w:val="24"/>
        </w:rPr>
      </w:pPr>
      <w:r w:rsidRPr="00A921B2">
        <w:rPr>
          <w:sz w:val="24"/>
          <w:szCs w:val="24"/>
        </w:rPr>
        <w:t xml:space="preserve">Izsoles sākumcena (turpmāk - Sākumcena) </w:t>
      </w:r>
      <w:r w:rsidR="002F0344" w:rsidRPr="00A921B2">
        <w:rPr>
          <w:sz w:val="24"/>
          <w:szCs w:val="24"/>
        </w:rPr>
        <w:t xml:space="preserve">10600,00 </w:t>
      </w:r>
      <w:proofErr w:type="spellStart"/>
      <w:r w:rsidR="002F0344" w:rsidRPr="00A921B2">
        <w:rPr>
          <w:i/>
          <w:sz w:val="24"/>
          <w:szCs w:val="24"/>
        </w:rPr>
        <w:t>euro</w:t>
      </w:r>
      <w:proofErr w:type="spellEnd"/>
      <w:r w:rsidR="002F0344" w:rsidRPr="00A921B2">
        <w:rPr>
          <w:sz w:val="24"/>
          <w:szCs w:val="24"/>
        </w:rPr>
        <w:t xml:space="preserve"> (desmit tūkstoši seši simti </w:t>
      </w:r>
      <w:proofErr w:type="spellStart"/>
      <w:r w:rsidR="002F0344" w:rsidRPr="00A921B2">
        <w:rPr>
          <w:i/>
          <w:sz w:val="24"/>
          <w:szCs w:val="24"/>
        </w:rPr>
        <w:t>euro</w:t>
      </w:r>
      <w:proofErr w:type="spellEnd"/>
      <w:r w:rsidR="002F0344" w:rsidRPr="00A921B2">
        <w:rPr>
          <w:sz w:val="24"/>
          <w:szCs w:val="24"/>
        </w:rPr>
        <w:t>)</w:t>
      </w:r>
      <w:r w:rsidRPr="00A921B2">
        <w:rPr>
          <w:sz w:val="24"/>
          <w:szCs w:val="24"/>
        </w:rPr>
        <w:t>.</w:t>
      </w:r>
    </w:p>
    <w:p w14:paraId="05AD8C43" w14:textId="111ED805" w:rsidR="008A3C8C" w:rsidRPr="00A921B2" w:rsidRDefault="008A3C8C" w:rsidP="008A3C8C">
      <w:pPr>
        <w:pStyle w:val="Title"/>
        <w:numPr>
          <w:ilvl w:val="1"/>
          <w:numId w:val="7"/>
        </w:numPr>
        <w:ind w:left="567" w:hanging="567"/>
        <w:jc w:val="both"/>
        <w:rPr>
          <w:sz w:val="24"/>
          <w:szCs w:val="24"/>
        </w:rPr>
      </w:pPr>
      <w:r w:rsidRPr="00A921B2">
        <w:rPr>
          <w:sz w:val="24"/>
          <w:szCs w:val="24"/>
        </w:rPr>
        <w:lastRenderedPageBreak/>
        <w:t xml:space="preserve">Izsoles solis  </w:t>
      </w:r>
      <w:r w:rsidR="00DA141A" w:rsidRPr="00A921B2">
        <w:rPr>
          <w:sz w:val="24"/>
          <w:szCs w:val="24"/>
        </w:rPr>
        <w:t xml:space="preserve">500,00 </w:t>
      </w:r>
      <w:proofErr w:type="spellStart"/>
      <w:r w:rsidR="00DA141A" w:rsidRPr="00A921B2">
        <w:rPr>
          <w:i/>
          <w:sz w:val="24"/>
          <w:szCs w:val="24"/>
        </w:rPr>
        <w:t>euro</w:t>
      </w:r>
      <w:proofErr w:type="spellEnd"/>
      <w:r w:rsidR="00DA141A" w:rsidRPr="00A921B2">
        <w:rPr>
          <w:sz w:val="24"/>
          <w:szCs w:val="24"/>
        </w:rPr>
        <w:t xml:space="preserve"> (pieci simti </w:t>
      </w:r>
      <w:proofErr w:type="spellStart"/>
      <w:r w:rsidR="00DA141A" w:rsidRPr="00A921B2">
        <w:rPr>
          <w:i/>
          <w:sz w:val="24"/>
          <w:szCs w:val="24"/>
        </w:rPr>
        <w:t>euro</w:t>
      </w:r>
      <w:proofErr w:type="spellEnd"/>
      <w:r w:rsidR="00DA141A" w:rsidRPr="00A921B2">
        <w:rPr>
          <w:sz w:val="24"/>
          <w:szCs w:val="24"/>
        </w:rPr>
        <w:t>)</w:t>
      </w:r>
      <w:r w:rsidRPr="00A921B2">
        <w:rPr>
          <w:sz w:val="24"/>
          <w:szCs w:val="24"/>
        </w:rPr>
        <w:t>.</w:t>
      </w:r>
    </w:p>
    <w:p w14:paraId="54099A06" w14:textId="413330ED" w:rsidR="005B40F6" w:rsidRPr="00A921B2" w:rsidRDefault="008A3C8C" w:rsidP="008A3C8C">
      <w:pPr>
        <w:pStyle w:val="Title"/>
        <w:numPr>
          <w:ilvl w:val="1"/>
          <w:numId w:val="7"/>
        </w:numPr>
        <w:ind w:left="567" w:hanging="567"/>
        <w:jc w:val="both"/>
        <w:rPr>
          <w:sz w:val="24"/>
          <w:szCs w:val="24"/>
        </w:rPr>
      </w:pPr>
      <w:r w:rsidRPr="00A921B2">
        <w:rPr>
          <w:sz w:val="24"/>
          <w:szCs w:val="24"/>
        </w:rPr>
        <w:t xml:space="preserve">Izsoles nodrošinājums </w:t>
      </w:r>
      <w:r w:rsidR="002F0344" w:rsidRPr="00A921B2">
        <w:rPr>
          <w:sz w:val="24"/>
          <w:szCs w:val="24"/>
        </w:rPr>
        <w:t xml:space="preserve">1060,00 </w:t>
      </w:r>
      <w:proofErr w:type="spellStart"/>
      <w:r w:rsidR="002F0344" w:rsidRPr="00A921B2">
        <w:rPr>
          <w:i/>
          <w:sz w:val="24"/>
          <w:szCs w:val="24"/>
        </w:rPr>
        <w:t>euro</w:t>
      </w:r>
      <w:proofErr w:type="spellEnd"/>
      <w:r w:rsidR="002F0344" w:rsidRPr="00A921B2">
        <w:rPr>
          <w:sz w:val="24"/>
          <w:szCs w:val="24"/>
        </w:rPr>
        <w:t xml:space="preserve"> (viens tūkstotis sešdesmit </w:t>
      </w:r>
      <w:proofErr w:type="spellStart"/>
      <w:r w:rsidR="002F0344" w:rsidRPr="00A921B2">
        <w:rPr>
          <w:i/>
          <w:sz w:val="24"/>
          <w:szCs w:val="24"/>
        </w:rPr>
        <w:t>euro</w:t>
      </w:r>
      <w:proofErr w:type="spellEnd"/>
      <w:r w:rsidR="002F0344" w:rsidRPr="00A921B2">
        <w:rPr>
          <w:sz w:val="24"/>
          <w:szCs w:val="24"/>
        </w:rPr>
        <w:t>)</w:t>
      </w:r>
      <w:r w:rsidRPr="00A921B2">
        <w:rPr>
          <w:sz w:val="24"/>
          <w:szCs w:val="24"/>
        </w:rPr>
        <w:t>.</w:t>
      </w:r>
    </w:p>
    <w:p w14:paraId="378F1177" w14:textId="77777777" w:rsidR="00DA141A" w:rsidRPr="00A921B2" w:rsidRDefault="00DA141A" w:rsidP="00DA141A">
      <w:pPr>
        <w:pStyle w:val="Title"/>
        <w:numPr>
          <w:ilvl w:val="1"/>
          <w:numId w:val="7"/>
        </w:numPr>
        <w:ind w:left="567" w:hanging="567"/>
        <w:jc w:val="both"/>
        <w:rPr>
          <w:sz w:val="24"/>
          <w:szCs w:val="24"/>
        </w:rPr>
      </w:pPr>
      <w:r w:rsidRPr="00A921B2">
        <w:rPr>
          <w:sz w:val="24"/>
          <w:szCs w:val="24"/>
        </w:rPr>
        <w:t>Maksimālais nomaksas termiņš - pieci gadi no nomaksas pirkuma līguma noslēgšanas dienas.</w:t>
      </w:r>
    </w:p>
    <w:p w14:paraId="6DEA994A" w14:textId="65F84CD3" w:rsidR="008A3C8C" w:rsidRPr="00A921B2" w:rsidRDefault="008A3C8C" w:rsidP="008A3C8C">
      <w:pPr>
        <w:pStyle w:val="Title"/>
        <w:numPr>
          <w:ilvl w:val="1"/>
          <w:numId w:val="7"/>
        </w:numPr>
        <w:ind w:left="567" w:hanging="567"/>
        <w:jc w:val="both"/>
        <w:rPr>
          <w:sz w:val="24"/>
          <w:szCs w:val="24"/>
        </w:rPr>
      </w:pPr>
      <w:r w:rsidRPr="00A921B2">
        <w:rPr>
          <w:sz w:val="24"/>
          <w:szCs w:val="24"/>
        </w:rPr>
        <w:t xml:space="preserve">Personai, kura vēlas piedalīties izsolē, izsoles nodrošinājums jāpārskaita Jelgavas </w:t>
      </w:r>
      <w:proofErr w:type="spellStart"/>
      <w:r w:rsidRPr="00A921B2">
        <w:rPr>
          <w:sz w:val="24"/>
          <w:szCs w:val="24"/>
        </w:rPr>
        <w:t>valstspilsētas</w:t>
      </w:r>
      <w:proofErr w:type="spellEnd"/>
      <w:r w:rsidRPr="00A921B2">
        <w:rPr>
          <w:sz w:val="24"/>
          <w:szCs w:val="24"/>
        </w:rPr>
        <w:t xml:space="preserve"> pašvaldības iestādes “Centrālā pārvalde” (reģistrācijas Nr.90000042516), akciju sabiedrības “SEB banka” kontā Nr. LV96UNLA0008001130601, kā iemaksas mērķi norādot “Z</w:t>
      </w:r>
      <w:r w:rsidRPr="00A921B2">
        <w:rPr>
          <w:bCs/>
          <w:sz w:val="24"/>
          <w:szCs w:val="24"/>
        </w:rPr>
        <w:t xml:space="preserve">emesgabala </w:t>
      </w:r>
      <w:r w:rsidR="002F0344" w:rsidRPr="00A921B2">
        <w:rPr>
          <w:sz w:val="24"/>
          <w:szCs w:val="24"/>
        </w:rPr>
        <w:t>Aviācijas ielā 18J</w:t>
      </w:r>
      <w:r w:rsidRPr="00A921B2">
        <w:rPr>
          <w:bCs/>
          <w:sz w:val="24"/>
          <w:szCs w:val="24"/>
        </w:rPr>
        <w:t>, Jelgavā</w:t>
      </w:r>
      <w:r w:rsidRPr="00A921B2">
        <w:rPr>
          <w:sz w:val="24"/>
          <w:szCs w:val="24"/>
        </w:rPr>
        <w:t xml:space="preserve"> izsoles nodrošinājums”.</w:t>
      </w:r>
    </w:p>
    <w:p w14:paraId="5C079980" w14:textId="77777777" w:rsidR="008A3C8C" w:rsidRPr="00A921B2" w:rsidRDefault="008A3C8C" w:rsidP="008A3C8C">
      <w:pPr>
        <w:pStyle w:val="Title"/>
        <w:numPr>
          <w:ilvl w:val="1"/>
          <w:numId w:val="7"/>
        </w:numPr>
        <w:ind w:left="567" w:hanging="567"/>
        <w:jc w:val="both"/>
        <w:rPr>
          <w:sz w:val="24"/>
          <w:szCs w:val="24"/>
        </w:rPr>
      </w:pPr>
      <w:r w:rsidRPr="00A921B2">
        <w:rPr>
          <w:sz w:val="24"/>
          <w:szCs w:val="24"/>
        </w:rPr>
        <w:t xml:space="preserve">Maksa par dalību elektroniskajā izsolē 20,00 </w:t>
      </w:r>
      <w:proofErr w:type="spellStart"/>
      <w:r w:rsidRPr="00A921B2">
        <w:rPr>
          <w:i/>
          <w:iCs/>
          <w:sz w:val="24"/>
          <w:szCs w:val="24"/>
        </w:rPr>
        <w:t>euro</w:t>
      </w:r>
      <w:proofErr w:type="spellEnd"/>
      <w:r w:rsidRPr="00A921B2">
        <w:rPr>
          <w:sz w:val="24"/>
          <w:szCs w:val="24"/>
        </w:rPr>
        <w:t xml:space="preserve"> (divdesmit </w:t>
      </w:r>
      <w:proofErr w:type="spellStart"/>
      <w:r w:rsidRPr="00A921B2">
        <w:rPr>
          <w:i/>
          <w:iCs/>
          <w:sz w:val="24"/>
          <w:szCs w:val="24"/>
        </w:rPr>
        <w:t>euro</w:t>
      </w:r>
      <w:proofErr w:type="spellEnd"/>
      <w:r w:rsidRPr="00A921B2">
        <w:rPr>
          <w:sz w:val="24"/>
          <w:szCs w:val="24"/>
        </w:rPr>
        <w:t>), kas jāieskaita Tiesu administrācijas norēķinu kontā.</w:t>
      </w:r>
    </w:p>
    <w:p w14:paraId="223028EE" w14:textId="77777777" w:rsidR="00732AB1" w:rsidRPr="00A921B2" w:rsidRDefault="00732AB1" w:rsidP="00732AB1">
      <w:pPr>
        <w:pStyle w:val="ListParagraph"/>
        <w:ind w:left="284"/>
        <w:jc w:val="both"/>
        <w:outlineLvl w:val="4"/>
        <w:rPr>
          <w:sz w:val="24"/>
          <w:szCs w:val="24"/>
          <w:lang w:val="lv-LV"/>
        </w:rPr>
      </w:pPr>
    </w:p>
    <w:p w14:paraId="2C9EE471" w14:textId="77777777" w:rsidR="00732AB1" w:rsidRPr="00A921B2" w:rsidRDefault="00732AB1" w:rsidP="00732AB1">
      <w:pPr>
        <w:pStyle w:val="ListParagraph"/>
        <w:numPr>
          <w:ilvl w:val="0"/>
          <w:numId w:val="7"/>
        </w:numPr>
        <w:ind w:left="284" w:hanging="284"/>
        <w:jc w:val="both"/>
        <w:outlineLvl w:val="4"/>
        <w:rPr>
          <w:b/>
          <w:sz w:val="24"/>
          <w:szCs w:val="24"/>
          <w:lang w:val="lv-LV"/>
        </w:rPr>
      </w:pPr>
      <w:r w:rsidRPr="00A921B2">
        <w:rPr>
          <w:b/>
          <w:sz w:val="24"/>
          <w:szCs w:val="24"/>
          <w:lang w:val="lv-LV"/>
        </w:rPr>
        <w:t>Informācijas publicēšanas kārtība un Zemesgabala apskate</w:t>
      </w:r>
    </w:p>
    <w:p w14:paraId="7DED20A2" w14:textId="0983D197" w:rsidR="008A3C8C" w:rsidRPr="00A921B2" w:rsidRDefault="008A3C8C" w:rsidP="008A3C8C">
      <w:pPr>
        <w:pStyle w:val="Title"/>
        <w:numPr>
          <w:ilvl w:val="1"/>
          <w:numId w:val="7"/>
        </w:numPr>
        <w:ind w:left="567" w:hanging="567"/>
        <w:jc w:val="both"/>
        <w:rPr>
          <w:sz w:val="24"/>
          <w:szCs w:val="24"/>
        </w:rPr>
      </w:pPr>
      <w:r w:rsidRPr="00A921B2">
        <w:rPr>
          <w:sz w:val="24"/>
          <w:szCs w:val="24"/>
        </w:rPr>
        <w:t xml:space="preserve">Sludinājums par Zemesgabala elektronisko izsoli tiek publicēts oficiālajā izdevumā “Latvijas Vēstnesis”, Pašvaldības tīmekļa vietnē </w:t>
      </w:r>
      <w:hyperlink r:id="rId8" w:history="1">
        <w:r w:rsidRPr="00A921B2">
          <w:rPr>
            <w:bCs/>
            <w:color w:val="0000FF"/>
            <w:sz w:val="24"/>
            <w:szCs w:val="24"/>
            <w:u w:val="single"/>
          </w:rPr>
          <w:t>www.jelgava.lv</w:t>
        </w:r>
      </w:hyperlink>
      <w:r w:rsidRPr="00A921B2">
        <w:rPr>
          <w:bCs/>
          <w:sz w:val="24"/>
          <w:szCs w:val="24"/>
        </w:rPr>
        <w:t xml:space="preserve">, </w:t>
      </w:r>
      <w:r w:rsidRPr="00A921B2">
        <w:rPr>
          <w:sz w:val="24"/>
          <w:szCs w:val="24"/>
        </w:rPr>
        <w:t xml:space="preserve">kā arī Elektronisko izsoļu vietnē </w:t>
      </w:r>
      <w:hyperlink r:id="rId9" w:history="1">
        <w:r w:rsidRPr="00A921B2">
          <w:rPr>
            <w:rStyle w:val="Hyperlink"/>
            <w:sz w:val="24"/>
            <w:szCs w:val="24"/>
          </w:rPr>
          <w:t>https://izsoles.ta.gov.lv</w:t>
        </w:r>
      </w:hyperlink>
      <w:r w:rsidRPr="00A921B2">
        <w:rPr>
          <w:sz w:val="24"/>
          <w:szCs w:val="24"/>
        </w:rPr>
        <w:t xml:space="preserve">. </w:t>
      </w:r>
    </w:p>
    <w:p w14:paraId="0D09F358" w14:textId="77777777" w:rsidR="008A3C8C" w:rsidRPr="00A921B2" w:rsidRDefault="008A3C8C" w:rsidP="008A3C8C">
      <w:pPr>
        <w:numPr>
          <w:ilvl w:val="1"/>
          <w:numId w:val="7"/>
        </w:numPr>
        <w:ind w:left="567" w:hanging="567"/>
        <w:jc w:val="both"/>
        <w:outlineLvl w:val="4"/>
        <w:rPr>
          <w:sz w:val="24"/>
          <w:szCs w:val="24"/>
          <w:lang w:val="lv-LV"/>
        </w:rPr>
      </w:pPr>
      <w:r w:rsidRPr="00A921B2">
        <w:rPr>
          <w:bCs/>
          <w:sz w:val="24"/>
          <w:szCs w:val="24"/>
          <w:lang w:val="lv-LV"/>
        </w:rPr>
        <w:t xml:space="preserve">Noteikumi un visi saistītie dokumenti ir pieejami </w:t>
      </w:r>
      <w:r w:rsidRPr="00A921B2">
        <w:rPr>
          <w:sz w:val="24"/>
          <w:szCs w:val="24"/>
          <w:lang w:val="lv-LV"/>
        </w:rPr>
        <w:t xml:space="preserve">tīmekļa vietnē </w:t>
      </w:r>
      <w:hyperlink r:id="rId10" w:history="1">
        <w:r w:rsidRPr="00A921B2">
          <w:rPr>
            <w:bCs/>
            <w:color w:val="0000FF"/>
            <w:sz w:val="24"/>
            <w:szCs w:val="24"/>
            <w:u w:val="single"/>
            <w:lang w:val="lv-LV"/>
          </w:rPr>
          <w:t>www.jelgava.lv</w:t>
        </w:r>
      </w:hyperlink>
      <w:r w:rsidRPr="00A921B2">
        <w:rPr>
          <w:bCs/>
          <w:sz w:val="24"/>
          <w:szCs w:val="24"/>
          <w:lang w:val="lv-LV"/>
        </w:rPr>
        <w:t xml:space="preserve"> sadaļā “pašvaldība/sludinājumi”, </w:t>
      </w:r>
      <w:r w:rsidRPr="00A921B2">
        <w:rPr>
          <w:sz w:val="24"/>
          <w:szCs w:val="24"/>
          <w:lang w:val="lv-LV"/>
        </w:rPr>
        <w:t xml:space="preserve">kā arī Elektronisko izsoļu vietnē </w:t>
      </w:r>
      <w:hyperlink r:id="rId11" w:history="1">
        <w:r w:rsidRPr="00A921B2">
          <w:rPr>
            <w:rStyle w:val="Hyperlink"/>
            <w:sz w:val="24"/>
            <w:szCs w:val="24"/>
            <w:lang w:val="lv-LV"/>
          </w:rPr>
          <w:t>https://izsoles.ta.gov.lv</w:t>
        </w:r>
      </w:hyperlink>
      <w:r w:rsidRPr="00A921B2">
        <w:rPr>
          <w:sz w:val="24"/>
          <w:szCs w:val="24"/>
          <w:lang w:val="lv-LV"/>
        </w:rPr>
        <w:t>.</w:t>
      </w:r>
    </w:p>
    <w:p w14:paraId="51C9409F" w14:textId="77777777" w:rsidR="008A3C8C" w:rsidRPr="00A921B2" w:rsidRDefault="008A3C8C" w:rsidP="008A3C8C">
      <w:pPr>
        <w:numPr>
          <w:ilvl w:val="1"/>
          <w:numId w:val="7"/>
        </w:numPr>
        <w:ind w:left="567" w:hanging="567"/>
        <w:jc w:val="both"/>
        <w:outlineLvl w:val="4"/>
        <w:rPr>
          <w:sz w:val="24"/>
          <w:szCs w:val="24"/>
          <w:lang w:val="lv-LV"/>
        </w:rPr>
      </w:pPr>
      <w:r w:rsidRPr="00A921B2">
        <w:rPr>
          <w:iCs/>
          <w:sz w:val="24"/>
          <w:szCs w:val="24"/>
          <w:lang w:val="lv-LV"/>
        </w:rPr>
        <w:t>K</w:t>
      </w:r>
      <w:r w:rsidRPr="00A921B2">
        <w:rPr>
          <w:sz w:val="24"/>
          <w:szCs w:val="24"/>
          <w:lang w:val="lv-LV"/>
        </w:rPr>
        <w:t xml:space="preserve">ontaktpersona, kura tiesīga sniegt organizatorisku informāciju par izsoli – Jelgavas </w:t>
      </w:r>
      <w:proofErr w:type="spellStart"/>
      <w:r w:rsidRPr="00A921B2">
        <w:rPr>
          <w:sz w:val="24"/>
          <w:szCs w:val="24"/>
          <w:lang w:val="lv-LV"/>
        </w:rPr>
        <w:t>valstspilsētas</w:t>
      </w:r>
      <w:proofErr w:type="spellEnd"/>
      <w:r w:rsidRPr="00A921B2">
        <w:rPr>
          <w:sz w:val="24"/>
          <w:szCs w:val="24"/>
          <w:lang w:val="lv-LV"/>
        </w:rPr>
        <w:t xml:space="preserve"> pašvaldības iestādes “Centrālā pārvalde” Pašvaldības īpašumu departamenta galvenais speciālists īpašumu jautājumos Ainārs Buse, tālrunis: 63005559, e-pasts: </w:t>
      </w:r>
      <w:hyperlink r:id="rId12" w:history="1">
        <w:r w:rsidRPr="00A921B2">
          <w:rPr>
            <w:rStyle w:val="Hyperlink"/>
            <w:sz w:val="24"/>
            <w:szCs w:val="24"/>
            <w:lang w:val="lv-LV"/>
          </w:rPr>
          <w:t>ainars.buse@jelgava.lv</w:t>
        </w:r>
      </w:hyperlink>
      <w:r w:rsidRPr="00A921B2">
        <w:rPr>
          <w:sz w:val="24"/>
          <w:szCs w:val="24"/>
          <w:lang w:val="lv-LV"/>
        </w:rPr>
        <w:t xml:space="preserve"> .</w:t>
      </w:r>
    </w:p>
    <w:p w14:paraId="2E00C442" w14:textId="77777777" w:rsidR="00732AB1" w:rsidRPr="00A921B2" w:rsidRDefault="00732AB1" w:rsidP="00732AB1">
      <w:pPr>
        <w:numPr>
          <w:ilvl w:val="1"/>
          <w:numId w:val="7"/>
        </w:numPr>
        <w:ind w:left="567" w:hanging="567"/>
        <w:jc w:val="both"/>
        <w:outlineLvl w:val="4"/>
        <w:rPr>
          <w:sz w:val="24"/>
          <w:szCs w:val="24"/>
          <w:lang w:val="lv-LV"/>
        </w:rPr>
      </w:pPr>
      <w:r w:rsidRPr="00A921B2">
        <w:rPr>
          <w:sz w:val="24"/>
          <w:szCs w:val="24"/>
          <w:lang w:val="lv-LV"/>
        </w:rPr>
        <w:t>Zemesgabals ir brīvi pieejams apskatei.</w:t>
      </w:r>
    </w:p>
    <w:p w14:paraId="6E75DA10" w14:textId="77777777" w:rsidR="00732AB1" w:rsidRPr="00A921B2" w:rsidRDefault="00732AB1" w:rsidP="00732AB1">
      <w:pPr>
        <w:jc w:val="both"/>
        <w:outlineLvl w:val="4"/>
        <w:rPr>
          <w:sz w:val="24"/>
          <w:szCs w:val="24"/>
          <w:lang w:val="lv-LV"/>
        </w:rPr>
      </w:pPr>
    </w:p>
    <w:p w14:paraId="39601DA3" w14:textId="77777777" w:rsidR="00895748" w:rsidRPr="00A921B2" w:rsidRDefault="00895748" w:rsidP="00895748">
      <w:pPr>
        <w:pStyle w:val="Title"/>
        <w:numPr>
          <w:ilvl w:val="0"/>
          <w:numId w:val="7"/>
        </w:numPr>
        <w:ind w:left="284" w:hanging="284"/>
        <w:jc w:val="both"/>
        <w:rPr>
          <w:b/>
          <w:sz w:val="24"/>
        </w:rPr>
      </w:pPr>
      <w:r w:rsidRPr="00A921B2">
        <w:rPr>
          <w:b/>
          <w:sz w:val="24"/>
        </w:rPr>
        <w:t>Izsoles pretendentu reģistrācija Izsoļu dalībnieku reģistrā</w:t>
      </w:r>
    </w:p>
    <w:p w14:paraId="47489FB9" w14:textId="77777777" w:rsidR="0034258C" w:rsidRPr="00A921B2" w:rsidRDefault="0034258C" w:rsidP="0034258C">
      <w:pPr>
        <w:pStyle w:val="ListParagraph"/>
        <w:numPr>
          <w:ilvl w:val="1"/>
          <w:numId w:val="7"/>
        </w:numPr>
        <w:ind w:left="567" w:hanging="567"/>
        <w:contextualSpacing/>
        <w:jc w:val="both"/>
        <w:rPr>
          <w:sz w:val="24"/>
          <w:szCs w:val="24"/>
          <w:lang w:val="lv-LV"/>
        </w:rPr>
      </w:pPr>
      <w:r w:rsidRPr="00A921B2">
        <w:rPr>
          <w:sz w:val="24"/>
          <w:szCs w:val="24"/>
          <w:lang w:val="lv-LV"/>
        </w:rPr>
        <w:t>Pretendentu reģistrācija notiek elektronisko izsoļu vietnē https://izsoles.ta.gov.lv uzturētā izsoļu dalībnieku reģistrā pēc oficiāla paziņojuma par izsoli publicēšanas Latvijas Republikas oficiālajā izdevumā “Latvijas Vēstnesis” tīmekļa vietnē www.vestnesis.lv.</w:t>
      </w:r>
    </w:p>
    <w:p w14:paraId="66BB0EE6" w14:textId="77777777" w:rsidR="00895748" w:rsidRPr="00A921B2" w:rsidRDefault="00895748" w:rsidP="00895748">
      <w:pPr>
        <w:pStyle w:val="Default"/>
        <w:numPr>
          <w:ilvl w:val="1"/>
          <w:numId w:val="7"/>
        </w:numPr>
        <w:ind w:left="567" w:hanging="567"/>
        <w:contextualSpacing/>
        <w:jc w:val="both"/>
        <w:rPr>
          <w:rFonts w:eastAsia="Calibri"/>
          <w:color w:val="auto"/>
          <w:lang w:eastAsia="en-US"/>
        </w:rPr>
      </w:pPr>
      <w:r w:rsidRPr="00A921B2">
        <w:rPr>
          <w:rFonts w:eastAsia="Calibri"/>
          <w:color w:val="auto"/>
          <w:lang w:eastAsia="en-US"/>
        </w:rPr>
        <w:t xml:space="preserve">Reģistrējoties Izsoļu dalībnieku reģistrā, persona iepazīstas ar elektronisko izsoļu vietnes lietošanas noteikumiem un apliecina noteikumu ievērošanu, kā arī par sevi sniegto datu pareizību. </w:t>
      </w:r>
    </w:p>
    <w:p w14:paraId="31378418" w14:textId="77777777" w:rsidR="00895748" w:rsidRPr="00A921B2" w:rsidRDefault="00895748" w:rsidP="00895748">
      <w:pPr>
        <w:pStyle w:val="Default"/>
        <w:numPr>
          <w:ilvl w:val="1"/>
          <w:numId w:val="7"/>
        </w:numPr>
        <w:ind w:left="567" w:hanging="567"/>
        <w:contextualSpacing/>
        <w:jc w:val="both"/>
        <w:rPr>
          <w:rFonts w:eastAsia="Calibri"/>
          <w:color w:val="auto"/>
          <w:lang w:eastAsia="en-US"/>
        </w:rPr>
      </w:pPr>
      <w:r w:rsidRPr="00A921B2">
        <w:rPr>
          <w:rFonts w:eastAsia="Calibri"/>
          <w:color w:val="auto"/>
          <w:lang w:eastAsia="en-US"/>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3" w:history="1">
        <w:r w:rsidRPr="00A921B2">
          <w:rPr>
            <w:rStyle w:val="Hyperlink"/>
            <w:rFonts w:eastAsia="Calibri"/>
          </w:rPr>
          <w:t>www.latvija.lv</w:t>
        </w:r>
      </w:hyperlink>
      <w:r w:rsidRPr="00A921B2">
        <w:rPr>
          <w:rFonts w:eastAsia="Calibri"/>
          <w:color w:val="auto"/>
        </w:rPr>
        <w:t xml:space="preserve"> </w:t>
      </w:r>
      <w:r w:rsidRPr="00A921B2">
        <w:rPr>
          <w:rFonts w:eastAsia="Calibri"/>
          <w:color w:val="auto"/>
          <w:lang w:eastAsia="en-US"/>
        </w:rPr>
        <w:t xml:space="preserve">piedāvātajiem identifikācijas līdzekļiem. </w:t>
      </w:r>
    </w:p>
    <w:p w14:paraId="39D34DD5" w14:textId="77777777" w:rsidR="00895748" w:rsidRPr="00A921B2" w:rsidRDefault="00895748" w:rsidP="00895748">
      <w:pPr>
        <w:pStyle w:val="Default"/>
        <w:numPr>
          <w:ilvl w:val="1"/>
          <w:numId w:val="7"/>
        </w:numPr>
        <w:ind w:left="567" w:hanging="567"/>
        <w:contextualSpacing/>
        <w:jc w:val="both"/>
        <w:rPr>
          <w:rFonts w:eastAsia="Calibri"/>
          <w:color w:val="auto"/>
          <w:lang w:eastAsia="en-US"/>
        </w:rPr>
      </w:pPr>
      <w:r w:rsidRPr="00A921B2">
        <w:rPr>
          <w:rFonts w:eastAsia="Calibri"/>
          <w:color w:val="auto"/>
          <w:lang w:eastAsia="en-US"/>
        </w:rPr>
        <w:t xml:space="preserve">Reģistrēts lietotājs, kurš vēlas piedalīties izsludinātajā izsolē, elektronisko izsoļu vietnē </w:t>
      </w:r>
      <w:proofErr w:type="spellStart"/>
      <w:r w:rsidRPr="00A921B2">
        <w:rPr>
          <w:rFonts w:eastAsia="Calibri"/>
          <w:color w:val="auto"/>
          <w:lang w:eastAsia="en-US"/>
        </w:rPr>
        <w:t>nosūta</w:t>
      </w:r>
      <w:proofErr w:type="spellEnd"/>
      <w:r w:rsidRPr="00A921B2">
        <w:rPr>
          <w:rFonts w:eastAsia="Calibri"/>
          <w:color w:val="auto"/>
          <w:lang w:eastAsia="en-US"/>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7A5DB84C" w14:textId="1E363C49" w:rsidR="00895748" w:rsidRPr="00A921B2" w:rsidRDefault="00895748" w:rsidP="00895748">
      <w:pPr>
        <w:pStyle w:val="Default"/>
        <w:numPr>
          <w:ilvl w:val="1"/>
          <w:numId w:val="7"/>
        </w:numPr>
        <w:ind w:left="567" w:hanging="567"/>
        <w:contextualSpacing/>
        <w:jc w:val="both"/>
        <w:rPr>
          <w:rFonts w:eastAsia="Calibri"/>
          <w:color w:val="auto"/>
          <w:lang w:eastAsia="en-US"/>
        </w:rPr>
      </w:pPr>
      <w:r w:rsidRPr="00A921B2">
        <w:rPr>
          <w:rFonts w:eastAsia="Calibri"/>
          <w:color w:val="auto"/>
          <w:lang w:eastAsia="en-US"/>
        </w:rPr>
        <w:t xml:space="preserve">Izsoles rīkotājs autorizē izsoles pretendentu, kurš izpildījis izsoles priekšnoteikumus, dalībai izsolē </w:t>
      </w:r>
      <w:r w:rsidR="005013FA" w:rsidRPr="00A921B2">
        <w:rPr>
          <w:rFonts w:eastAsia="Calibri"/>
          <w:color w:val="auto"/>
          <w:lang w:eastAsia="en-US"/>
        </w:rPr>
        <w:t>5</w:t>
      </w:r>
      <w:r w:rsidRPr="00A921B2">
        <w:rPr>
          <w:rFonts w:eastAsia="Calibri"/>
          <w:color w:val="auto"/>
          <w:lang w:eastAsia="en-US"/>
        </w:rPr>
        <w:t xml:space="preserve"> (</w:t>
      </w:r>
      <w:r w:rsidR="005013FA" w:rsidRPr="00A921B2">
        <w:rPr>
          <w:rFonts w:eastAsia="Calibri"/>
          <w:color w:val="auto"/>
          <w:lang w:eastAsia="en-US"/>
        </w:rPr>
        <w:t>piecu</w:t>
      </w:r>
      <w:r w:rsidRPr="00A921B2">
        <w:rPr>
          <w:rFonts w:eastAsia="Calibri"/>
          <w:color w:val="auto"/>
          <w:lang w:eastAsia="en-US"/>
        </w:rPr>
        <w:t>) dienu laikā, izmantojot elektronisko izsoļu vietnē pieejamo rīku.</w:t>
      </w:r>
    </w:p>
    <w:p w14:paraId="7874263B" w14:textId="77777777" w:rsidR="00895748" w:rsidRPr="00A921B2" w:rsidRDefault="00895748" w:rsidP="00895748">
      <w:pPr>
        <w:pStyle w:val="Default"/>
        <w:numPr>
          <w:ilvl w:val="1"/>
          <w:numId w:val="7"/>
        </w:numPr>
        <w:ind w:left="567" w:hanging="567"/>
        <w:contextualSpacing/>
        <w:jc w:val="both"/>
        <w:rPr>
          <w:rFonts w:eastAsia="Calibri"/>
          <w:color w:val="auto"/>
          <w:lang w:eastAsia="en-US"/>
        </w:rPr>
      </w:pPr>
      <w:r w:rsidRPr="00A921B2">
        <w:rPr>
          <w:rFonts w:eastAsia="Calibri"/>
          <w:color w:val="auto"/>
          <w:lang w:eastAsia="en-US"/>
        </w:rPr>
        <w:t xml:space="preserve">Informāciju par autorizēšanu dalībai izsolē izsoles rīkotājs reģistrētam lietotājam </w:t>
      </w:r>
      <w:proofErr w:type="spellStart"/>
      <w:r w:rsidRPr="00A921B2">
        <w:rPr>
          <w:rFonts w:eastAsia="Calibri"/>
          <w:color w:val="auto"/>
          <w:lang w:eastAsia="en-US"/>
        </w:rPr>
        <w:t>nosūta</w:t>
      </w:r>
      <w:proofErr w:type="spellEnd"/>
      <w:r w:rsidRPr="00A921B2">
        <w:rPr>
          <w:rFonts w:eastAsia="Calibri"/>
          <w:color w:val="auto"/>
          <w:lang w:eastAsia="en-US"/>
        </w:rPr>
        <w:t xml:space="preserve"> elektroniski uz elektronisko izsoļu vietnē reģistrētam lietotājam izveidoto kontu.</w:t>
      </w:r>
    </w:p>
    <w:p w14:paraId="1AEB918F" w14:textId="77777777" w:rsidR="00895748" w:rsidRPr="00A921B2" w:rsidRDefault="00895748" w:rsidP="00895748">
      <w:pPr>
        <w:pStyle w:val="Default"/>
        <w:numPr>
          <w:ilvl w:val="1"/>
          <w:numId w:val="7"/>
        </w:numPr>
        <w:ind w:left="567" w:hanging="567"/>
        <w:contextualSpacing/>
        <w:jc w:val="both"/>
        <w:rPr>
          <w:rFonts w:eastAsia="Calibri"/>
          <w:color w:val="auto"/>
          <w:lang w:eastAsia="en-US"/>
        </w:rPr>
      </w:pPr>
      <w:r w:rsidRPr="00A921B2">
        <w:rPr>
          <w:rFonts w:eastAsia="Calibri"/>
          <w:color w:val="auto"/>
          <w:lang w:eastAsia="en-US"/>
        </w:rPr>
        <w:t>Autorizējot personu izsolei, katram solītājam elektronisko izsoļu vietnes sistēma automātiski izveido unikālu identifikatoru.</w:t>
      </w:r>
    </w:p>
    <w:p w14:paraId="5A3BD29F" w14:textId="77777777" w:rsidR="00895748" w:rsidRPr="00A921B2" w:rsidRDefault="00895748" w:rsidP="00895748">
      <w:pPr>
        <w:pStyle w:val="Default"/>
        <w:numPr>
          <w:ilvl w:val="1"/>
          <w:numId w:val="7"/>
        </w:numPr>
        <w:ind w:left="567" w:hanging="567"/>
        <w:contextualSpacing/>
        <w:jc w:val="both"/>
        <w:rPr>
          <w:rFonts w:eastAsia="Calibri"/>
          <w:color w:val="auto"/>
          <w:lang w:eastAsia="en-US"/>
        </w:rPr>
      </w:pPr>
      <w:r w:rsidRPr="00A921B2">
        <w:rPr>
          <w:rFonts w:eastAsia="Calibri"/>
          <w:color w:val="auto"/>
          <w:lang w:eastAsia="en-US"/>
        </w:rPr>
        <w:t>Izsoles pretendents netiek reģistrēts, ja:</w:t>
      </w:r>
    </w:p>
    <w:p w14:paraId="440BF607" w14:textId="77777777" w:rsidR="00895748" w:rsidRPr="00A921B2" w:rsidRDefault="00895748" w:rsidP="00895748">
      <w:pPr>
        <w:pStyle w:val="Default"/>
        <w:numPr>
          <w:ilvl w:val="2"/>
          <w:numId w:val="7"/>
        </w:numPr>
        <w:ind w:left="567" w:hanging="567"/>
        <w:contextualSpacing/>
        <w:jc w:val="both"/>
        <w:rPr>
          <w:rFonts w:eastAsia="Calibri"/>
          <w:color w:val="auto"/>
          <w:lang w:eastAsia="en-US"/>
        </w:rPr>
      </w:pPr>
      <w:r w:rsidRPr="00A921B2">
        <w:rPr>
          <w:rFonts w:eastAsia="Calibri"/>
          <w:color w:val="auto"/>
          <w:lang w:eastAsia="en-US"/>
        </w:rPr>
        <w:t>nav vēl iestājies vai ir beidzies pretendentu reģistrācijas termiņš;</w:t>
      </w:r>
    </w:p>
    <w:p w14:paraId="4B25F715" w14:textId="215C1279" w:rsidR="00895748" w:rsidRPr="00A921B2" w:rsidRDefault="00895748" w:rsidP="00895748">
      <w:pPr>
        <w:pStyle w:val="Default"/>
        <w:numPr>
          <w:ilvl w:val="2"/>
          <w:numId w:val="7"/>
        </w:numPr>
        <w:ind w:left="567" w:hanging="567"/>
        <w:contextualSpacing/>
        <w:jc w:val="both"/>
        <w:rPr>
          <w:rFonts w:eastAsia="Calibri"/>
          <w:color w:val="auto"/>
          <w:lang w:eastAsia="en-US"/>
        </w:rPr>
      </w:pPr>
      <w:r w:rsidRPr="00A921B2">
        <w:rPr>
          <w:rFonts w:eastAsia="Calibri"/>
          <w:color w:val="auto"/>
          <w:lang w:eastAsia="en-US"/>
        </w:rPr>
        <w:t xml:space="preserve">konstatēts, ka pretendentam ir izsoles Noteikumu </w:t>
      </w:r>
      <w:r w:rsidR="00E93537" w:rsidRPr="00A921B2">
        <w:rPr>
          <w:rFonts w:eastAsia="Calibri"/>
          <w:color w:val="auto"/>
          <w:lang w:eastAsia="en-US"/>
        </w:rPr>
        <w:t>8</w:t>
      </w:r>
      <w:r w:rsidRPr="00A921B2">
        <w:rPr>
          <w:rFonts w:eastAsia="Calibri"/>
          <w:color w:val="auto"/>
          <w:lang w:eastAsia="en-US"/>
        </w:rPr>
        <w:t>. punktā minētās parādsaistības.</w:t>
      </w:r>
    </w:p>
    <w:p w14:paraId="0A84CD5A" w14:textId="77777777" w:rsidR="00895748" w:rsidRPr="00A921B2" w:rsidRDefault="00895748" w:rsidP="00895748">
      <w:pPr>
        <w:pStyle w:val="Default"/>
        <w:numPr>
          <w:ilvl w:val="1"/>
          <w:numId w:val="7"/>
        </w:numPr>
        <w:ind w:left="567" w:hanging="567"/>
        <w:contextualSpacing/>
        <w:jc w:val="both"/>
        <w:rPr>
          <w:rFonts w:eastAsia="Calibri"/>
          <w:color w:val="auto"/>
          <w:lang w:eastAsia="en-US"/>
        </w:rPr>
      </w:pPr>
      <w:r w:rsidRPr="00A921B2">
        <w:rPr>
          <w:rFonts w:eastAsia="Calibri"/>
          <w:color w:val="auto"/>
          <w:lang w:eastAsia="en-US"/>
        </w:rPr>
        <w:t>Izsoles rīkotājs nav tiesīgs līdz izsoles sākumam sniegt informāciju par izsoles pretendentiem.</w:t>
      </w:r>
    </w:p>
    <w:p w14:paraId="23C6BEAD" w14:textId="1CFA7AD9" w:rsidR="00895748" w:rsidRPr="00A921B2" w:rsidRDefault="00895748" w:rsidP="00895748">
      <w:pPr>
        <w:pStyle w:val="Default"/>
        <w:numPr>
          <w:ilvl w:val="1"/>
          <w:numId w:val="7"/>
        </w:numPr>
        <w:ind w:left="567" w:hanging="567"/>
        <w:contextualSpacing/>
        <w:jc w:val="both"/>
        <w:rPr>
          <w:rFonts w:eastAsia="Calibri"/>
          <w:color w:val="auto"/>
          <w:lang w:eastAsia="en-US"/>
        </w:rPr>
      </w:pPr>
      <w:r w:rsidRPr="00A921B2">
        <w:rPr>
          <w:rFonts w:eastAsia="Calibri"/>
          <w:color w:val="auto"/>
          <w:lang w:eastAsia="en-US"/>
        </w:rPr>
        <w:lastRenderedPageBreak/>
        <w:t xml:space="preserve">Izsoles pretendentam pirms reģistrācijas izsolei ir tiesības iepazīties ar </w:t>
      </w:r>
      <w:r w:rsidR="00EE4BC1" w:rsidRPr="00A921B2">
        <w:rPr>
          <w:rFonts w:eastAsia="Calibri"/>
          <w:color w:val="auto"/>
          <w:lang w:eastAsia="en-US"/>
        </w:rPr>
        <w:t xml:space="preserve">Zemesgabala </w:t>
      </w:r>
      <w:r w:rsidRPr="00A921B2">
        <w:rPr>
          <w:rFonts w:eastAsia="Calibri"/>
          <w:color w:val="auto"/>
          <w:lang w:eastAsia="en-US"/>
        </w:rPr>
        <w:t xml:space="preserve">tehniskajiem rādītājiem – dokumentiem, kuri raksturo </w:t>
      </w:r>
      <w:r w:rsidR="00EE4BC1" w:rsidRPr="00A921B2">
        <w:rPr>
          <w:rFonts w:eastAsia="Calibri"/>
          <w:color w:val="auto"/>
          <w:lang w:eastAsia="en-US"/>
        </w:rPr>
        <w:t xml:space="preserve">Zemesgabalu </w:t>
      </w:r>
      <w:r w:rsidRPr="00A921B2">
        <w:rPr>
          <w:rFonts w:eastAsia="Calibri"/>
          <w:color w:val="auto"/>
          <w:lang w:eastAsia="en-US"/>
        </w:rPr>
        <w:t xml:space="preserve">un ir Pašvaldības rīcībā, iepriekš sazinoties ar Noteikumu </w:t>
      </w:r>
      <w:r w:rsidR="00E93537" w:rsidRPr="00A921B2">
        <w:rPr>
          <w:rFonts w:eastAsia="Calibri"/>
          <w:color w:val="auto"/>
          <w:lang w:eastAsia="en-US"/>
        </w:rPr>
        <w:t>6</w:t>
      </w:r>
      <w:r w:rsidRPr="00A921B2">
        <w:rPr>
          <w:rFonts w:eastAsia="Calibri"/>
          <w:color w:val="auto"/>
          <w:lang w:eastAsia="en-US"/>
        </w:rPr>
        <w:t xml:space="preserve">.3. </w:t>
      </w:r>
      <w:bookmarkStart w:id="1" w:name="_Hlk213056467"/>
      <w:r w:rsidRPr="00A921B2">
        <w:rPr>
          <w:rFonts w:eastAsia="Calibri"/>
          <w:color w:val="auto"/>
          <w:lang w:eastAsia="en-US"/>
        </w:rPr>
        <w:t xml:space="preserve">apakšpunktā </w:t>
      </w:r>
      <w:bookmarkEnd w:id="1"/>
      <w:r w:rsidRPr="00A921B2">
        <w:rPr>
          <w:rFonts w:eastAsia="Calibri"/>
          <w:color w:val="auto"/>
          <w:lang w:eastAsia="en-US"/>
        </w:rPr>
        <w:t>minēto personu.</w:t>
      </w:r>
    </w:p>
    <w:p w14:paraId="03F2B277" w14:textId="77777777" w:rsidR="00732AB1" w:rsidRPr="00A921B2" w:rsidRDefault="00732AB1" w:rsidP="00732AB1">
      <w:pPr>
        <w:jc w:val="both"/>
        <w:outlineLvl w:val="4"/>
        <w:rPr>
          <w:sz w:val="24"/>
          <w:szCs w:val="24"/>
          <w:lang w:val="lv-LV"/>
        </w:rPr>
      </w:pPr>
    </w:p>
    <w:p w14:paraId="10B522AD" w14:textId="77777777" w:rsidR="00732AB1" w:rsidRPr="00A921B2" w:rsidRDefault="00732AB1" w:rsidP="00732AB1">
      <w:pPr>
        <w:pStyle w:val="Title"/>
        <w:numPr>
          <w:ilvl w:val="0"/>
          <w:numId w:val="7"/>
        </w:numPr>
        <w:ind w:left="284" w:hanging="284"/>
        <w:jc w:val="both"/>
        <w:rPr>
          <w:b/>
          <w:sz w:val="24"/>
          <w:szCs w:val="24"/>
        </w:rPr>
      </w:pPr>
      <w:r w:rsidRPr="00A921B2">
        <w:rPr>
          <w:b/>
          <w:sz w:val="24"/>
          <w:szCs w:val="24"/>
        </w:rPr>
        <w:t>Prasības pretendentam</w:t>
      </w:r>
    </w:p>
    <w:p w14:paraId="0FFFF71B" w14:textId="77777777" w:rsidR="00732AB1" w:rsidRPr="00A921B2" w:rsidRDefault="00732AB1" w:rsidP="00732AB1">
      <w:pPr>
        <w:pStyle w:val="Title"/>
        <w:numPr>
          <w:ilvl w:val="1"/>
          <w:numId w:val="7"/>
        </w:numPr>
        <w:ind w:left="567" w:hanging="567"/>
        <w:jc w:val="both"/>
        <w:rPr>
          <w:sz w:val="24"/>
          <w:szCs w:val="24"/>
        </w:rPr>
      </w:pPr>
      <w:r w:rsidRPr="00A921B2">
        <w:rPr>
          <w:sz w:val="24"/>
          <w:szCs w:val="24"/>
        </w:rPr>
        <w:t>Pretendentam nav uzsākts vai pasludināts tā tiesiskās aizsardzības process vai maksātnespējas process (izņemot gadījumu, kad maksātnespējas procesā tiek piemērota sanācija vai cits līdzīga veida pasākumu kopums, kas vērsts uz parādnieka iespējamā bankrota novēršanu un maksātspējas atjaunošanu), nav apturēta vai pārtraukta tā saimnieciskā darbība, nav uzsākta tiesvedība par tā bankrotu.</w:t>
      </w:r>
    </w:p>
    <w:p w14:paraId="69B77962" w14:textId="77777777" w:rsidR="00732AB1" w:rsidRPr="00A921B2" w:rsidRDefault="00732AB1" w:rsidP="00732AB1">
      <w:pPr>
        <w:pStyle w:val="Title"/>
        <w:numPr>
          <w:ilvl w:val="1"/>
          <w:numId w:val="7"/>
        </w:numPr>
        <w:ind w:left="567" w:hanging="567"/>
        <w:jc w:val="both"/>
        <w:rPr>
          <w:sz w:val="24"/>
          <w:szCs w:val="24"/>
        </w:rPr>
      </w:pPr>
      <w:r w:rsidRPr="00A921B2">
        <w:rPr>
          <w:sz w:val="24"/>
          <w:szCs w:val="24"/>
        </w:rPr>
        <w:t xml:space="preserve">Pretendentam nav </w:t>
      </w:r>
      <w:r w:rsidRPr="00A921B2">
        <w:rPr>
          <w:color w:val="333333"/>
          <w:sz w:val="24"/>
          <w:szCs w:val="24"/>
        </w:rPr>
        <w:t xml:space="preserve">Valsts ieņēmumu dienesta administrēto nodokļu (nodevu) parāda, </w:t>
      </w:r>
      <w:r w:rsidRPr="00A921B2">
        <w:rPr>
          <w:sz w:val="24"/>
          <w:szCs w:val="24"/>
        </w:rPr>
        <w:t xml:space="preserve">kas kopsummā pārsniedz 150,00 </w:t>
      </w:r>
      <w:proofErr w:type="spellStart"/>
      <w:r w:rsidRPr="00A921B2">
        <w:rPr>
          <w:i/>
          <w:iCs/>
          <w:sz w:val="24"/>
          <w:szCs w:val="24"/>
        </w:rPr>
        <w:t>euro</w:t>
      </w:r>
      <w:proofErr w:type="spellEnd"/>
      <w:r w:rsidRPr="00A921B2">
        <w:rPr>
          <w:sz w:val="24"/>
          <w:szCs w:val="24"/>
        </w:rPr>
        <w:t xml:space="preserve">, kā arī nav nekustamā īpašuma nodokļa parāda Jelgavas </w:t>
      </w:r>
      <w:proofErr w:type="spellStart"/>
      <w:r w:rsidRPr="00A921B2">
        <w:rPr>
          <w:sz w:val="24"/>
          <w:szCs w:val="24"/>
        </w:rPr>
        <w:t>valstspilsētas</w:t>
      </w:r>
      <w:proofErr w:type="spellEnd"/>
      <w:r w:rsidRPr="00A921B2">
        <w:rPr>
          <w:sz w:val="24"/>
          <w:szCs w:val="24"/>
        </w:rPr>
        <w:t xml:space="preserve"> administratīvajā teritorijā.</w:t>
      </w:r>
    </w:p>
    <w:p w14:paraId="3EB895BE" w14:textId="77777777" w:rsidR="00732AB1" w:rsidRPr="00A921B2" w:rsidRDefault="00732AB1" w:rsidP="00732AB1">
      <w:pPr>
        <w:pStyle w:val="Title"/>
        <w:numPr>
          <w:ilvl w:val="1"/>
          <w:numId w:val="7"/>
        </w:numPr>
        <w:ind w:left="567" w:hanging="567"/>
        <w:jc w:val="both"/>
        <w:rPr>
          <w:sz w:val="24"/>
          <w:szCs w:val="24"/>
        </w:rPr>
      </w:pPr>
      <w:r w:rsidRPr="00A921B2">
        <w:rPr>
          <w:sz w:val="24"/>
          <w:szCs w:val="24"/>
        </w:rPr>
        <w:t>Pretendentu, kurš neatbilst Noteikumu 8.1. un 8.2. punktu prasībām, neiekļauj Dalībnieku sarakstā un tas nepiedalās izsolē.</w:t>
      </w:r>
    </w:p>
    <w:p w14:paraId="4A557E81" w14:textId="545FF44B" w:rsidR="00732AB1" w:rsidRPr="00A921B2" w:rsidRDefault="00732AB1" w:rsidP="00732AB1">
      <w:pPr>
        <w:pStyle w:val="Title"/>
        <w:numPr>
          <w:ilvl w:val="1"/>
          <w:numId w:val="7"/>
        </w:numPr>
        <w:ind w:left="567" w:hanging="567"/>
        <w:jc w:val="both"/>
        <w:rPr>
          <w:sz w:val="24"/>
          <w:szCs w:val="24"/>
        </w:rPr>
      </w:pPr>
      <w:r w:rsidRPr="00A921B2">
        <w:rPr>
          <w:sz w:val="24"/>
          <w:szCs w:val="24"/>
        </w:rPr>
        <w:t>Komisija ir tiesīga pārbaudīt Pretendenta sniegto ziņu patiesumu un, ja tiek atklāts, ka Pretendents ir sniedzis nepatiesas ziņas, viņu svītro no Dalībnieku saraksta un nepieļauj viņa dalību izsolē.</w:t>
      </w:r>
    </w:p>
    <w:p w14:paraId="4CE2E498" w14:textId="77777777" w:rsidR="00732AB1" w:rsidRPr="00A921B2" w:rsidRDefault="00732AB1" w:rsidP="00732AB1">
      <w:pPr>
        <w:pStyle w:val="Title"/>
        <w:ind w:left="851"/>
        <w:jc w:val="both"/>
        <w:rPr>
          <w:sz w:val="24"/>
          <w:szCs w:val="24"/>
        </w:rPr>
      </w:pPr>
    </w:p>
    <w:p w14:paraId="37686ADE" w14:textId="77777777" w:rsidR="00732AB1" w:rsidRPr="00A921B2" w:rsidRDefault="00732AB1" w:rsidP="00732AB1">
      <w:pPr>
        <w:pStyle w:val="Title"/>
        <w:numPr>
          <w:ilvl w:val="0"/>
          <w:numId w:val="7"/>
        </w:numPr>
        <w:ind w:left="284" w:hanging="284"/>
        <w:jc w:val="both"/>
        <w:rPr>
          <w:b/>
          <w:sz w:val="24"/>
        </w:rPr>
      </w:pPr>
      <w:r w:rsidRPr="00A921B2">
        <w:rPr>
          <w:b/>
          <w:sz w:val="24"/>
        </w:rPr>
        <w:t>Izsoles kārtība</w:t>
      </w:r>
    </w:p>
    <w:p w14:paraId="6FF3457B" w14:textId="1F194ED7" w:rsidR="00D96898" w:rsidRPr="00A921B2" w:rsidRDefault="006300D7" w:rsidP="00D96898">
      <w:pPr>
        <w:pStyle w:val="Default"/>
        <w:numPr>
          <w:ilvl w:val="1"/>
          <w:numId w:val="7"/>
        </w:numPr>
        <w:ind w:left="567" w:hanging="567"/>
        <w:contextualSpacing/>
        <w:jc w:val="both"/>
        <w:rPr>
          <w:rFonts w:eastAsia="Calibri"/>
          <w:color w:val="auto"/>
          <w:lang w:eastAsia="en-US"/>
        </w:rPr>
      </w:pPr>
      <w:r w:rsidRPr="00A921B2">
        <w:rPr>
          <w:rFonts w:eastAsia="Calibri"/>
          <w:color w:val="auto"/>
          <w:lang w:eastAsia="en-US"/>
        </w:rPr>
        <w:t xml:space="preserve">Izsole elektronisko izsoļu vietnē </w:t>
      </w:r>
      <w:hyperlink r:id="rId14" w:history="1">
        <w:r w:rsidRPr="00A921B2">
          <w:rPr>
            <w:rStyle w:val="Hyperlink"/>
            <w:rFonts w:eastAsia="Calibri"/>
            <w:lang w:eastAsia="en-US"/>
          </w:rPr>
          <w:t>https://izsoles.ta.gov.lv</w:t>
        </w:r>
      </w:hyperlink>
      <w:r w:rsidRPr="00A921B2">
        <w:rPr>
          <w:rFonts w:eastAsia="Calibri"/>
          <w:color w:val="auto"/>
          <w:lang w:eastAsia="en-US"/>
        </w:rPr>
        <w:t xml:space="preserve"> sākas un noslēdzas </w:t>
      </w:r>
      <w:r w:rsidRPr="00A921B2">
        <w:t>oficiālajā paziņojumā Latvijas Republikas oficiālajā izdevumā “Latvijas Vēstnesis” tīmekļa vietnē www.vestnesis.lv norādītajā laikā</w:t>
      </w:r>
      <w:r w:rsidR="00D96898" w:rsidRPr="00A921B2">
        <w:rPr>
          <w:rFonts w:eastAsia="Calibri"/>
          <w:color w:val="auto"/>
          <w:lang w:eastAsia="en-US"/>
        </w:rPr>
        <w:t>.</w:t>
      </w:r>
    </w:p>
    <w:p w14:paraId="62BD73E5" w14:textId="77777777" w:rsidR="00D96898" w:rsidRPr="00A921B2" w:rsidRDefault="00D96898" w:rsidP="00D96898">
      <w:pPr>
        <w:pStyle w:val="Default"/>
        <w:numPr>
          <w:ilvl w:val="1"/>
          <w:numId w:val="7"/>
        </w:numPr>
        <w:ind w:left="567" w:hanging="567"/>
        <w:contextualSpacing/>
        <w:jc w:val="both"/>
        <w:rPr>
          <w:rFonts w:eastAsia="Calibri"/>
          <w:color w:val="auto"/>
          <w:lang w:eastAsia="en-US"/>
        </w:rPr>
      </w:pPr>
      <w:r w:rsidRPr="00A921B2">
        <w:rPr>
          <w:rFonts w:eastAsia="Calibri"/>
          <w:color w:val="auto"/>
          <w:lang w:eastAsia="en-US"/>
        </w:rPr>
        <w:t>Izsolei autorizētie dalībnieki drīkst izdarīt solījumus visā izsoles norises laikā.</w:t>
      </w:r>
    </w:p>
    <w:p w14:paraId="19140DE8" w14:textId="77777777" w:rsidR="00D96898" w:rsidRPr="00A921B2" w:rsidRDefault="00D96898" w:rsidP="00D96898">
      <w:pPr>
        <w:pStyle w:val="Default"/>
        <w:numPr>
          <w:ilvl w:val="1"/>
          <w:numId w:val="7"/>
        </w:numPr>
        <w:ind w:left="567" w:hanging="567"/>
        <w:contextualSpacing/>
        <w:jc w:val="both"/>
        <w:rPr>
          <w:rFonts w:eastAsia="Calibri"/>
          <w:color w:val="auto"/>
          <w:lang w:eastAsia="en-US"/>
        </w:rPr>
      </w:pPr>
      <w:r w:rsidRPr="00A921B2">
        <w:rPr>
          <w:rFonts w:eastAsia="Calibri"/>
          <w:color w:val="auto"/>
          <w:lang w:eastAsia="en-US"/>
        </w:rPr>
        <w:t>Ja pēdējo 5 (piecu) minūšu laikā pirms izsoles noslēgšanai noteiktā laika tiek reģistrēts solījums, izsoles laiks automātiski tiek pagarināts par 5 (piecām) minūtēm.</w:t>
      </w:r>
    </w:p>
    <w:p w14:paraId="31663E78" w14:textId="77777777" w:rsidR="00D96898" w:rsidRPr="00A921B2" w:rsidRDefault="00D96898" w:rsidP="00D96898">
      <w:pPr>
        <w:pStyle w:val="Default"/>
        <w:numPr>
          <w:ilvl w:val="1"/>
          <w:numId w:val="7"/>
        </w:numPr>
        <w:ind w:left="567" w:hanging="567"/>
        <w:contextualSpacing/>
        <w:jc w:val="both"/>
        <w:rPr>
          <w:rFonts w:eastAsia="Calibri"/>
          <w:color w:val="auto"/>
          <w:lang w:eastAsia="en-US"/>
        </w:rPr>
      </w:pPr>
      <w:r w:rsidRPr="00A921B2">
        <w:rPr>
          <w:rFonts w:eastAsia="Calibri"/>
          <w:color w:val="auto"/>
          <w:lang w:eastAsia="en-US"/>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w:t>
      </w:r>
    </w:p>
    <w:p w14:paraId="3A775C7C" w14:textId="77777777" w:rsidR="00D96898" w:rsidRPr="00A921B2" w:rsidRDefault="00D96898" w:rsidP="00D96898">
      <w:pPr>
        <w:pStyle w:val="Default"/>
        <w:numPr>
          <w:ilvl w:val="1"/>
          <w:numId w:val="7"/>
        </w:numPr>
        <w:ind w:left="567" w:hanging="567"/>
        <w:contextualSpacing/>
        <w:jc w:val="both"/>
        <w:rPr>
          <w:rFonts w:eastAsia="Calibri"/>
          <w:color w:val="auto"/>
          <w:lang w:eastAsia="en-US"/>
        </w:rPr>
      </w:pPr>
      <w:r w:rsidRPr="00A921B2">
        <w:rPr>
          <w:rFonts w:eastAsia="Calibri"/>
          <w:color w:val="auto"/>
          <w:lang w:eastAsia="en-US"/>
        </w:rPr>
        <w:t>Pēc izsoles noslēgšanas solījumus nereģistrē un elektronisko izsoļu vietnē tiek norādīts izsoles noslēguma datums, laiks un pēdējais izdarītais solījums.</w:t>
      </w:r>
    </w:p>
    <w:p w14:paraId="1023C130" w14:textId="77777777" w:rsidR="00D96898" w:rsidRPr="00A921B2" w:rsidRDefault="00D96898" w:rsidP="00D96898">
      <w:pPr>
        <w:pStyle w:val="Default"/>
        <w:numPr>
          <w:ilvl w:val="1"/>
          <w:numId w:val="7"/>
        </w:numPr>
        <w:ind w:left="567" w:hanging="567"/>
        <w:contextualSpacing/>
        <w:jc w:val="both"/>
        <w:rPr>
          <w:rFonts w:eastAsia="Calibri"/>
          <w:color w:val="auto"/>
          <w:lang w:eastAsia="en-US"/>
        </w:rPr>
      </w:pPr>
      <w:r w:rsidRPr="00A921B2">
        <w:rPr>
          <w:rFonts w:eastAsia="Calibri"/>
          <w:color w:val="auto"/>
          <w:lang w:eastAsia="en-US"/>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46B7147F" w14:textId="77777777" w:rsidR="00D96898" w:rsidRPr="00A921B2" w:rsidRDefault="00D96898" w:rsidP="00D96898">
      <w:pPr>
        <w:pStyle w:val="Default"/>
        <w:numPr>
          <w:ilvl w:val="1"/>
          <w:numId w:val="7"/>
        </w:numPr>
        <w:ind w:left="567" w:hanging="567"/>
        <w:contextualSpacing/>
        <w:jc w:val="both"/>
        <w:rPr>
          <w:rFonts w:eastAsia="Calibri"/>
          <w:color w:val="auto"/>
          <w:lang w:eastAsia="en-US"/>
        </w:rPr>
      </w:pPr>
      <w:r w:rsidRPr="00A921B2">
        <w:rPr>
          <w:rFonts w:eastAsia="Calibri"/>
          <w:color w:val="auto"/>
          <w:lang w:eastAsia="en-US"/>
        </w:rPr>
        <w:t>Pēc izsoles slēgšanas sistēma automātiski sagatavo izsoles aktu, kuru Komisija apstiprina 7 (septiņu) dienu laikā pēc izsoles.</w:t>
      </w:r>
    </w:p>
    <w:p w14:paraId="789A1F9B" w14:textId="77777777" w:rsidR="00D96898" w:rsidRPr="00A921B2" w:rsidRDefault="00D96898" w:rsidP="00D96898">
      <w:pPr>
        <w:pStyle w:val="Default"/>
        <w:numPr>
          <w:ilvl w:val="1"/>
          <w:numId w:val="7"/>
        </w:numPr>
        <w:ind w:left="567" w:hanging="567"/>
        <w:contextualSpacing/>
        <w:jc w:val="both"/>
        <w:rPr>
          <w:rFonts w:eastAsia="Calibri"/>
          <w:color w:val="auto"/>
          <w:lang w:eastAsia="en-US"/>
        </w:rPr>
      </w:pPr>
      <w:r w:rsidRPr="00A921B2">
        <w:rPr>
          <w:rFonts w:eastAsia="Calibri"/>
          <w:color w:val="auto"/>
          <w:lang w:eastAsia="en-US"/>
        </w:rPr>
        <w:t xml:space="preserve">Izsoles dalībniekiem, kuri piedalījušies izsolē, bet nav nosolījuši izsoles objektu, 7 (septiņu) darba dienu laikā pēc izsoles nodrošinājums tiek atmaksāts – kredītiestādes kontā, kuras numurs norādīts norēķinu rekvizītos, elektronisko izsoļu vietnē </w:t>
      </w:r>
      <w:hyperlink r:id="rId15" w:history="1">
        <w:r w:rsidRPr="00A921B2">
          <w:rPr>
            <w:rStyle w:val="Hyperlink"/>
            <w:rFonts w:eastAsia="Calibri"/>
            <w:lang w:eastAsia="en-US"/>
          </w:rPr>
          <w:t>https://izsoles.ta.gov.lv</w:t>
        </w:r>
      </w:hyperlink>
      <w:r w:rsidRPr="00A921B2">
        <w:rPr>
          <w:rFonts w:eastAsia="Calibri"/>
          <w:color w:val="auto"/>
          <w:lang w:eastAsia="en-US"/>
        </w:rPr>
        <w:t xml:space="preserve">. </w:t>
      </w:r>
    </w:p>
    <w:p w14:paraId="4BBB647C" w14:textId="5B5B69B9" w:rsidR="00D96898" w:rsidRPr="00A921B2" w:rsidRDefault="00D96898" w:rsidP="00D96898">
      <w:pPr>
        <w:pStyle w:val="Default"/>
        <w:numPr>
          <w:ilvl w:val="1"/>
          <w:numId w:val="7"/>
        </w:numPr>
        <w:ind w:left="567" w:hanging="567"/>
        <w:contextualSpacing/>
        <w:jc w:val="both"/>
        <w:rPr>
          <w:rFonts w:eastAsia="Calibri"/>
          <w:color w:val="auto"/>
          <w:lang w:eastAsia="en-US"/>
        </w:rPr>
      </w:pPr>
      <w:r w:rsidRPr="00A921B2">
        <w:rPr>
          <w:rFonts w:eastAsia="Calibri"/>
          <w:color w:val="auto"/>
          <w:lang w:eastAsia="en-US"/>
        </w:rPr>
        <w:t xml:space="preserve">Izsoles dalībniekam, kurš nosolījis otru augstāko cenu nodrošinājums tiek atmaksāts 7 (septiņu) darba dienu laikā pēc Pašvaldības domes lēmuma par izsoles rezultātu apstiprināšanas pieņemšanas kredītiestādes kontā, kuras numurs norādīts norēķinu rekvizītos, elektronisko izsoļu vietnē </w:t>
      </w:r>
      <w:hyperlink r:id="rId16" w:history="1">
        <w:r w:rsidRPr="00A921B2">
          <w:rPr>
            <w:rStyle w:val="Hyperlink"/>
            <w:rFonts w:eastAsia="Calibri"/>
            <w:lang w:eastAsia="en-US"/>
          </w:rPr>
          <w:t>https://izsoles.ta.gov.lv</w:t>
        </w:r>
      </w:hyperlink>
      <w:r w:rsidRPr="00A921B2">
        <w:rPr>
          <w:rFonts w:eastAsia="Calibri"/>
          <w:color w:val="auto"/>
          <w:lang w:eastAsia="en-US"/>
        </w:rPr>
        <w:t xml:space="preserve">. </w:t>
      </w:r>
    </w:p>
    <w:p w14:paraId="6F0AC787" w14:textId="77777777" w:rsidR="00D96898" w:rsidRPr="00A921B2" w:rsidRDefault="00D96898" w:rsidP="00D96898">
      <w:pPr>
        <w:pStyle w:val="Default"/>
        <w:numPr>
          <w:ilvl w:val="1"/>
          <w:numId w:val="7"/>
        </w:numPr>
        <w:ind w:left="567" w:hanging="567"/>
        <w:contextualSpacing/>
        <w:jc w:val="both"/>
        <w:rPr>
          <w:rFonts w:eastAsia="Calibri"/>
          <w:color w:val="auto"/>
          <w:lang w:eastAsia="en-US"/>
        </w:rPr>
      </w:pPr>
      <w:r w:rsidRPr="00A921B2">
        <w:rPr>
          <w:rFonts w:eastAsia="Calibri"/>
          <w:color w:val="auto"/>
          <w:lang w:eastAsia="en-US"/>
        </w:rPr>
        <w:t>Izsole tiek atzīta par nenotikušu un nodrošinājums netiek atmaksāts nevienam no izsoles dalībniekiem, ja neviens no viņiem nav pārsolījis izsoles sākumcenu.</w:t>
      </w:r>
    </w:p>
    <w:p w14:paraId="5F340B56" w14:textId="77777777" w:rsidR="00732AB1" w:rsidRPr="00A921B2" w:rsidRDefault="00732AB1" w:rsidP="00732AB1">
      <w:pPr>
        <w:pStyle w:val="Title"/>
        <w:ind w:left="567"/>
        <w:jc w:val="both"/>
        <w:rPr>
          <w:sz w:val="24"/>
          <w:szCs w:val="24"/>
        </w:rPr>
      </w:pPr>
    </w:p>
    <w:p w14:paraId="3FD0BAE9" w14:textId="77777777" w:rsidR="00284D52" w:rsidRPr="00A921B2" w:rsidRDefault="00284D52" w:rsidP="00284D52">
      <w:pPr>
        <w:pStyle w:val="Title"/>
        <w:numPr>
          <w:ilvl w:val="0"/>
          <w:numId w:val="7"/>
        </w:numPr>
        <w:ind w:left="426" w:hanging="426"/>
        <w:jc w:val="both"/>
        <w:rPr>
          <w:b/>
          <w:sz w:val="24"/>
          <w:szCs w:val="24"/>
        </w:rPr>
      </w:pPr>
      <w:r w:rsidRPr="00A921B2">
        <w:rPr>
          <w:b/>
          <w:sz w:val="24"/>
          <w:szCs w:val="24"/>
        </w:rPr>
        <w:t>Zemesgabala pirkuma līguma noslēgšana un citi noteikumi</w:t>
      </w:r>
    </w:p>
    <w:p w14:paraId="49683EE0" w14:textId="314F895A" w:rsidR="00AC0845" w:rsidRPr="00A921B2" w:rsidRDefault="00AC0845" w:rsidP="00AC0845">
      <w:pPr>
        <w:pStyle w:val="Title"/>
        <w:numPr>
          <w:ilvl w:val="1"/>
          <w:numId w:val="7"/>
        </w:numPr>
        <w:ind w:left="567" w:hanging="567"/>
        <w:jc w:val="both"/>
        <w:rPr>
          <w:sz w:val="24"/>
          <w:szCs w:val="24"/>
        </w:rPr>
      </w:pPr>
      <w:r w:rsidRPr="00A921B2">
        <w:rPr>
          <w:sz w:val="24"/>
          <w:szCs w:val="24"/>
        </w:rPr>
        <w:t xml:space="preserve">Izsoles dalībniekam, kurš nosolījis augstāko cenu, Komisija </w:t>
      </w:r>
      <w:proofErr w:type="spellStart"/>
      <w:r w:rsidRPr="00A921B2">
        <w:rPr>
          <w:sz w:val="24"/>
          <w:szCs w:val="24"/>
        </w:rPr>
        <w:t>nosūta</w:t>
      </w:r>
      <w:proofErr w:type="spellEnd"/>
      <w:r w:rsidRPr="00A921B2">
        <w:rPr>
          <w:sz w:val="24"/>
          <w:szCs w:val="24"/>
        </w:rPr>
        <w:t xml:space="preserve"> izziņu norēķinam par izsolē iegūto Zemesgabalu un piecu darba dienu laikā viņam ir jāiemaksā summu, ko veido starpība starp 10 (desmit) procentiem no nosolītās cenas un iemaksātā izsoles </w:t>
      </w:r>
      <w:r w:rsidRPr="00A921B2">
        <w:rPr>
          <w:sz w:val="24"/>
          <w:szCs w:val="24"/>
        </w:rPr>
        <w:lastRenderedPageBreak/>
        <w:t xml:space="preserve">nodrošinājuma. Par maksājumu veikšanas dienu tiek uzskatīts datums, kurā iesniegts kredītiestādē attiecīgais maksājumu uzdevums (kredītiestādes atzīme). </w:t>
      </w:r>
    </w:p>
    <w:p w14:paraId="3F40FB1B" w14:textId="71CCA3B7" w:rsidR="00AC0845" w:rsidRPr="00A921B2" w:rsidRDefault="00AC0845" w:rsidP="00AC0845">
      <w:pPr>
        <w:pStyle w:val="Title"/>
        <w:numPr>
          <w:ilvl w:val="1"/>
          <w:numId w:val="7"/>
        </w:numPr>
        <w:ind w:left="567" w:hanging="567"/>
        <w:jc w:val="both"/>
        <w:rPr>
          <w:sz w:val="24"/>
          <w:szCs w:val="24"/>
        </w:rPr>
      </w:pPr>
      <w:r w:rsidRPr="00A921B2">
        <w:rPr>
          <w:sz w:val="24"/>
          <w:szCs w:val="24"/>
        </w:rPr>
        <w:t xml:space="preserve">Pēc Noteikumu </w:t>
      </w:r>
      <w:r w:rsidR="006300D7" w:rsidRPr="00A921B2">
        <w:rPr>
          <w:sz w:val="24"/>
          <w:szCs w:val="24"/>
        </w:rPr>
        <w:t>10</w:t>
      </w:r>
      <w:r w:rsidRPr="00A921B2">
        <w:rPr>
          <w:sz w:val="24"/>
          <w:szCs w:val="24"/>
        </w:rPr>
        <w:t xml:space="preserve">.1. apakšpunktā noteikto maksājumu saņemšanas, Jelgavas </w:t>
      </w:r>
      <w:proofErr w:type="spellStart"/>
      <w:r w:rsidRPr="00A921B2">
        <w:rPr>
          <w:sz w:val="24"/>
          <w:szCs w:val="24"/>
        </w:rPr>
        <w:t>valstspilsētas</w:t>
      </w:r>
      <w:proofErr w:type="spellEnd"/>
      <w:r w:rsidRPr="00A921B2">
        <w:rPr>
          <w:sz w:val="24"/>
          <w:szCs w:val="24"/>
        </w:rPr>
        <w:t xml:space="preserve"> pašvaldības dome tuvākajā kārtējā domes sēdē apstiprina izsoles rezultātus.</w:t>
      </w:r>
    </w:p>
    <w:p w14:paraId="3AEE0B95" w14:textId="0164D80C" w:rsidR="00AC0845" w:rsidRPr="00A921B2" w:rsidRDefault="00AC0845" w:rsidP="00AC0845">
      <w:pPr>
        <w:pStyle w:val="Title"/>
        <w:numPr>
          <w:ilvl w:val="1"/>
          <w:numId w:val="7"/>
        </w:numPr>
        <w:ind w:left="567" w:hanging="567"/>
        <w:jc w:val="both"/>
        <w:rPr>
          <w:sz w:val="24"/>
          <w:szCs w:val="24"/>
        </w:rPr>
      </w:pPr>
      <w:r w:rsidRPr="00A921B2">
        <w:rPr>
          <w:sz w:val="24"/>
          <w:szCs w:val="24"/>
        </w:rPr>
        <w:t xml:space="preserve">Ja Izsoles uzvarētājs Noteikumu </w:t>
      </w:r>
      <w:r w:rsidR="006300D7" w:rsidRPr="00A921B2">
        <w:rPr>
          <w:sz w:val="24"/>
          <w:szCs w:val="24"/>
        </w:rPr>
        <w:t>10</w:t>
      </w:r>
      <w:r w:rsidRPr="00A921B2">
        <w:rPr>
          <w:sz w:val="24"/>
          <w:szCs w:val="24"/>
        </w:rPr>
        <w:t xml:space="preserve">.1. apakšpunktā noteiktajā laikā nav samaksājis noteiktos maksājumus, viņš zaudē tiesības uz nosolīto Zemesgabalu. Šajā gadījumā iemaksātais nodrošinājums netiek atmaksāts. </w:t>
      </w:r>
    </w:p>
    <w:p w14:paraId="593F25A0" w14:textId="2EBBF330" w:rsidR="00AC0845" w:rsidRPr="00A921B2" w:rsidRDefault="00AC0845" w:rsidP="00AC0845">
      <w:pPr>
        <w:pStyle w:val="Title"/>
        <w:numPr>
          <w:ilvl w:val="1"/>
          <w:numId w:val="7"/>
        </w:numPr>
        <w:ind w:left="567" w:hanging="567"/>
        <w:jc w:val="both"/>
        <w:rPr>
          <w:sz w:val="24"/>
          <w:szCs w:val="24"/>
        </w:rPr>
      </w:pPr>
      <w:r w:rsidRPr="00A921B2">
        <w:rPr>
          <w:sz w:val="24"/>
          <w:szCs w:val="24"/>
        </w:rPr>
        <w:t xml:space="preserve">Ja iestājas Noteikumu </w:t>
      </w:r>
      <w:r w:rsidR="006300D7" w:rsidRPr="00A921B2">
        <w:rPr>
          <w:sz w:val="24"/>
          <w:szCs w:val="24"/>
        </w:rPr>
        <w:t>10</w:t>
      </w:r>
      <w:r w:rsidRPr="00A921B2">
        <w:rPr>
          <w:sz w:val="24"/>
          <w:szCs w:val="24"/>
        </w:rPr>
        <w:t xml:space="preserve">.3. apakšpunktā minētie apstākļi, Izsoles rīkotājs par to informē Dalībnieku, kurš nosolījis nākamo augstāko cenu. Dalībniekam, kurš nosolījis nākamo augstāko cenu, ir tiesības piecu darba dienu laikā no paziņojuma saņemšanas dienas paziņot Izsoles rīkotājam par Zemesgabala pirkšanu par paša nosolīto augstāko cenu. </w:t>
      </w:r>
    </w:p>
    <w:p w14:paraId="66934470" w14:textId="77777777" w:rsidR="00AC0845" w:rsidRPr="00A921B2" w:rsidRDefault="00AC0845" w:rsidP="00AC0845">
      <w:pPr>
        <w:pStyle w:val="Title"/>
        <w:numPr>
          <w:ilvl w:val="1"/>
          <w:numId w:val="7"/>
        </w:numPr>
        <w:ind w:left="567" w:hanging="567"/>
        <w:jc w:val="both"/>
        <w:rPr>
          <w:sz w:val="24"/>
          <w:szCs w:val="24"/>
        </w:rPr>
      </w:pPr>
      <w:r w:rsidRPr="00A921B2">
        <w:rPr>
          <w:sz w:val="24"/>
          <w:szCs w:val="24"/>
        </w:rPr>
        <w:t>Viena mēneša laikā pēc izsoles rezultātu apstiprināšanas izsoles uzvarētājam ar Pašvaldību ir jānoslēdz pirkuma līgums (turpmāk – Līgums, pielikumā)</w:t>
      </w:r>
      <w:r w:rsidRPr="00A921B2">
        <w:rPr>
          <w:rStyle w:val="FontStyle15"/>
          <w:sz w:val="24"/>
          <w:szCs w:val="24"/>
        </w:rPr>
        <w:t xml:space="preserve">. </w:t>
      </w:r>
      <w:r w:rsidRPr="00A921B2">
        <w:rPr>
          <w:sz w:val="24"/>
          <w:szCs w:val="24"/>
        </w:rPr>
        <w:t xml:space="preserve"> </w:t>
      </w:r>
    </w:p>
    <w:p w14:paraId="3AB56A4F" w14:textId="5BE86C87" w:rsidR="00AC0845" w:rsidRPr="00A921B2" w:rsidRDefault="00AC0845" w:rsidP="00AC0845">
      <w:pPr>
        <w:pStyle w:val="Title"/>
        <w:numPr>
          <w:ilvl w:val="1"/>
          <w:numId w:val="7"/>
        </w:numPr>
        <w:ind w:left="567" w:hanging="567"/>
        <w:jc w:val="both"/>
        <w:rPr>
          <w:sz w:val="24"/>
          <w:szCs w:val="24"/>
        </w:rPr>
      </w:pPr>
      <w:r w:rsidRPr="00A921B2">
        <w:rPr>
          <w:sz w:val="24"/>
          <w:szCs w:val="24"/>
        </w:rPr>
        <w:t>Izsoles uzvarētājam (turpmāk - Pircējs) ir tiesības Zemesgabalu izpirkt līdz pieciem gadiem par nosolīto cenu (turpmāk - Līgumcena), maksājot to saskaņā ar Līguma pielikumu - Nomaksas grafiku.</w:t>
      </w:r>
    </w:p>
    <w:p w14:paraId="5CBC2892" w14:textId="77777777" w:rsidR="00AC0845" w:rsidRPr="00A921B2" w:rsidRDefault="00AC0845" w:rsidP="00AC0845">
      <w:pPr>
        <w:pStyle w:val="Title"/>
        <w:numPr>
          <w:ilvl w:val="1"/>
          <w:numId w:val="7"/>
        </w:numPr>
        <w:ind w:left="567" w:hanging="567"/>
        <w:jc w:val="both"/>
        <w:rPr>
          <w:sz w:val="24"/>
          <w:szCs w:val="24"/>
        </w:rPr>
      </w:pPr>
      <w:r w:rsidRPr="00A921B2">
        <w:rPr>
          <w:sz w:val="24"/>
          <w:szCs w:val="24"/>
        </w:rPr>
        <w:t>Par atlikto maksājumu Pircējs maksā sešus procentus gadā (turpmāk - Aizdevuma procents) no vēl nesamaksātās Līgumcenas daļas. Aizdevuma procentu Pircējs maksā Pašvaldības kontā vienlaicīgi ar kārtējo Līgumcenas daļas maksājumu saskaņā ar Līguma Nomaksas grafiku.</w:t>
      </w:r>
    </w:p>
    <w:p w14:paraId="396D5B01" w14:textId="77777777" w:rsidR="00AC0845" w:rsidRPr="00A921B2" w:rsidRDefault="00AC0845" w:rsidP="00AC0845">
      <w:pPr>
        <w:pStyle w:val="Title"/>
        <w:numPr>
          <w:ilvl w:val="1"/>
          <w:numId w:val="7"/>
        </w:numPr>
        <w:ind w:left="567" w:hanging="567"/>
        <w:jc w:val="both"/>
        <w:rPr>
          <w:sz w:val="24"/>
          <w:szCs w:val="24"/>
        </w:rPr>
      </w:pPr>
      <w:r w:rsidRPr="00A921B2">
        <w:rPr>
          <w:sz w:val="24"/>
          <w:szCs w:val="24"/>
        </w:rPr>
        <w:t>Pircējam ir tiesības nomaksāt visu Līgumcenu vai kādu tās daļu pirms Līguma Nomaksas grafikā noteiktā termiņa.</w:t>
      </w:r>
    </w:p>
    <w:p w14:paraId="334919C5" w14:textId="77777777" w:rsidR="00AC0845" w:rsidRPr="00A921B2" w:rsidRDefault="00AC0845" w:rsidP="00AC0845">
      <w:pPr>
        <w:pStyle w:val="Title"/>
        <w:numPr>
          <w:ilvl w:val="1"/>
          <w:numId w:val="7"/>
        </w:numPr>
        <w:ind w:left="567" w:hanging="567"/>
        <w:jc w:val="both"/>
        <w:rPr>
          <w:sz w:val="24"/>
          <w:szCs w:val="24"/>
        </w:rPr>
      </w:pPr>
      <w:r w:rsidRPr="00A921B2">
        <w:rPr>
          <w:sz w:val="24"/>
          <w:szCs w:val="24"/>
        </w:rPr>
        <w:t>Līgumcenu un Aizdevuma procentu Pircējs maksā pa ceturkšņiem, iemaksas termiņš ir līdz katra atskaites ceturkšņa trešā mēneša pēdējais datums.</w:t>
      </w:r>
    </w:p>
    <w:p w14:paraId="166E5D55" w14:textId="77777777" w:rsidR="00AC0845" w:rsidRPr="00A921B2" w:rsidRDefault="00AC0845" w:rsidP="00AC0845">
      <w:pPr>
        <w:pStyle w:val="Title"/>
        <w:numPr>
          <w:ilvl w:val="1"/>
          <w:numId w:val="7"/>
        </w:numPr>
        <w:ind w:left="567" w:hanging="567"/>
        <w:jc w:val="both"/>
        <w:rPr>
          <w:sz w:val="24"/>
          <w:szCs w:val="24"/>
        </w:rPr>
      </w:pPr>
      <w:r w:rsidRPr="00A921B2">
        <w:rPr>
          <w:sz w:val="24"/>
          <w:szCs w:val="24"/>
        </w:rPr>
        <w:t>Par Līgumcenas un/vai Aizdevuma procenta maksājuma kavējumiem Pircējs maksā nokavējuma procentus 0,1 procenta apmērā no kavētās maksājuma summas par katru nokavēto maksājumu dienu. Nokavējuma procentus iemaksā Pašvaldības kontā.</w:t>
      </w:r>
    </w:p>
    <w:p w14:paraId="22FF334A" w14:textId="77777777" w:rsidR="00AC0845" w:rsidRPr="00A921B2" w:rsidRDefault="00AC0845" w:rsidP="00AC0845">
      <w:pPr>
        <w:pStyle w:val="Title"/>
        <w:numPr>
          <w:ilvl w:val="1"/>
          <w:numId w:val="7"/>
        </w:numPr>
        <w:ind w:left="567" w:hanging="567"/>
        <w:jc w:val="both"/>
        <w:rPr>
          <w:sz w:val="24"/>
          <w:szCs w:val="24"/>
        </w:rPr>
      </w:pPr>
      <w:r w:rsidRPr="00A921B2">
        <w:rPr>
          <w:sz w:val="24"/>
          <w:szCs w:val="24"/>
        </w:rPr>
        <w:t xml:space="preserve">Ja Pircējam ir no Līguma izrietošu maksājumu parāds, tad Pircēja kārtējo maksājumu, saskaņā ar Civillikuma 1843. pantu, vispirms ieskaita vēl nenomaksāto procentu dzēšanai un tikai pēc tam Līgumcenas dzēšanai. </w:t>
      </w:r>
    </w:p>
    <w:p w14:paraId="335F5435" w14:textId="66D56466" w:rsidR="00AC0845" w:rsidRPr="00A921B2" w:rsidRDefault="00AC0845" w:rsidP="00AC0845">
      <w:pPr>
        <w:pStyle w:val="Title"/>
        <w:numPr>
          <w:ilvl w:val="1"/>
          <w:numId w:val="7"/>
        </w:numPr>
        <w:ind w:left="567" w:hanging="567"/>
        <w:jc w:val="both"/>
        <w:rPr>
          <w:sz w:val="24"/>
          <w:szCs w:val="24"/>
        </w:rPr>
      </w:pPr>
      <w:r w:rsidRPr="00A921B2">
        <w:rPr>
          <w:sz w:val="24"/>
          <w:szCs w:val="24"/>
        </w:rPr>
        <w:t xml:space="preserve">Pircējs apliecina, ka ir novērtējis Zemesgabala atbilstību Līgumcenai un līdz ar to apņemas turpmāk šajā sakarā neizvirzīt nekādas pretenzijas un neprasīt Līguma atcelšanu pārmērīga zaudējuma dēļ. </w:t>
      </w:r>
    </w:p>
    <w:p w14:paraId="6B2E432D" w14:textId="77777777" w:rsidR="00AC0845" w:rsidRPr="00A921B2" w:rsidRDefault="00AC0845" w:rsidP="00AC0845">
      <w:pPr>
        <w:pStyle w:val="Title"/>
        <w:numPr>
          <w:ilvl w:val="1"/>
          <w:numId w:val="7"/>
        </w:numPr>
        <w:ind w:left="567" w:hanging="567"/>
        <w:jc w:val="both"/>
        <w:rPr>
          <w:sz w:val="24"/>
          <w:szCs w:val="24"/>
        </w:rPr>
      </w:pPr>
      <w:r w:rsidRPr="00A921B2">
        <w:rPr>
          <w:sz w:val="24"/>
          <w:szCs w:val="24"/>
        </w:rPr>
        <w:t>Maksājums tiek uzskatīts par veiktu dienā, kad kredītiestādē iesniegts attiecīgais maksājumu uzdevums (kredītiestādes atzīme).</w:t>
      </w:r>
    </w:p>
    <w:p w14:paraId="68D411F4" w14:textId="77777777" w:rsidR="00AC0845" w:rsidRPr="00A921B2" w:rsidRDefault="00AC0845" w:rsidP="00AC0845">
      <w:pPr>
        <w:widowControl w:val="0"/>
        <w:numPr>
          <w:ilvl w:val="1"/>
          <w:numId w:val="7"/>
        </w:numPr>
        <w:ind w:left="567" w:hanging="567"/>
        <w:jc w:val="both"/>
        <w:rPr>
          <w:sz w:val="24"/>
          <w:szCs w:val="24"/>
          <w:lang w:val="lv-LV"/>
        </w:rPr>
      </w:pPr>
      <w:bookmarkStart w:id="2" w:name="_Hlk178150087"/>
      <w:r w:rsidRPr="00A921B2">
        <w:rPr>
          <w:sz w:val="24"/>
          <w:szCs w:val="24"/>
          <w:lang w:val="lv-LV"/>
        </w:rPr>
        <w:t>Ja pirkuma līgums tiek izbeigts Pircēja vainas dēļ, Pircējs maksā Pašvaldībai līgumsodu  10 (desmit) procentu apmērā no Līgumcenas nenomaksātās daļas.</w:t>
      </w:r>
    </w:p>
    <w:p w14:paraId="2AC19A2E" w14:textId="0A22E635" w:rsidR="00AC0845" w:rsidRPr="00A921B2" w:rsidRDefault="00AC0845" w:rsidP="00AC0845">
      <w:pPr>
        <w:widowControl w:val="0"/>
        <w:numPr>
          <w:ilvl w:val="1"/>
          <w:numId w:val="7"/>
        </w:numPr>
        <w:ind w:left="567" w:hanging="567"/>
        <w:jc w:val="both"/>
        <w:rPr>
          <w:sz w:val="24"/>
          <w:szCs w:val="24"/>
          <w:lang w:val="lv-LV"/>
        </w:rPr>
      </w:pPr>
      <w:r w:rsidRPr="00A921B2">
        <w:rPr>
          <w:sz w:val="24"/>
          <w:szCs w:val="24"/>
          <w:lang w:val="lv-LV"/>
        </w:rPr>
        <w:t xml:space="preserve">Pircējam īpašuma tiesības uz Zemesgabalu rodas pēc tā reģistrēšanas </w:t>
      </w:r>
      <w:r w:rsidRPr="00A921B2">
        <w:rPr>
          <w:bCs/>
          <w:sz w:val="24"/>
          <w:szCs w:val="24"/>
          <w:lang w:val="lv-LV"/>
        </w:rPr>
        <w:t>zemesgrāmatā</w:t>
      </w:r>
      <w:r w:rsidRPr="00A921B2">
        <w:rPr>
          <w:sz w:val="24"/>
          <w:szCs w:val="24"/>
          <w:lang w:val="lv-LV"/>
        </w:rPr>
        <w:t xml:space="preserve"> uz Pircēja vārda.</w:t>
      </w:r>
    </w:p>
    <w:p w14:paraId="604496B3" w14:textId="690EB53B" w:rsidR="00AC0845" w:rsidRPr="00A921B2" w:rsidRDefault="00AC0845" w:rsidP="00AC0845">
      <w:pPr>
        <w:numPr>
          <w:ilvl w:val="1"/>
          <w:numId w:val="7"/>
        </w:numPr>
        <w:ind w:left="567" w:hanging="567"/>
        <w:jc w:val="both"/>
        <w:rPr>
          <w:sz w:val="24"/>
          <w:szCs w:val="24"/>
          <w:lang w:val="lv-LV"/>
        </w:rPr>
      </w:pPr>
      <w:r w:rsidRPr="00A921B2">
        <w:rPr>
          <w:sz w:val="24"/>
          <w:szCs w:val="24"/>
          <w:lang w:val="lv-LV"/>
        </w:rPr>
        <w:t xml:space="preserve">Visus izdevumus, kas saistīti ar īpašuma tiesības uz Zemesgabala nostiprināšanu </w:t>
      </w:r>
      <w:r w:rsidRPr="00A921B2">
        <w:rPr>
          <w:bCs/>
          <w:sz w:val="24"/>
          <w:szCs w:val="24"/>
          <w:lang w:val="lv-LV"/>
        </w:rPr>
        <w:t>zemesgrāmatā</w:t>
      </w:r>
      <w:r w:rsidRPr="00A921B2">
        <w:rPr>
          <w:sz w:val="24"/>
          <w:szCs w:val="24"/>
          <w:lang w:val="lv-LV"/>
        </w:rPr>
        <w:t xml:space="preserve"> uz pircēja vārda, maksā pircējs.</w:t>
      </w:r>
    </w:p>
    <w:p w14:paraId="42562F83" w14:textId="77777777" w:rsidR="00AC0845" w:rsidRPr="00A921B2" w:rsidRDefault="00AC0845" w:rsidP="00AC0845">
      <w:pPr>
        <w:pStyle w:val="Title"/>
        <w:numPr>
          <w:ilvl w:val="1"/>
          <w:numId w:val="7"/>
        </w:numPr>
        <w:ind w:left="567" w:hanging="567"/>
        <w:jc w:val="both"/>
        <w:rPr>
          <w:sz w:val="24"/>
          <w:szCs w:val="24"/>
        </w:rPr>
      </w:pPr>
      <w:bookmarkStart w:id="3" w:name="_Hlk178150207"/>
      <w:bookmarkEnd w:id="2"/>
      <w:r w:rsidRPr="00A921B2">
        <w:rPr>
          <w:sz w:val="24"/>
          <w:szCs w:val="24"/>
        </w:rPr>
        <w:t>Gadījumā, ja pirkuma līgums netiek noslēgts, izsole tiek atzīta par nenotikušu.</w:t>
      </w:r>
    </w:p>
    <w:bookmarkEnd w:id="3"/>
    <w:p w14:paraId="5798DC46" w14:textId="77777777" w:rsidR="00732AB1" w:rsidRPr="00A921B2" w:rsidRDefault="00732AB1" w:rsidP="00732AB1">
      <w:pPr>
        <w:pStyle w:val="Title"/>
        <w:ind w:left="567"/>
        <w:jc w:val="both"/>
        <w:rPr>
          <w:sz w:val="24"/>
          <w:szCs w:val="24"/>
        </w:rPr>
      </w:pPr>
    </w:p>
    <w:p w14:paraId="1E4752B5" w14:textId="740C3D0D" w:rsidR="00732AB1" w:rsidRPr="00A921B2" w:rsidRDefault="00732AB1" w:rsidP="00732AB1">
      <w:pPr>
        <w:pStyle w:val="Title"/>
        <w:numPr>
          <w:ilvl w:val="0"/>
          <w:numId w:val="7"/>
        </w:numPr>
        <w:ind w:left="426" w:hanging="426"/>
        <w:jc w:val="both"/>
        <w:rPr>
          <w:b/>
          <w:sz w:val="24"/>
        </w:rPr>
      </w:pPr>
      <w:r w:rsidRPr="00A921B2">
        <w:rPr>
          <w:b/>
          <w:sz w:val="24"/>
        </w:rPr>
        <w:t>Nenotikusi, spēkā neesoša izsole</w:t>
      </w:r>
    </w:p>
    <w:p w14:paraId="148F0453" w14:textId="740F328E" w:rsidR="00AC0845" w:rsidRPr="00A921B2" w:rsidRDefault="00AC0845" w:rsidP="00C17240">
      <w:pPr>
        <w:pStyle w:val="Default"/>
        <w:numPr>
          <w:ilvl w:val="1"/>
          <w:numId w:val="7"/>
        </w:numPr>
        <w:ind w:left="567" w:hanging="567"/>
        <w:contextualSpacing/>
        <w:jc w:val="both"/>
        <w:rPr>
          <w:rFonts w:eastAsia="Calibri"/>
          <w:color w:val="auto"/>
          <w:lang w:eastAsia="en-US"/>
        </w:rPr>
      </w:pPr>
      <w:r w:rsidRPr="00A921B2">
        <w:rPr>
          <w:rFonts w:eastAsia="Calibri"/>
          <w:color w:val="auto"/>
          <w:lang w:eastAsia="en-US"/>
        </w:rPr>
        <w:t>Zemesgabala izsole uzskatāma par nenotikušu:</w:t>
      </w:r>
    </w:p>
    <w:p w14:paraId="4DA5AD82" w14:textId="77777777" w:rsidR="00AC0845" w:rsidRPr="00A921B2" w:rsidRDefault="00AC0845" w:rsidP="00AC0845">
      <w:pPr>
        <w:pStyle w:val="Default"/>
        <w:numPr>
          <w:ilvl w:val="2"/>
          <w:numId w:val="7"/>
        </w:numPr>
        <w:ind w:left="851" w:hanging="851"/>
        <w:contextualSpacing/>
        <w:jc w:val="both"/>
        <w:rPr>
          <w:rFonts w:eastAsia="Calibri"/>
          <w:color w:val="auto"/>
          <w:lang w:eastAsia="en-US"/>
        </w:rPr>
      </w:pPr>
      <w:r w:rsidRPr="00A921B2">
        <w:rPr>
          <w:rFonts w:eastAsia="Calibri"/>
          <w:color w:val="auto"/>
          <w:lang w:eastAsia="en-US"/>
        </w:rPr>
        <w:t>ja uz izsoli nav autorizēts neviens izsoles dalībnieks;</w:t>
      </w:r>
    </w:p>
    <w:p w14:paraId="67FE2765" w14:textId="77777777" w:rsidR="00AC0845" w:rsidRPr="00A921B2" w:rsidRDefault="00AC0845" w:rsidP="00AC0845">
      <w:pPr>
        <w:pStyle w:val="Default"/>
        <w:numPr>
          <w:ilvl w:val="2"/>
          <w:numId w:val="7"/>
        </w:numPr>
        <w:ind w:left="851" w:hanging="851"/>
        <w:contextualSpacing/>
        <w:jc w:val="both"/>
        <w:rPr>
          <w:rFonts w:eastAsia="Calibri"/>
          <w:color w:val="auto"/>
          <w:lang w:eastAsia="en-US"/>
        </w:rPr>
      </w:pPr>
      <w:r w:rsidRPr="00A921B2">
        <w:rPr>
          <w:rFonts w:eastAsia="Calibri"/>
          <w:color w:val="auto"/>
          <w:lang w:eastAsia="en-US"/>
        </w:rPr>
        <w:t>ja izsole bijusi izziņota, pārkāpjot Noteikumus vai Publiskas personas mantas atsavināšanas likumu;</w:t>
      </w:r>
    </w:p>
    <w:p w14:paraId="1C3A3F5C" w14:textId="77777777" w:rsidR="00AC0845" w:rsidRPr="00A921B2" w:rsidRDefault="00AC0845" w:rsidP="00AC0845">
      <w:pPr>
        <w:pStyle w:val="Default"/>
        <w:numPr>
          <w:ilvl w:val="2"/>
          <w:numId w:val="7"/>
        </w:numPr>
        <w:ind w:left="851" w:hanging="851"/>
        <w:contextualSpacing/>
        <w:jc w:val="both"/>
        <w:rPr>
          <w:rFonts w:eastAsia="Calibri"/>
          <w:color w:val="auto"/>
          <w:lang w:eastAsia="en-US"/>
        </w:rPr>
      </w:pPr>
      <w:r w:rsidRPr="00A921B2">
        <w:rPr>
          <w:rFonts w:eastAsia="Calibri"/>
          <w:color w:val="auto"/>
          <w:lang w:eastAsia="en-US"/>
        </w:rPr>
        <w:t xml:space="preserve">ja tiek noskaidrots, ka nepamatoti noraidīta kāda dalībnieka piedalīšanās izsolē vai nepareizi noraidīts kāds </w:t>
      </w:r>
      <w:proofErr w:type="spellStart"/>
      <w:r w:rsidRPr="00A921B2">
        <w:rPr>
          <w:rFonts w:eastAsia="Calibri"/>
          <w:color w:val="auto"/>
          <w:lang w:eastAsia="en-US"/>
        </w:rPr>
        <w:t>pārsolījums</w:t>
      </w:r>
      <w:proofErr w:type="spellEnd"/>
      <w:r w:rsidRPr="00A921B2">
        <w:rPr>
          <w:rFonts w:eastAsia="Calibri"/>
          <w:color w:val="auto"/>
          <w:lang w:eastAsia="en-US"/>
        </w:rPr>
        <w:t>;</w:t>
      </w:r>
    </w:p>
    <w:p w14:paraId="019D74F5" w14:textId="77777777" w:rsidR="00AC0845" w:rsidRPr="00A921B2" w:rsidRDefault="00AC0845" w:rsidP="00AC0845">
      <w:pPr>
        <w:pStyle w:val="Default"/>
        <w:numPr>
          <w:ilvl w:val="2"/>
          <w:numId w:val="7"/>
        </w:numPr>
        <w:ind w:left="851" w:hanging="851"/>
        <w:contextualSpacing/>
        <w:jc w:val="both"/>
        <w:rPr>
          <w:rFonts w:eastAsia="Calibri"/>
          <w:color w:val="auto"/>
          <w:lang w:eastAsia="en-US"/>
        </w:rPr>
      </w:pPr>
      <w:r w:rsidRPr="00A921B2">
        <w:rPr>
          <w:rFonts w:eastAsia="Calibri"/>
          <w:color w:val="auto"/>
          <w:lang w:eastAsia="en-US"/>
        </w:rPr>
        <w:t>ja neviens izsoles dalībnieks nav pārsolījis izsoles sākumcenu;</w:t>
      </w:r>
    </w:p>
    <w:p w14:paraId="109C87E4" w14:textId="51CCE025" w:rsidR="00AC0845" w:rsidRPr="00A921B2" w:rsidRDefault="00AC0845" w:rsidP="00AC0845">
      <w:pPr>
        <w:pStyle w:val="Default"/>
        <w:numPr>
          <w:ilvl w:val="2"/>
          <w:numId w:val="7"/>
        </w:numPr>
        <w:ind w:left="851" w:hanging="851"/>
        <w:contextualSpacing/>
        <w:jc w:val="both"/>
        <w:rPr>
          <w:rFonts w:eastAsia="Calibri"/>
          <w:color w:val="auto"/>
          <w:lang w:eastAsia="en-US"/>
        </w:rPr>
      </w:pPr>
      <w:r w:rsidRPr="00A921B2">
        <w:rPr>
          <w:rFonts w:eastAsia="Calibri"/>
          <w:color w:val="auto"/>
          <w:lang w:eastAsia="en-US"/>
        </w:rPr>
        <w:t>ja vienīgais izsoles dalībnieks, kurš nosolījis izsolāmo īpašumu, nav parakstījis Zemesgabala pirkuma līgumu;</w:t>
      </w:r>
    </w:p>
    <w:p w14:paraId="6015E1BC" w14:textId="77777777" w:rsidR="00AC0845" w:rsidRPr="00A921B2" w:rsidRDefault="00AC0845" w:rsidP="00AC0845">
      <w:pPr>
        <w:pStyle w:val="Default"/>
        <w:numPr>
          <w:ilvl w:val="2"/>
          <w:numId w:val="7"/>
        </w:numPr>
        <w:ind w:left="851" w:hanging="851"/>
        <w:contextualSpacing/>
        <w:jc w:val="both"/>
        <w:rPr>
          <w:rFonts w:eastAsia="Calibri"/>
          <w:color w:val="auto"/>
          <w:lang w:eastAsia="en-US"/>
        </w:rPr>
      </w:pPr>
      <w:r w:rsidRPr="00A921B2">
        <w:rPr>
          <w:rFonts w:eastAsia="Calibri"/>
          <w:color w:val="auto"/>
          <w:lang w:eastAsia="en-US"/>
        </w:rPr>
        <w:lastRenderedPageBreak/>
        <w:t>ja neviens no izsoles dalībniekiem, kurš atzīts par nosolītāju, neveic pirkuma maksas samaksu Noteikumos norādītajā termiņā.</w:t>
      </w:r>
    </w:p>
    <w:p w14:paraId="4281DF92" w14:textId="77777777" w:rsidR="00AC0845" w:rsidRPr="00A921B2" w:rsidRDefault="00AC0845" w:rsidP="00AC0845">
      <w:pPr>
        <w:pStyle w:val="Default"/>
        <w:numPr>
          <w:ilvl w:val="1"/>
          <w:numId w:val="7"/>
        </w:numPr>
        <w:ind w:left="567" w:hanging="567"/>
        <w:contextualSpacing/>
        <w:jc w:val="both"/>
        <w:rPr>
          <w:rFonts w:eastAsia="Calibri"/>
          <w:color w:val="auto"/>
          <w:lang w:eastAsia="en-US"/>
        </w:rPr>
      </w:pPr>
      <w:r w:rsidRPr="00A921B2">
        <w:rPr>
          <w:rFonts w:eastAsia="Calibri"/>
          <w:color w:val="auto"/>
          <w:lang w:eastAsia="en-US"/>
        </w:rPr>
        <w:t>Ja izsoles rezultātā noslēgto pirkuma līgumu likumā noteiktajā kārtībā atzīst par spēkā neesošu, arī notikusī izsole atzīstama par spēkā neesošu, un izsoles uzvarētājam ir tiesības saņemt atpakaļ samaksu.</w:t>
      </w:r>
    </w:p>
    <w:p w14:paraId="0B6AC659" w14:textId="77777777" w:rsidR="00AC0845" w:rsidRPr="00A921B2" w:rsidRDefault="00AC0845" w:rsidP="00AC0845">
      <w:pPr>
        <w:numPr>
          <w:ilvl w:val="1"/>
          <w:numId w:val="7"/>
        </w:numPr>
        <w:overflowPunct w:val="0"/>
        <w:autoSpaceDE w:val="0"/>
        <w:autoSpaceDN w:val="0"/>
        <w:adjustRightInd w:val="0"/>
        <w:ind w:left="567" w:hanging="567"/>
        <w:contextualSpacing/>
        <w:jc w:val="both"/>
        <w:textAlignment w:val="baseline"/>
        <w:rPr>
          <w:sz w:val="24"/>
          <w:szCs w:val="24"/>
          <w:lang w:val="lv-LV"/>
        </w:rPr>
      </w:pPr>
      <w:r w:rsidRPr="00A921B2">
        <w:rPr>
          <w:sz w:val="24"/>
          <w:szCs w:val="24"/>
          <w:lang w:val="lv-LV"/>
        </w:rPr>
        <w:t>Lēmumu par izsoles atzīšanu par nenotikušu vai spēkā neesošu pieņem Pašvaldības dome un 2 (divu) nedēļu laikā paziņo par to izsoles dalībniekiem.</w:t>
      </w:r>
    </w:p>
    <w:p w14:paraId="1A4803CD" w14:textId="7486E0D1" w:rsidR="00AC0845" w:rsidRPr="00A921B2" w:rsidRDefault="00AC0845" w:rsidP="00AC0845">
      <w:pPr>
        <w:numPr>
          <w:ilvl w:val="1"/>
          <w:numId w:val="7"/>
        </w:numPr>
        <w:overflowPunct w:val="0"/>
        <w:autoSpaceDE w:val="0"/>
        <w:autoSpaceDN w:val="0"/>
        <w:adjustRightInd w:val="0"/>
        <w:ind w:left="567" w:hanging="567"/>
        <w:contextualSpacing/>
        <w:jc w:val="both"/>
        <w:textAlignment w:val="baseline"/>
        <w:rPr>
          <w:sz w:val="24"/>
          <w:szCs w:val="24"/>
          <w:lang w:val="lv-LV"/>
        </w:rPr>
      </w:pPr>
      <w:r w:rsidRPr="00A921B2">
        <w:rPr>
          <w:sz w:val="24"/>
          <w:szCs w:val="24"/>
          <w:lang w:val="lv-LV"/>
        </w:rPr>
        <w:t xml:space="preserve">Izsoles dalībnieks, kurš nosolījis augstāko cenu vai izsoles dalībnieks, kurš nosolījis nākamo augstāko cenu, nokavējot Noteikumos noteikto </w:t>
      </w:r>
      <w:r w:rsidR="00C17240" w:rsidRPr="00A921B2">
        <w:rPr>
          <w:sz w:val="24"/>
          <w:szCs w:val="24"/>
          <w:lang w:val="lv-LV"/>
        </w:rPr>
        <w:t>Zemesgabala</w:t>
      </w:r>
      <w:r w:rsidRPr="00A921B2">
        <w:rPr>
          <w:sz w:val="24"/>
          <w:szCs w:val="24"/>
          <w:lang w:val="lv-LV"/>
        </w:rPr>
        <w:t xml:space="preserve"> pirkuma līguma parakstīšanas termiņu, zaudē iemaksāto izsoles nodrošinājumu, kā arī </w:t>
      </w:r>
      <w:r w:rsidR="00C17240" w:rsidRPr="00A921B2">
        <w:rPr>
          <w:sz w:val="24"/>
          <w:szCs w:val="24"/>
          <w:lang w:val="lv-LV"/>
        </w:rPr>
        <w:t xml:space="preserve">Zemesgabala </w:t>
      </w:r>
      <w:r w:rsidRPr="00A921B2">
        <w:rPr>
          <w:sz w:val="24"/>
          <w:szCs w:val="24"/>
          <w:lang w:val="lv-LV"/>
        </w:rPr>
        <w:t>pirkšanas tiesības saskaņā ar Noteikumiem.</w:t>
      </w:r>
    </w:p>
    <w:p w14:paraId="3AF17E6D" w14:textId="77777777" w:rsidR="00732AB1" w:rsidRPr="00A921B2" w:rsidRDefault="00732AB1" w:rsidP="00732AB1">
      <w:pPr>
        <w:pStyle w:val="Title"/>
        <w:ind w:left="851"/>
        <w:jc w:val="both"/>
        <w:rPr>
          <w:sz w:val="24"/>
          <w:szCs w:val="24"/>
        </w:rPr>
      </w:pPr>
    </w:p>
    <w:p w14:paraId="5D8BFD74" w14:textId="77777777" w:rsidR="00732AB1" w:rsidRPr="00A921B2" w:rsidRDefault="00732AB1" w:rsidP="00732AB1">
      <w:pPr>
        <w:pStyle w:val="Title"/>
        <w:numPr>
          <w:ilvl w:val="0"/>
          <w:numId w:val="7"/>
        </w:numPr>
        <w:ind w:left="426" w:hanging="426"/>
        <w:jc w:val="both"/>
        <w:rPr>
          <w:b/>
          <w:sz w:val="24"/>
          <w:szCs w:val="24"/>
        </w:rPr>
      </w:pPr>
      <w:r w:rsidRPr="00A921B2">
        <w:rPr>
          <w:b/>
          <w:sz w:val="24"/>
          <w:szCs w:val="24"/>
        </w:rPr>
        <w:t>Komisijas tiesības un pienākumi</w:t>
      </w:r>
    </w:p>
    <w:p w14:paraId="5E872D85" w14:textId="77777777" w:rsidR="00732AB1" w:rsidRPr="00A921B2" w:rsidRDefault="00732AB1" w:rsidP="00732AB1">
      <w:pPr>
        <w:pStyle w:val="Title"/>
        <w:numPr>
          <w:ilvl w:val="1"/>
          <w:numId w:val="7"/>
        </w:numPr>
        <w:ind w:left="567" w:hanging="567"/>
        <w:jc w:val="both"/>
        <w:rPr>
          <w:sz w:val="24"/>
          <w:szCs w:val="24"/>
        </w:rPr>
      </w:pPr>
      <w:r w:rsidRPr="00A921B2">
        <w:rPr>
          <w:sz w:val="24"/>
          <w:szCs w:val="24"/>
        </w:rPr>
        <w:t>Komisija, pildot savus pienākumus, ir tiesīga pieaicināt ekspertus un pieprasīt izsoles dalībniekam iesniegt precizējošu informāciju.</w:t>
      </w:r>
    </w:p>
    <w:p w14:paraId="02EA341E" w14:textId="77777777" w:rsidR="00732AB1" w:rsidRPr="00A921B2" w:rsidRDefault="00732AB1" w:rsidP="00732AB1">
      <w:pPr>
        <w:pStyle w:val="Title"/>
        <w:numPr>
          <w:ilvl w:val="1"/>
          <w:numId w:val="7"/>
        </w:numPr>
        <w:ind w:left="567" w:hanging="567"/>
        <w:jc w:val="both"/>
        <w:rPr>
          <w:sz w:val="24"/>
          <w:szCs w:val="24"/>
        </w:rPr>
      </w:pPr>
      <w:r w:rsidRPr="00A921B2">
        <w:rPr>
          <w:sz w:val="24"/>
          <w:szCs w:val="24"/>
        </w:rPr>
        <w:t>Komisija ir tiesīga pārtraukt izsoli jebkurā brīdī, ja tam ir objektīvs pamatojums.</w:t>
      </w:r>
    </w:p>
    <w:p w14:paraId="6DDE0C7B" w14:textId="77777777" w:rsidR="00732AB1" w:rsidRPr="00A921B2" w:rsidRDefault="00732AB1" w:rsidP="00732AB1">
      <w:pPr>
        <w:pStyle w:val="Title"/>
        <w:numPr>
          <w:ilvl w:val="1"/>
          <w:numId w:val="7"/>
        </w:numPr>
        <w:ind w:left="567" w:hanging="567"/>
        <w:jc w:val="both"/>
        <w:rPr>
          <w:sz w:val="24"/>
          <w:szCs w:val="24"/>
        </w:rPr>
      </w:pPr>
      <w:r w:rsidRPr="00A921B2">
        <w:rPr>
          <w:sz w:val="24"/>
          <w:szCs w:val="24"/>
        </w:rPr>
        <w:t>Komisija ir tiesīga pārbaudīt nepieciešamo informāciju kompetentā institūcijā, publiski pieejamās datubāzēs vai citos publiski pieejamos avotos.</w:t>
      </w:r>
    </w:p>
    <w:p w14:paraId="7A91C39E" w14:textId="77777777" w:rsidR="00732AB1" w:rsidRPr="00A921B2" w:rsidRDefault="00732AB1" w:rsidP="00732AB1">
      <w:pPr>
        <w:pStyle w:val="Title"/>
        <w:numPr>
          <w:ilvl w:val="1"/>
          <w:numId w:val="7"/>
        </w:numPr>
        <w:ind w:left="567" w:hanging="567"/>
        <w:jc w:val="both"/>
        <w:rPr>
          <w:sz w:val="24"/>
          <w:szCs w:val="24"/>
        </w:rPr>
      </w:pPr>
      <w:r w:rsidRPr="00A921B2">
        <w:rPr>
          <w:sz w:val="24"/>
          <w:szCs w:val="24"/>
        </w:rPr>
        <w:t xml:space="preserve">Strīdus, kas radušies sakarā ar šīs izsoles Noteikumu piemērošanu, izšķir Jelgavas </w:t>
      </w:r>
      <w:proofErr w:type="spellStart"/>
      <w:r w:rsidRPr="00A921B2">
        <w:rPr>
          <w:sz w:val="24"/>
          <w:szCs w:val="24"/>
        </w:rPr>
        <w:t>valstspilsētas</w:t>
      </w:r>
      <w:proofErr w:type="spellEnd"/>
      <w:r w:rsidRPr="00A921B2">
        <w:rPr>
          <w:sz w:val="24"/>
          <w:szCs w:val="24"/>
        </w:rPr>
        <w:t xml:space="preserve"> pašvaldības dome.</w:t>
      </w:r>
    </w:p>
    <w:p w14:paraId="450A7BC2" w14:textId="77777777" w:rsidR="00732AB1" w:rsidRPr="00A921B2" w:rsidRDefault="00732AB1" w:rsidP="00732AB1">
      <w:pPr>
        <w:pStyle w:val="Title"/>
        <w:numPr>
          <w:ilvl w:val="1"/>
          <w:numId w:val="7"/>
        </w:numPr>
        <w:ind w:left="567" w:hanging="567"/>
        <w:jc w:val="both"/>
        <w:rPr>
          <w:sz w:val="24"/>
          <w:szCs w:val="24"/>
        </w:rPr>
      </w:pPr>
      <w:r w:rsidRPr="00A921B2">
        <w:rPr>
          <w:sz w:val="24"/>
          <w:szCs w:val="24"/>
        </w:rPr>
        <w:t xml:space="preserve">Jelgavas </w:t>
      </w:r>
      <w:proofErr w:type="spellStart"/>
      <w:r w:rsidRPr="00A921B2">
        <w:rPr>
          <w:sz w:val="24"/>
          <w:szCs w:val="24"/>
        </w:rPr>
        <w:t>valstspilsētas</w:t>
      </w:r>
      <w:proofErr w:type="spellEnd"/>
      <w:r w:rsidRPr="00A921B2">
        <w:rPr>
          <w:sz w:val="24"/>
          <w:szCs w:val="24"/>
        </w:rPr>
        <w:t xml:space="preserve"> pašvaldības domes lēmumu par izsoles rezultātu apstiprināšanu viena mēneša laikā var pārsūdzēt tiesā normatīvajos aktos noteiktajā kārtībā.</w:t>
      </w:r>
    </w:p>
    <w:p w14:paraId="5813A010" w14:textId="77777777" w:rsidR="00CC328B" w:rsidRPr="00A921B2" w:rsidRDefault="00CC328B" w:rsidP="00CC328B">
      <w:pPr>
        <w:pStyle w:val="Title"/>
        <w:jc w:val="both"/>
        <w:rPr>
          <w:sz w:val="24"/>
          <w:szCs w:val="24"/>
        </w:rPr>
      </w:pPr>
    </w:p>
    <w:p w14:paraId="03F05F35" w14:textId="77777777" w:rsidR="00CC328B" w:rsidRPr="00A921B2" w:rsidRDefault="00CC328B" w:rsidP="00CC328B">
      <w:pPr>
        <w:pStyle w:val="Title"/>
        <w:jc w:val="both"/>
        <w:rPr>
          <w:sz w:val="24"/>
          <w:szCs w:val="24"/>
        </w:rPr>
      </w:pPr>
    </w:p>
    <w:p w14:paraId="2E2584F0" w14:textId="15CE2CFF" w:rsidR="005A1F5A" w:rsidRPr="00A921B2" w:rsidRDefault="005A1F5A" w:rsidP="005A1F5A">
      <w:pPr>
        <w:pStyle w:val="Title"/>
        <w:jc w:val="left"/>
        <w:rPr>
          <w:sz w:val="24"/>
        </w:rPr>
      </w:pPr>
      <w:r w:rsidRPr="00A921B2">
        <w:rPr>
          <w:sz w:val="24"/>
        </w:rPr>
        <w:t xml:space="preserve">Jelgavas </w:t>
      </w:r>
      <w:proofErr w:type="spellStart"/>
      <w:r w:rsidRPr="00A921B2">
        <w:rPr>
          <w:sz w:val="24"/>
        </w:rPr>
        <w:t>valstspilsētas</w:t>
      </w:r>
      <w:proofErr w:type="spellEnd"/>
      <w:r w:rsidRPr="00A921B2">
        <w:rPr>
          <w:sz w:val="24"/>
        </w:rPr>
        <w:t xml:space="preserve"> pašvaldības īpašuma </w:t>
      </w:r>
      <w:r w:rsidRPr="00A921B2">
        <w:rPr>
          <w:sz w:val="24"/>
        </w:rPr>
        <w:tab/>
      </w:r>
      <w:r w:rsidRPr="00A921B2">
        <w:rPr>
          <w:sz w:val="24"/>
        </w:rPr>
        <w:tab/>
      </w:r>
      <w:r w:rsidRPr="00A921B2">
        <w:rPr>
          <w:sz w:val="24"/>
        </w:rPr>
        <w:tab/>
      </w:r>
      <w:r w:rsidRPr="00A921B2">
        <w:rPr>
          <w:sz w:val="24"/>
        </w:rPr>
        <w:tab/>
      </w:r>
      <w:r w:rsidRPr="00A921B2">
        <w:rPr>
          <w:sz w:val="24"/>
        </w:rPr>
        <w:tab/>
      </w:r>
      <w:r w:rsidRPr="00A921B2">
        <w:rPr>
          <w:sz w:val="24"/>
        </w:rPr>
        <w:tab/>
      </w:r>
    </w:p>
    <w:p w14:paraId="7069BB95" w14:textId="4654E415" w:rsidR="005A1F5A" w:rsidRPr="00A921B2" w:rsidRDefault="005A1F5A" w:rsidP="005A1F5A">
      <w:pPr>
        <w:pStyle w:val="Title"/>
        <w:tabs>
          <w:tab w:val="left" w:pos="6804"/>
        </w:tabs>
        <w:jc w:val="left"/>
        <w:rPr>
          <w:sz w:val="22"/>
          <w:szCs w:val="24"/>
        </w:rPr>
      </w:pPr>
      <w:r w:rsidRPr="00A921B2">
        <w:rPr>
          <w:sz w:val="24"/>
        </w:rPr>
        <w:t>atsavināšanas komisijas priekšsēdētāj</w:t>
      </w:r>
      <w:r w:rsidR="006B3E11" w:rsidRPr="00A921B2">
        <w:rPr>
          <w:sz w:val="24"/>
        </w:rPr>
        <w:t>s</w:t>
      </w:r>
      <w:r w:rsidR="00AA5E50" w:rsidRPr="00AA5E50">
        <w:rPr>
          <w:sz w:val="24"/>
        </w:rPr>
        <w:t xml:space="preserve"> </w:t>
      </w:r>
      <w:r w:rsidR="00AA5E50">
        <w:rPr>
          <w:sz w:val="24"/>
        </w:rPr>
        <w:tab/>
      </w:r>
      <w:r w:rsidR="00AA5E50">
        <w:rPr>
          <w:sz w:val="24"/>
        </w:rPr>
        <w:tab/>
      </w:r>
      <w:r w:rsidR="00AA5E50">
        <w:rPr>
          <w:sz w:val="24"/>
        </w:rPr>
        <w:tab/>
      </w:r>
      <w:bookmarkStart w:id="4" w:name="_GoBack"/>
      <w:bookmarkEnd w:id="4"/>
      <w:proofErr w:type="spellStart"/>
      <w:r w:rsidR="00AA5E50" w:rsidRPr="00A921B2">
        <w:rPr>
          <w:sz w:val="24"/>
        </w:rPr>
        <w:t>N.Pūce</w:t>
      </w:r>
      <w:proofErr w:type="spellEnd"/>
    </w:p>
    <w:p w14:paraId="4B3B870E" w14:textId="77777777" w:rsidR="00116ADC" w:rsidRPr="00A921B2" w:rsidRDefault="00116ADC" w:rsidP="00CC328B">
      <w:pPr>
        <w:rPr>
          <w:lang w:val="lv-LV"/>
        </w:rPr>
      </w:pPr>
    </w:p>
    <w:sectPr w:rsidR="00116ADC" w:rsidRPr="00A921B2" w:rsidSect="00037CAC">
      <w:footerReference w:type="even" r:id="rId17"/>
      <w:footerReference w:type="default" r:id="rId18"/>
      <w:headerReference w:type="first" r:id="rId19"/>
      <w:footerReference w:type="first" r:id="rId20"/>
      <w:pgSz w:w="11906" w:h="16838" w:code="9"/>
      <w:pgMar w:top="1134" w:right="1134" w:bottom="284" w:left="1701" w:header="567" w:footer="3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CF4D26" w14:textId="77777777" w:rsidR="00453D26" w:rsidRDefault="00453D26">
      <w:r>
        <w:separator/>
      </w:r>
    </w:p>
  </w:endnote>
  <w:endnote w:type="continuationSeparator" w:id="0">
    <w:p w14:paraId="6DEC13E6" w14:textId="77777777" w:rsidR="00453D26" w:rsidRDefault="00453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Belwe Lt TL">
    <w:altName w:val="Georgia"/>
    <w:charset w:val="BA"/>
    <w:family w:val="roman"/>
    <w:pitch w:val="variable"/>
    <w:sig w:usb0="00000001"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1A0ADA" w14:textId="77777777" w:rsidR="008E4A00" w:rsidRDefault="008E4A00">
    <w:pPr>
      <w:pStyle w:val="Footer"/>
      <w:jc w:val="right"/>
    </w:pPr>
    <w:r>
      <w:rPr>
        <w:rStyle w:val="PageNumber"/>
      </w:rPr>
      <w:fldChar w:fldCharType="begin"/>
    </w:r>
    <w:r>
      <w:rPr>
        <w:rStyle w:val="PageNumber"/>
      </w:rPr>
      <w:instrText xml:space="preserve"> PAGE </w:instrText>
    </w:r>
    <w:r>
      <w:rPr>
        <w:rStyle w:val="PageNumber"/>
      </w:rPr>
      <w:fldChar w:fldCharType="separate"/>
    </w:r>
    <w:r w:rsidR="00C87CF6">
      <w:rPr>
        <w:rStyle w:val="PageNumber"/>
        <w:noProof/>
      </w:rPr>
      <w:t>2</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1463021"/>
      <w:docPartObj>
        <w:docPartGallery w:val="Page Numbers (Bottom of Page)"/>
        <w:docPartUnique/>
      </w:docPartObj>
    </w:sdtPr>
    <w:sdtEndPr/>
    <w:sdtContent>
      <w:p w14:paraId="4B279AF8" w14:textId="13739541" w:rsidR="0089063D" w:rsidRDefault="0089063D" w:rsidP="00AA5E50">
        <w:pPr>
          <w:pStyle w:val="Footer"/>
        </w:pPr>
      </w:p>
      <w:p w14:paraId="7D90E822" w14:textId="581F7DBD" w:rsidR="0089063D" w:rsidRDefault="0089063D">
        <w:pPr>
          <w:pStyle w:val="Footer"/>
          <w:jc w:val="center"/>
        </w:pPr>
        <w:r>
          <w:fldChar w:fldCharType="begin"/>
        </w:r>
        <w:r>
          <w:instrText>PAGE   \* MERGEFORMAT</w:instrText>
        </w:r>
        <w:r>
          <w:fldChar w:fldCharType="separate"/>
        </w:r>
        <w:r w:rsidR="00AA5E50" w:rsidRPr="00AA5E50">
          <w:rPr>
            <w:noProof/>
            <w:lang w:val="lv-LV"/>
          </w:rPr>
          <w:t>5</w:t>
        </w:r>
        <w:r>
          <w:fldChar w:fldCharType="end"/>
        </w:r>
      </w:p>
    </w:sdtContent>
  </w:sdt>
  <w:p w14:paraId="1492E0E1" w14:textId="77777777" w:rsidR="0089063D" w:rsidRPr="0089063D" w:rsidRDefault="0089063D" w:rsidP="0089063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68EECC" w14:textId="5EA5A338" w:rsidR="0089063D" w:rsidRDefault="0089063D" w:rsidP="0089063D">
    <w:pPr>
      <w:pStyle w:val="Footer"/>
    </w:pPr>
  </w:p>
  <w:sdt>
    <w:sdtPr>
      <w:id w:val="1452591441"/>
      <w:docPartObj>
        <w:docPartGallery w:val="Page Numbers (Bottom of Page)"/>
        <w:docPartUnique/>
      </w:docPartObj>
    </w:sdtPr>
    <w:sdtEndPr/>
    <w:sdtContent>
      <w:p w14:paraId="52EB0A91" w14:textId="22944A09" w:rsidR="0089063D" w:rsidRDefault="0089063D">
        <w:pPr>
          <w:pStyle w:val="Footer"/>
          <w:jc w:val="center"/>
        </w:pPr>
        <w:r>
          <w:fldChar w:fldCharType="begin"/>
        </w:r>
        <w:r>
          <w:instrText>PAGE   \* MERGEFORMAT</w:instrText>
        </w:r>
        <w:r>
          <w:fldChar w:fldCharType="separate"/>
        </w:r>
        <w:r w:rsidR="00AA5E50" w:rsidRPr="00AA5E50">
          <w:rPr>
            <w:noProof/>
            <w:lang w:val="lv-LV"/>
          </w:rPr>
          <w:t>1</w:t>
        </w:r>
        <w:r>
          <w:fldChar w:fldCharType="end"/>
        </w:r>
      </w:p>
    </w:sdtContent>
  </w:sdt>
  <w:p w14:paraId="59D2DA83" w14:textId="77777777" w:rsidR="00AF2852" w:rsidRDefault="00AF28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EEFA73" w14:textId="77777777" w:rsidR="00453D26" w:rsidRDefault="00453D26">
      <w:r>
        <w:separator/>
      </w:r>
    </w:p>
  </w:footnote>
  <w:footnote w:type="continuationSeparator" w:id="0">
    <w:p w14:paraId="4998D5C8" w14:textId="77777777" w:rsidR="00453D26" w:rsidRDefault="00453D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AD63CF" w14:textId="77777777" w:rsidR="00C87CF6" w:rsidRDefault="00D35804" w:rsidP="00C87CF6">
    <w:pPr>
      <w:pStyle w:val="Header"/>
      <w:jc w:val="center"/>
      <w:rPr>
        <w:rFonts w:ascii="Arial" w:hAnsi="Arial"/>
        <w:b/>
        <w:sz w:val="28"/>
      </w:rPr>
    </w:pPr>
    <w:r>
      <w:rPr>
        <w:rFonts w:ascii="Arial" w:hAnsi="Arial"/>
        <w:b/>
        <w:noProof/>
        <w:sz w:val="28"/>
        <w:lang w:val="lv-LV"/>
      </w:rPr>
      <w:drawing>
        <wp:inline distT="0" distB="0" distL="0" distR="0" wp14:anchorId="0D977FAC" wp14:editId="08099612">
          <wp:extent cx="657225" cy="742950"/>
          <wp:effectExtent l="0" t="0" r="9525" b="0"/>
          <wp:docPr id="202179345" name="Attēls 202179345"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742950"/>
                  </a:xfrm>
                  <a:prstGeom prst="rect">
                    <a:avLst/>
                  </a:prstGeom>
                  <a:noFill/>
                  <a:ln>
                    <a:noFill/>
                  </a:ln>
                </pic:spPr>
              </pic:pic>
            </a:graphicData>
          </a:graphic>
        </wp:inline>
      </w:drawing>
    </w:r>
  </w:p>
  <w:p w14:paraId="35DAC9D3" w14:textId="77777777" w:rsidR="00C87CF6" w:rsidRDefault="00C87CF6" w:rsidP="00C87CF6">
    <w:pPr>
      <w:pStyle w:val="Header"/>
      <w:jc w:val="center"/>
      <w:rPr>
        <w:rFonts w:ascii="Arial" w:hAnsi="Arial" w:cs="Arial"/>
        <w:b/>
        <w:sz w:val="22"/>
        <w:szCs w:val="22"/>
        <w:lang w:val="lv-LV"/>
      </w:rPr>
    </w:pPr>
    <w:r w:rsidRPr="009A33B3">
      <w:rPr>
        <w:rFonts w:ascii="Arial" w:hAnsi="Arial" w:cs="Arial"/>
        <w:b/>
        <w:sz w:val="22"/>
        <w:szCs w:val="22"/>
        <w:lang w:val="lv-LV"/>
      </w:rPr>
      <w:t xml:space="preserve">Latvijas Republika </w:t>
    </w:r>
  </w:p>
  <w:p w14:paraId="257D8463" w14:textId="77777777" w:rsidR="00C87CF6" w:rsidRPr="00057012" w:rsidRDefault="00C87CF6" w:rsidP="00C87CF6">
    <w:pPr>
      <w:pStyle w:val="Header"/>
      <w:jc w:val="center"/>
      <w:rPr>
        <w:rFonts w:ascii="Arial" w:hAnsi="Arial" w:cs="Arial"/>
        <w:b/>
        <w:sz w:val="38"/>
        <w:szCs w:val="38"/>
        <w:lang w:val="lv-LV"/>
      </w:rPr>
    </w:pPr>
    <w:r w:rsidRPr="00057012">
      <w:rPr>
        <w:rFonts w:ascii="Arial" w:hAnsi="Arial" w:cs="Arial"/>
        <w:b/>
        <w:sz w:val="38"/>
        <w:szCs w:val="38"/>
        <w:lang w:val="lv-LV"/>
      </w:rPr>
      <w:t xml:space="preserve">Jelgavas </w:t>
    </w:r>
    <w:proofErr w:type="spellStart"/>
    <w:r w:rsidR="00116ADC">
      <w:rPr>
        <w:rFonts w:ascii="Arial" w:hAnsi="Arial" w:cs="Arial"/>
        <w:b/>
        <w:sz w:val="38"/>
        <w:szCs w:val="38"/>
        <w:lang w:val="lv-LV"/>
      </w:rPr>
      <w:t>valsts</w:t>
    </w:r>
    <w:r w:rsidR="003C4E28">
      <w:rPr>
        <w:rFonts w:ascii="Arial" w:hAnsi="Arial" w:cs="Arial"/>
        <w:b/>
        <w:sz w:val="38"/>
        <w:szCs w:val="38"/>
        <w:lang w:val="lv-LV"/>
      </w:rPr>
      <w:t>pilsētas</w:t>
    </w:r>
    <w:proofErr w:type="spellEnd"/>
    <w:r w:rsidR="003C4E28">
      <w:rPr>
        <w:rFonts w:ascii="Arial" w:hAnsi="Arial" w:cs="Arial"/>
        <w:b/>
        <w:sz w:val="38"/>
        <w:szCs w:val="38"/>
        <w:lang w:val="lv-LV"/>
      </w:rPr>
      <w:t xml:space="preserve"> </w:t>
    </w:r>
    <w:r w:rsidRPr="00057012">
      <w:rPr>
        <w:rFonts w:ascii="Arial" w:hAnsi="Arial" w:cs="Arial"/>
        <w:b/>
        <w:sz w:val="38"/>
        <w:szCs w:val="38"/>
        <w:lang w:val="lv-LV"/>
      </w:rPr>
      <w:t xml:space="preserve">pašvaldības īpašuma </w:t>
    </w:r>
    <w:r w:rsidR="00D35804">
      <w:rPr>
        <w:rFonts w:ascii="Arial" w:hAnsi="Arial" w:cs="Arial"/>
        <w:b/>
        <w:sz w:val="38"/>
        <w:szCs w:val="38"/>
        <w:lang w:val="lv-LV"/>
      </w:rPr>
      <w:t>atsavināšanas</w:t>
    </w:r>
    <w:r w:rsidRPr="00057012">
      <w:rPr>
        <w:rFonts w:ascii="Arial" w:hAnsi="Arial" w:cs="Arial"/>
        <w:b/>
        <w:sz w:val="38"/>
        <w:szCs w:val="38"/>
        <w:lang w:val="lv-LV"/>
      </w:rPr>
      <w:t xml:space="preserve"> komisija</w:t>
    </w:r>
  </w:p>
  <w:p w14:paraId="5B4C908C" w14:textId="77777777" w:rsidR="00C87CF6" w:rsidRPr="00DB2A4C" w:rsidRDefault="00C87CF6" w:rsidP="00C87CF6">
    <w:pPr>
      <w:pStyle w:val="Header"/>
      <w:pBdr>
        <w:bottom w:val="single" w:sz="6" w:space="1" w:color="auto"/>
      </w:pBdr>
      <w:jc w:val="center"/>
      <w:rPr>
        <w:rFonts w:ascii="Arial" w:hAnsi="Arial" w:cs="Arial"/>
        <w:sz w:val="18"/>
        <w:szCs w:val="18"/>
        <w:lang w:val="lv-LV"/>
      </w:rPr>
    </w:pPr>
    <w:r w:rsidRPr="00B948ED">
      <w:rPr>
        <w:rFonts w:ascii="Arial" w:hAnsi="Arial" w:cs="Arial"/>
        <w:sz w:val="17"/>
        <w:szCs w:val="17"/>
        <w:lang w:val="lv-LV"/>
      </w:rPr>
      <w:t>Lielā iela 11, Jelgava, LV</w:t>
    </w:r>
    <w:r w:rsidR="005466A6">
      <w:rPr>
        <w:rFonts w:ascii="Arial" w:hAnsi="Arial" w:cs="Arial"/>
        <w:sz w:val="17"/>
        <w:szCs w:val="17"/>
        <w:lang w:val="lv-LV"/>
      </w:rPr>
      <w:t>-</w:t>
    </w:r>
    <w:r w:rsidR="00660EED">
      <w:rPr>
        <w:rFonts w:ascii="Arial" w:hAnsi="Arial" w:cs="Arial"/>
        <w:sz w:val="17"/>
        <w:szCs w:val="17"/>
        <w:lang w:val="lv-LV"/>
      </w:rPr>
      <w:t xml:space="preserve">3001, </w:t>
    </w:r>
    <w:r w:rsidRPr="00B948ED">
      <w:rPr>
        <w:rFonts w:ascii="Arial" w:hAnsi="Arial" w:cs="Arial"/>
        <w:sz w:val="17"/>
        <w:szCs w:val="17"/>
        <w:lang w:val="lv-LV"/>
      </w:rPr>
      <w:t>tālrunis</w:t>
    </w:r>
    <w:r w:rsidR="00660EED">
      <w:rPr>
        <w:rFonts w:ascii="Arial" w:hAnsi="Arial" w:cs="Arial"/>
        <w:sz w:val="17"/>
        <w:szCs w:val="17"/>
        <w:lang w:val="lv-LV"/>
      </w:rPr>
      <w:t>:</w:t>
    </w:r>
    <w:r w:rsidR="005466A6">
      <w:rPr>
        <w:rFonts w:ascii="Arial" w:hAnsi="Arial" w:cs="Arial"/>
        <w:sz w:val="17"/>
        <w:szCs w:val="17"/>
        <w:lang w:val="lv-LV"/>
      </w:rPr>
      <w:t xml:space="preserve"> </w:t>
    </w:r>
    <w:r w:rsidR="00660EED">
      <w:rPr>
        <w:rFonts w:ascii="Arial" w:hAnsi="Arial" w:cs="Arial"/>
        <w:sz w:val="17"/>
        <w:szCs w:val="17"/>
        <w:lang w:val="lv-LV"/>
      </w:rPr>
      <w:t>63005549,</w:t>
    </w:r>
    <w:r w:rsidRPr="00B948ED">
      <w:rPr>
        <w:rFonts w:ascii="Arial" w:hAnsi="Arial" w:cs="Arial"/>
        <w:sz w:val="17"/>
        <w:szCs w:val="17"/>
      </w:rPr>
      <w:t xml:space="preserve"> </w:t>
    </w:r>
    <w:r w:rsidRPr="00B948ED">
      <w:rPr>
        <w:rFonts w:ascii="Arial" w:hAnsi="Arial" w:cs="Arial"/>
        <w:sz w:val="17"/>
        <w:szCs w:val="17"/>
        <w:lang w:val="lv-LV"/>
      </w:rPr>
      <w:t>63005559,</w:t>
    </w:r>
    <w:r w:rsidRPr="00DB2A4C">
      <w:rPr>
        <w:rFonts w:ascii="Arial" w:hAnsi="Arial" w:cs="Arial"/>
        <w:sz w:val="18"/>
        <w:szCs w:val="18"/>
        <w:lang w:val="lv-LV"/>
      </w:rPr>
      <w:t xml:space="preserve"> </w:t>
    </w:r>
    <w:r w:rsidR="00B948ED">
      <w:rPr>
        <w:rFonts w:ascii="Arial" w:hAnsi="Arial" w:cs="Arial"/>
        <w:sz w:val="17"/>
        <w:szCs w:val="17"/>
        <w:lang w:val="lv-LV"/>
      </w:rPr>
      <w:t xml:space="preserve">e-pasts: </w:t>
    </w:r>
    <w:r w:rsidR="005F6675">
      <w:rPr>
        <w:rFonts w:ascii="Arial" w:hAnsi="Arial" w:cs="Arial"/>
        <w:sz w:val="17"/>
        <w:szCs w:val="17"/>
        <w:lang w:val="lv-LV"/>
      </w:rPr>
      <w:t>pasts@</w:t>
    </w:r>
    <w:r w:rsidR="00B948ED">
      <w:rPr>
        <w:rFonts w:ascii="Arial" w:hAnsi="Arial" w:cs="Arial"/>
        <w:sz w:val="17"/>
        <w:szCs w:val="17"/>
        <w:lang w:val="lv-LV"/>
      </w:rPr>
      <w:t>jelgava.lv</w:t>
    </w:r>
  </w:p>
  <w:p w14:paraId="235228BF" w14:textId="77777777" w:rsidR="00C87CF6" w:rsidRPr="00B948ED" w:rsidRDefault="00C87CF6">
    <w:pPr>
      <w:pStyle w:val="Header"/>
      <w:rPr>
        <w:sz w:val="16"/>
        <w:szCs w:val="16"/>
        <w:lang w:val="lv-LV"/>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CE67E8"/>
    <w:multiLevelType w:val="hybridMultilevel"/>
    <w:tmpl w:val="4768E0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D5D2A04"/>
    <w:multiLevelType w:val="hybridMultilevel"/>
    <w:tmpl w:val="5D48EC94"/>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 w15:restartNumberingAfterBreak="0">
    <w:nsid w:val="2EF40146"/>
    <w:multiLevelType w:val="multilevel"/>
    <w:tmpl w:val="A7A8410A"/>
    <w:lvl w:ilvl="0">
      <w:start w:val="1"/>
      <w:numFmt w:val="decimal"/>
      <w:lvlText w:val="%1."/>
      <w:lvlJc w:val="left"/>
      <w:pPr>
        <w:ind w:left="720" w:hanging="360"/>
      </w:p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1A24AA6"/>
    <w:multiLevelType w:val="multilevel"/>
    <w:tmpl w:val="CD34FC0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330217DD"/>
    <w:multiLevelType w:val="hybridMultilevel"/>
    <w:tmpl w:val="26F60642"/>
    <w:lvl w:ilvl="0" w:tplc="3D32061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1604A6A"/>
    <w:multiLevelType w:val="hybridMultilevel"/>
    <w:tmpl w:val="BCF6C07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0061C3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7A61D0E"/>
    <w:multiLevelType w:val="hybridMultilevel"/>
    <w:tmpl w:val="5BFC2852"/>
    <w:lvl w:ilvl="0" w:tplc="ECE48762">
      <w:start w:val="19"/>
      <w:numFmt w:val="bullet"/>
      <w:lvlText w:val="-"/>
      <w:lvlJc w:val="left"/>
      <w:pPr>
        <w:tabs>
          <w:tab w:val="num" w:pos="900"/>
        </w:tabs>
        <w:ind w:left="900" w:hanging="360"/>
      </w:pPr>
      <w:rPr>
        <w:rFonts w:ascii="Times New Roman" w:eastAsia="Times New Roman" w:hAnsi="Times New Roman" w:cs="Times New Roman"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736C3D2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5412254"/>
    <w:multiLevelType w:val="hybridMultilevel"/>
    <w:tmpl w:val="11180AB6"/>
    <w:lvl w:ilvl="0" w:tplc="00528F04">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9"/>
  </w:num>
  <w:num w:numId="3">
    <w:abstractNumId w:val="4"/>
  </w:num>
  <w:num w:numId="4">
    <w:abstractNumId w:val="5"/>
  </w:num>
  <w:num w:numId="5">
    <w:abstractNumId w:val="7"/>
  </w:num>
  <w:num w:numId="6">
    <w:abstractNumId w:val="1"/>
  </w:num>
  <w:num w:numId="7">
    <w:abstractNumId w:val="2"/>
  </w:num>
  <w:num w:numId="8">
    <w:abstractNumId w:val="3"/>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63D"/>
    <w:rsid w:val="00005546"/>
    <w:rsid w:val="00006F3D"/>
    <w:rsid w:val="000107FC"/>
    <w:rsid w:val="00013A73"/>
    <w:rsid w:val="00034827"/>
    <w:rsid w:val="0003655D"/>
    <w:rsid w:val="00037CAC"/>
    <w:rsid w:val="00047151"/>
    <w:rsid w:val="00050D76"/>
    <w:rsid w:val="00057012"/>
    <w:rsid w:val="00063E34"/>
    <w:rsid w:val="00067063"/>
    <w:rsid w:val="00075167"/>
    <w:rsid w:val="00097EDA"/>
    <w:rsid w:val="000A50B2"/>
    <w:rsid w:val="000B7CEA"/>
    <w:rsid w:val="000C077F"/>
    <w:rsid w:val="000D034F"/>
    <w:rsid w:val="000D194B"/>
    <w:rsid w:val="000D5C7B"/>
    <w:rsid w:val="000D6519"/>
    <w:rsid w:val="000E01B4"/>
    <w:rsid w:val="000E4F28"/>
    <w:rsid w:val="000F13B9"/>
    <w:rsid w:val="000F1691"/>
    <w:rsid w:val="000F493A"/>
    <w:rsid w:val="000F66EE"/>
    <w:rsid w:val="00111BD8"/>
    <w:rsid w:val="00116ADC"/>
    <w:rsid w:val="00116B08"/>
    <w:rsid w:val="00125A0B"/>
    <w:rsid w:val="00126D54"/>
    <w:rsid w:val="00134F80"/>
    <w:rsid w:val="001473F1"/>
    <w:rsid w:val="00162690"/>
    <w:rsid w:val="00162E26"/>
    <w:rsid w:val="001715F5"/>
    <w:rsid w:val="00181C6F"/>
    <w:rsid w:val="00181EDE"/>
    <w:rsid w:val="001A0558"/>
    <w:rsid w:val="001A3E2C"/>
    <w:rsid w:val="001D043D"/>
    <w:rsid w:val="001E34A8"/>
    <w:rsid w:val="001F7423"/>
    <w:rsid w:val="002019B8"/>
    <w:rsid w:val="00207125"/>
    <w:rsid w:val="00231DCD"/>
    <w:rsid w:val="002328A4"/>
    <w:rsid w:val="00240002"/>
    <w:rsid w:val="00243614"/>
    <w:rsid w:val="002437E5"/>
    <w:rsid w:val="002501C0"/>
    <w:rsid w:val="00262173"/>
    <w:rsid w:val="00263CDD"/>
    <w:rsid w:val="00282B45"/>
    <w:rsid w:val="002842AA"/>
    <w:rsid w:val="00284D52"/>
    <w:rsid w:val="002855CC"/>
    <w:rsid w:val="002A4D7C"/>
    <w:rsid w:val="002B7D12"/>
    <w:rsid w:val="002D0F27"/>
    <w:rsid w:val="002D535C"/>
    <w:rsid w:val="002E7E6E"/>
    <w:rsid w:val="002F0344"/>
    <w:rsid w:val="002F2434"/>
    <w:rsid w:val="002F75A0"/>
    <w:rsid w:val="002F7A5A"/>
    <w:rsid w:val="00303CD4"/>
    <w:rsid w:val="00313651"/>
    <w:rsid w:val="003306C0"/>
    <w:rsid w:val="003351B1"/>
    <w:rsid w:val="0034258C"/>
    <w:rsid w:val="00362651"/>
    <w:rsid w:val="00367F91"/>
    <w:rsid w:val="00370C71"/>
    <w:rsid w:val="00372916"/>
    <w:rsid w:val="003921A6"/>
    <w:rsid w:val="003B214A"/>
    <w:rsid w:val="003B753D"/>
    <w:rsid w:val="003C14EA"/>
    <w:rsid w:val="003C4E28"/>
    <w:rsid w:val="003C5DD5"/>
    <w:rsid w:val="003F5A84"/>
    <w:rsid w:val="004042C8"/>
    <w:rsid w:val="00405A9B"/>
    <w:rsid w:val="004153A9"/>
    <w:rsid w:val="00417A87"/>
    <w:rsid w:val="004200D5"/>
    <w:rsid w:val="00421122"/>
    <w:rsid w:val="00423AF0"/>
    <w:rsid w:val="0044336B"/>
    <w:rsid w:val="0044739D"/>
    <w:rsid w:val="00453D26"/>
    <w:rsid w:val="004727F3"/>
    <w:rsid w:val="004864BF"/>
    <w:rsid w:val="00492C72"/>
    <w:rsid w:val="004A45F4"/>
    <w:rsid w:val="004A629E"/>
    <w:rsid w:val="004B295A"/>
    <w:rsid w:val="004C2301"/>
    <w:rsid w:val="004D038E"/>
    <w:rsid w:val="004D2431"/>
    <w:rsid w:val="004E375D"/>
    <w:rsid w:val="005013FA"/>
    <w:rsid w:val="00505588"/>
    <w:rsid w:val="00510D42"/>
    <w:rsid w:val="005115E1"/>
    <w:rsid w:val="005153E2"/>
    <w:rsid w:val="00515783"/>
    <w:rsid w:val="00516040"/>
    <w:rsid w:val="005176C6"/>
    <w:rsid w:val="00526405"/>
    <w:rsid w:val="00536C76"/>
    <w:rsid w:val="0054371D"/>
    <w:rsid w:val="005466A6"/>
    <w:rsid w:val="00580FB5"/>
    <w:rsid w:val="0059496D"/>
    <w:rsid w:val="005A12C0"/>
    <w:rsid w:val="005A1F5A"/>
    <w:rsid w:val="005A2E9F"/>
    <w:rsid w:val="005B397A"/>
    <w:rsid w:val="005B40F6"/>
    <w:rsid w:val="005B464C"/>
    <w:rsid w:val="005C5A04"/>
    <w:rsid w:val="005C701D"/>
    <w:rsid w:val="005C7733"/>
    <w:rsid w:val="005D0E96"/>
    <w:rsid w:val="005E304F"/>
    <w:rsid w:val="005E6684"/>
    <w:rsid w:val="005F057B"/>
    <w:rsid w:val="005F6675"/>
    <w:rsid w:val="00617B4A"/>
    <w:rsid w:val="00625365"/>
    <w:rsid w:val="006300D7"/>
    <w:rsid w:val="006415A7"/>
    <w:rsid w:val="006427A9"/>
    <w:rsid w:val="00643DFA"/>
    <w:rsid w:val="00645F7E"/>
    <w:rsid w:val="00652930"/>
    <w:rsid w:val="00655AF7"/>
    <w:rsid w:val="00660EED"/>
    <w:rsid w:val="00661671"/>
    <w:rsid w:val="00663B00"/>
    <w:rsid w:val="006831CD"/>
    <w:rsid w:val="00692F13"/>
    <w:rsid w:val="0069495E"/>
    <w:rsid w:val="006953E1"/>
    <w:rsid w:val="006A4548"/>
    <w:rsid w:val="006A7E41"/>
    <w:rsid w:val="006B1C5D"/>
    <w:rsid w:val="006B3E11"/>
    <w:rsid w:val="006B7838"/>
    <w:rsid w:val="006C0E9C"/>
    <w:rsid w:val="006D53D2"/>
    <w:rsid w:val="006D73DC"/>
    <w:rsid w:val="006E6CD2"/>
    <w:rsid w:val="00706EBD"/>
    <w:rsid w:val="00710266"/>
    <w:rsid w:val="00715038"/>
    <w:rsid w:val="0072001B"/>
    <w:rsid w:val="007231A0"/>
    <w:rsid w:val="00732AB1"/>
    <w:rsid w:val="00751F8E"/>
    <w:rsid w:val="00755195"/>
    <w:rsid w:val="00771B26"/>
    <w:rsid w:val="0078564B"/>
    <w:rsid w:val="00791AE2"/>
    <w:rsid w:val="007A120F"/>
    <w:rsid w:val="007A4C4C"/>
    <w:rsid w:val="007B218C"/>
    <w:rsid w:val="007B7F67"/>
    <w:rsid w:val="007C155B"/>
    <w:rsid w:val="007C6593"/>
    <w:rsid w:val="007E0276"/>
    <w:rsid w:val="00823DDA"/>
    <w:rsid w:val="008242C5"/>
    <w:rsid w:val="008269D1"/>
    <w:rsid w:val="008334D2"/>
    <w:rsid w:val="008361D0"/>
    <w:rsid w:val="008429C8"/>
    <w:rsid w:val="00842F38"/>
    <w:rsid w:val="00857433"/>
    <w:rsid w:val="00875554"/>
    <w:rsid w:val="00875FA5"/>
    <w:rsid w:val="00882222"/>
    <w:rsid w:val="008878C5"/>
    <w:rsid w:val="0089063D"/>
    <w:rsid w:val="00895748"/>
    <w:rsid w:val="008A3C8C"/>
    <w:rsid w:val="008A4E1D"/>
    <w:rsid w:val="008B4290"/>
    <w:rsid w:val="008E3007"/>
    <w:rsid w:val="008E4A00"/>
    <w:rsid w:val="008E55B0"/>
    <w:rsid w:val="008F1362"/>
    <w:rsid w:val="008F7C6B"/>
    <w:rsid w:val="00915BE4"/>
    <w:rsid w:val="009237AA"/>
    <w:rsid w:val="0092460A"/>
    <w:rsid w:val="00925FAF"/>
    <w:rsid w:val="00944A8E"/>
    <w:rsid w:val="00944BB7"/>
    <w:rsid w:val="00962064"/>
    <w:rsid w:val="0097041B"/>
    <w:rsid w:val="00974CE0"/>
    <w:rsid w:val="009929FE"/>
    <w:rsid w:val="00993009"/>
    <w:rsid w:val="0099475F"/>
    <w:rsid w:val="009A33B3"/>
    <w:rsid w:val="009A34C8"/>
    <w:rsid w:val="009B126B"/>
    <w:rsid w:val="009B74CA"/>
    <w:rsid w:val="009C1EF3"/>
    <w:rsid w:val="009D2023"/>
    <w:rsid w:val="00A04670"/>
    <w:rsid w:val="00A04B6C"/>
    <w:rsid w:val="00A247D4"/>
    <w:rsid w:val="00A26248"/>
    <w:rsid w:val="00A27243"/>
    <w:rsid w:val="00A3291A"/>
    <w:rsid w:val="00A408B9"/>
    <w:rsid w:val="00A41791"/>
    <w:rsid w:val="00A50A03"/>
    <w:rsid w:val="00A66693"/>
    <w:rsid w:val="00A70EF5"/>
    <w:rsid w:val="00A81279"/>
    <w:rsid w:val="00A83D7A"/>
    <w:rsid w:val="00A91165"/>
    <w:rsid w:val="00A921B2"/>
    <w:rsid w:val="00AA090A"/>
    <w:rsid w:val="00AA5E50"/>
    <w:rsid w:val="00AB2F1F"/>
    <w:rsid w:val="00AB47F1"/>
    <w:rsid w:val="00AC0845"/>
    <w:rsid w:val="00AC1E13"/>
    <w:rsid w:val="00AC768E"/>
    <w:rsid w:val="00AE2218"/>
    <w:rsid w:val="00AE4217"/>
    <w:rsid w:val="00AF2852"/>
    <w:rsid w:val="00AF3D0D"/>
    <w:rsid w:val="00B1173E"/>
    <w:rsid w:val="00B15278"/>
    <w:rsid w:val="00B16635"/>
    <w:rsid w:val="00B339FD"/>
    <w:rsid w:val="00B37628"/>
    <w:rsid w:val="00B40D49"/>
    <w:rsid w:val="00B57FD5"/>
    <w:rsid w:val="00B630B7"/>
    <w:rsid w:val="00B72C12"/>
    <w:rsid w:val="00B948ED"/>
    <w:rsid w:val="00B957A3"/>
    <w:rsid w:val="00B96183"/>
    <w:rsid w:val="00BA03AD"/>
    <w:rsid w:val="00BB56BF"/>
    <w:rsid w:val="00BC290E"/>
    <w:rsid w:val="00BC7257"/>
    <w:rsid w:val="00BD242D"/>
    <w:rsid w:val="00C1386A"/>
    <w:rsid w:val="00C17240"/>
    <w:rsid w:val="00C416F6"/>
    <w:rsid w:val="00C4492A"/>
    <w:rsid w:val="00C71825"/>
    <w:rsid w:val="00C87CF6"/>
    <w:rsid w:val="00C94767"/>
    <w:rsid w:val="00C96CBE"/>
    <w:rsid w:val="00C97276"/>
    <w:rsid w:val="00CA23DE"/>
    <w:rsid w:val="00CB15E0"/>
    <w:rsid w:val="00CB4CCC"/>
    <w:rsid w:val="00CC328B"/>
    <w:rsid w:val="00CD1441"/>
    <w:rsid w:val="00CD6D0F"/>
    <w:rsid w:val="00CE4E9E"/>
    <w:rsid w:val="00CF2619"/>
    <w:rsid w:val="00CF75EE"/>
    <w:rsid w:val="00D00FE8"/>
    <w:rsid w:val="00D06155"/>
    <w:rsid w:val="00D15EE3"/>
    <w:rsid w:val="00D2144F"/>
    <w:rsid w:val="00D25B8C"/>
    <w:rsid w:val="00D35804"/>
    <w:rsid w:val="00D41268"/>
    <w:rsid w:val="00D43516"/>
    <w:rsid w:val="00D43C6C"/>
    <w:rsid w:val="00D761D9"/>
    <w:rsid w:val="00D84145"/>
    <w:rsid w:val="00D96898"/>
    <w:rsid w:val="00DA141A"/>
    <w:rsid w:val="00DA4069"/>
    <w:rsid w:val="00DA4E53"/>
    <w:rsid w:val="00DB2A4C"/>
    <w:rsid w:val="00DB7E8C"/>
    <w:rsid w:val="00DC1D2A"/>
    <w:rsid w:val="00DD12CF"/>
    <w:rsid w:val="00DD2EC2"/>
    <w:rsid w:val="00DE643B"/>
    <w:rsid w:val="00DF6E8B"/>
    <w:rsid w:val="00E02F7E"/>
    <w:rsid w:val="00E26541"/>
    <w:rsid w:val="00E41CA6"/>
    <w:rsid w:val="00E42B0E"/>
    <w:rsid w:val="00E62432"/>
    <w:rsid w:val="00E716CF"/>
    <w:rsid w:val="00E76C6B"/>
    <w:rsid w:val="00E9229E"/>
    <w:rsid w:val="00E93537"/>
    <w:rsid w:val="00E94D61"/>
    <w:rsid w:val="00E94E07"/>
    <w:rsid w:val="00EB36C8"/>
    <w:rsid w:val="00EC7791"/>
    <w:rsid w:val="00ED1666"/>
    <w:rsid w:val="00ED52AC"/>
    <w:rsid w:val="00EE4BC1"/>
    <w:rsid w:val="00EE58E5"/>
    <w:rsid w:val="00EF0036"/>
    <w:rsid w:val="00F121E9"/>
    <w:rsid w:val="00F12A91"/>
    <w:rsid w:val="00F12CFE"/>
    <w:rsid w:val="00F205D3"/>
    <w:rsid w:val="00F33A0E"/>
    <w:rsid w:val="00F33B13"/>
    <w:rsid w:val="00F93896"/>
    <w:rsid w:val="00F93951"/>
    <w:rsid w:val="00FB250A"/>
    <w:rsid w:val="00FC0258"/>
    <w:rsid w:val="00FC3843"/>
    <w:rsid w:val="00FE2C4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7E5A16"/>
  <w15:docId w15:val="{E51ADD35-451D-4B39-89F9-711588670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63D"/>
    <w:rPr>
      <w:lang w:val="en-GB" w:eastAsia="en-US"/>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widowControl w:val="0"/>
      <w:jc w:val="both"/>
      <w:outlineLvl w:val="1"/>
    </w:pPr>
    <w:rPr>
      <w:rFonts w:ascii="Arial" w:hAnsi="Arial"/>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lang w:val="en-US" w:eastAsia="lv-LV"/>
    </w:rPr>
  </w:style>
  <w:style w:type="paragraph" w:styleId="Footer">
    <w:name w:val="footer"/>
    <w:basedOn w:val="Normal"/>
    <w:link w:val="FooterChar"/>
    <w:uiPriority w:val="99"/>
    <w:pPr>
      <w:tabs>
        <w:tab w:val="center" w:pos="4153"/>
        <w:tab w:val="right" w:pos="8306"/>
      </w:tabs>
    </w:pPr>
  </w:style>
  <w:style w:type="paragraph" w:styleId="BodyTextIndent">
    <w:name w:val="Body Text Indent"/>
    <w:basedOn w:val="Normal"/>
    <w:pPr>
      <w:ind w:left="2520" w:hanging="2520"/>
      <w:jc w:val="both"/>
    </w:pPr>
    <w:rPr>
      <w:rFonts w:ascii="Bookman Old Style" w:hAnsi="Bookman Old Style"/>
    </w:rPr>
  </w:style>
  <w:style w:type="character" w:styleId="PageNumber">
    <w:name w:val="page number"/>
    <w:basedOn w:val="DefaultParagraphFont"/>
  </w:style>
  <w:style w:type="paragraph" w:styleId="BodyText">
    <w:name w:val="Body Text"/>
    <w:basedOn w:val="Normal"/>
    <w:pPr>
      <w:jc w:val="both"/>
    </w:pPr>
    <w:rPr>
      <w:rFonts w:ascii="Belwe Lt TL" w:hAnsi="Belwe Lt TL"/>
    </w:rPr>
  </w:style>
  <w:style w:type="character" w:styleId="Hyperlink">
    <w:name w:val="Hyperlink"/>
    <w:basedOn w:val="DefaultParagraphFont"/>
    <w:unhideWhenUsed/>
    <w:rsid w:val="00DA4E53"/>
    <w:rPr>
      <w:color w:val="000099"/>
      <w:u w:val="single"/>
    </w:rPr>
  </w:style>
  <w:style w:type="paragraph" w:styleId="NormalWeb">
    <w:name w:val="Normal (Web)"/>
    <w:basedOn w:val="Normal"/>
    <w:uiPriority w:val="99"/>
    <w:unhideWhenUsed/>
    <w:rsid w:val="00DA4E53"/>
    <w:pPr>
      <w:spacing w:before="100" w:beforeAutospacing="1" w:after="100" w:afterAutospacing="1"/>
    </w:pPr>
    <w:rPr>
      <w:lang w:eastAsia="lv-LV"/>
    </w:rPr>
  </w:style>
  <w:style w:type="character" w:styleId="Strong">
    <w:name w:val="Strong"/>
    <w:basedOn w:val="DefaultParagraphFont"/>
    <w:uiPriority w:val="22"/>
    <w:qFormat/>
    <w:rsid w:val="00DA4E53"/>
    <w:rPr>
      <w:b/>
      <w:bCs/>
    </w:rPr>
  </w:style>
  <w:style w:type="paragraph" w:styleId="BalloonText">
    <w:name w:val="Balloon Text"/>
    <w:basedOn w:val="Normal"/>
    <w:semiHidden/>
    <w:rsid w:val="004E375D"/>
    <w:rPr>
      <w:rFonts w:ascii="Tahoma" w:hAnsi="Tahoma" w:cs="Tahoma"/>
      <w:sz w:val="16"/>
      <w:szCs w:val="16"/>
    </w:rPr>
  </w:style>
  <w:style w:type="paragraph" w:styleId="Title">
    <w:name w:val="Title"/>
    <w:basedOn w:val="Normal"/>
    <w:link w:val="TitleChar"/>
    <w:qFormat/>
    <w:rsid w:val="0089063D"/>
    <w:pPr>
      <w:jc w:val="center"/>
    </w:pPr>
    <w:rPr>
      <w:sz w:val="28"/>
      <w:lang w:val="lv-LV"/>
    </w:rPr>
  </w:style>
  <w:style w:type="character" w:customStyle="1" w:styleId="TitleChar">
    <w:name w:val="Title Char"/>
    <w:basedOn w:val="DefaultParagraphFont"/>
    <w:link w:val="Title"/>
    <w:rsid w:val="0089063D"/>
    <w:rPr>
      <w:sz w:val="28"/>
      <w:lang w:eastAsia="en-US"/>
    </w:rPr>
  </w:style>
  <w:style w:type="paragraph" w:styleId="ListParagraph">
    <w:name w:val="List Paragraph"/>
    <w:aliases w:val="Strip,H&amp;P List Paragraph,2,List Paragraph Red,Bullet EY,Satura rādītājs,PPS_Bullet,Normal bullet 2,Bullet list,Syle 1,Virsraksti,Saistīto dokumentu saraksts,Numurets,Numbered Para 1,Dot pt,No Spacing1,List Paragraph Char Char Char"/>
    <w:basedOn w:val="Normal"/>
    <w:link w:val="ListParagraphChar"/>
    <w:uiPriority w:val="34"/>
    <w:qFormat/>
    <w:rsid w:val="0089063D"/>
    <w:pPr>
      <w:ind w:left="720"/>
    </w:pPr>
  </w:style>
  <w:style w:type="character" w:customStyle="1" w:styleId="FontStyle15">
    <w:name w:val="Font Style15"/>
    <w:rsid w:val="0089063D"/>
    <w:rPr>
      <w:rFonts w:ascii="Times New Roman" w:hAnsi="Times New Roman"/>
      <w:sz w:val="22"/>
    </w:rPr>
  </w:style>
  <w:style w:type="paragraph" w:styleId="BodyText2">
    <w:name w:val="Body Text 2"/>
    <w:basedOn w:val="Normal"/>
    <w:link w:val="BodyText2Char"/>
    <w:rsid w:val="0089063D"/>
    <w:pPr>
      <w:spacing w:after="120" w:line="480" w:lineRule="auto"/>
    </w:pPr>
    <w:rPr>
      <w:sz w:val="24"/>
      <w:szCs w:val="24"/>
      <w:lang w:val="lv-LV"/>
    </w:rPr>
  </w:style>
  <w:style w:type="character" w:customStyle="1" w:styleId="BodyText2Char">
    <w:name w:val="Body Text 2 Char"/>
    <w:basedOn w:val="DefaultParagraphFont"/>
    <w:link w:val="BodyText2"/>
    <w:rsid w:val="0089063D"/>
    <w:rPr>
      <w:sz w:val="24"/>
      <w:szCs w:val="24"/>
      <w:lang w:eastAsia="en-US"/>
    </w:rPr>
  </w:style>
  <w:style w:type="character" w:customStyle="1" w:styleId="FooterChar">
    <w:name w:val="Footer Char"/>
    <w:basedOn w:val="DefaultParagraphFont"/>
    <w:link w:val="Footer"/>
    <w:uiPriority w:val="99"/>
    <w:rsid w:val="0089063D"/>
    <w:rPr>
      <w:lang w:val="en-GB" w:eastAsia="en-US"/>
    </w:rPr>
  </w:style>
  <w:style w:type="paragraph" w:styleId="Revision">
    <w:name w:val="Revision"/>
    <w:hidden/>
    <w:uiPriority w:val="99"/>
    <w:semiHidden/>
    <w:rsid w:val="00CF75EE"/>
    <w:rPr>
      <w:lang w:val="en-GB" w:eastAsia="en-US"/>
    </w:rPr>
  </w:style>
  <w:style w:type="paragraph" w:customStyle="1" w:styleId="Default">
    <w:name w:val="Default"/>
    <w:rsid w:val="00895748"/>
    <w:pPr>
      <w:autoSpaceDE w:val="0"/>
      <w:autoSpaceDN w:val="0"/>
      <w:adjustRightInd w:val="0"/>
    </w:pPr>
    <w:rPr>
      <w:color w:val="000000"/>
      <w:sz w:val="24"/>
      <w:szCs w:val="24"/>
    </w:rPr>
  </w:style>
  <w:style w:type="character" w:customStyle="1" w:styleId="ListParagraphChar">
    <w:name w:val="List Paragraph Char"/>
    <w:aliases w:val="Strip Char,H&amp;P List Paragraph Char,2 Char,List Paragraph Red Char,Bullet EY Char,Satura rādītājs Char,PPS_Bullet Char,Normal bullet 2 Char,Bullet list Char,Syle 1 Char,Virsraksti Char,Saistīto dokumentu saraksts Char,Numurets Char"/>
    <w:link w:val="ListParagraph"/>
    <w:uiPriority w:val="34"/>
    <w:qFormat/>
    <w:locked/>
    <w:rsid w:val="00895748"/>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lv" TargetMode="External"/><Relationship Id="rId13" Type="http://schemas.openxmlformats.org/officeDocument/2006/relationships/hyperlink" Target="http://www.latvija.lv"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ainars.buse@jelgava.lv"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10" Type="http://schemas.openxmlformats.org/officeDocument/2006/relationships/hyperlink" Target="http://www.jelgava.lv"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2627E-0BFC-424D-8D5B-4993044FD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9335</Words>
  <Characters>5321</Characters>
  <Application>Microsoft Office Word</Application>
  <DocSecurity>0</DocSecurity>
  <Lines>44</Lines>
  <Paragraphs>29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14627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2025-12-03T09:20:00Z</cp:lastPrinted>
  <dcterms:created xsi:type="dcterms:W3CDTF">2026-08-26T13:59:00Z</dcterms:created>
  <dcterms:modified xsi:type="dcterms:W3CDTF">2026-08-26T14:00:00Z</dcterms:modified>
</cp:coreProperties>
</file>