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81780" w14:textId="77777777" w:rsidR="00E61AB9" w:rsidRPr="00DF6D27" w:rsidRDefault="00C9728B">
      <w:pPr>
        <w:pStyle w:val="Header"/>
        <w:tabs>
          <w:tab w:val="clear" w:pos="4320"/>
          <w:tab w:val="clear" w:pos="8640"/>
        </w:tabs>
        <w:jc w:val="center"/>
        <w:rPr>
          <w:rFonts w:ascii="Arial" w:hAnsi="Arial" w:cs="Arial"/>
          <w:bCs/>
          <w:szCs w:val="44"/>
          <w:lang w:val="lv-LV"/>
        </w:rPr>
      </w:pPr>
      <w:r w:rsidRPr="00DF6D27">
        <w:rPr>
          <w:noProof/>
          <w:lang w:val="lv-LV"/>
        </w:rPr>
        <mc:AlternateContent>
          <mc:Choice Requires="wps">
            <w:drawing>
              <wp:anchor distT="45720" distB="45720" distL="114300" distR="114300" simplePos="0" relativeHeight="251657728" behindDoc="1" locked="0" layoutInCell="0" allowOverlap="0" wp14:anchorId="5F03B74B" wp14:editId="2C9BAEDC">
                <wp:simplePos x="0" y="0"/>
                <wp:positionH relativeFrom="column">
                  <wp:posOffset>4773930</wp:posOffset>
                </wp:positionH>
                <wp:positionV relativeFrom="page">
                  <wp:posOffset>533400</wp:posOffset>
                </wp:positionV>
                <wp:extent cx="1041400" cy="304800"/>
                <wp:effectExtent l="0" t="0" r="6350" b="0"/>
                <wp:wrapTight wrapText="bothSides">
                  <wp:wrapPolygon edited="0">
                    <wp:start x="0" y="0"/>
                    <wp:lineTo x="0" y="20250"/>
                    <wp:lineTo x="21337" y="20250"/>
                    <wp:lineTo x="21337"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1400" cy="304800"/>
                        </a:xfrm>
                        <a:prstGeom prst="rect">
                          <a:avLst/>
                        </a:prstGeom>
                        <a:solidFill>
                          <a:srgbClr val="FFFFF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6A4197A8" w14:textId="0E27D7D8" w:rsidR="003D5C89" w:rsidRDefault="003D5C89" w:rsidP="003D5C8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F03B74B" id="_x0000_t202" coordsize="21600,21600" o:spt="202" path="m,l,21600r21600,l21600,xe">
                <v:stroke joinstyle="miter"/>
                <v:path gradientshapeok="t" o:connecttype="rect"/>
              </v:shapetype>
              <v:shape id="Text Box 2" o:spid="_x0000_s1026" type="#_x0000_t202" style="position:absolute;left:0;text-align:left;margin-left:375.9pt;margin-top:42pt;width:82pt;height:24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" o:allowincell="f" o:allowoverlap="f" stroked="f" strokeweight="1pt">
                <v:textbox>
                  <w:txbxContent>
                    <w:p w14:paraId="6A4197A8" w14:textId="0E27D7D8" w:rsidR="003D5C89" w:rsidRDefault="003D5C89" w:rsidP="003D5C89"/>
                  </w:txbxContent>
                </v:textbox>
                <w10:wrap type="tight" anchory="page"/>
              </v:shape>
            </w:pict>
          </mc:Fallback>
        </mc:AlternateContent>
      </w:r>
    </w:p>
    <w:tbl>
      <w:tblPr>
        <w:tblW w:w="8825" w:type="dxa"/>
        <w:tblLook w:val="0000" w:firstRow="0" w:lastRow="0" w:firstColumn="0" w:lastColumn="0" w:noHBand="0" w:noVBand="0"/>
      </w:tblPr>
      <w:tblGrid>
        <w:gridCol w:w="7749"/>
        <w:gridCol w:w="1076"/>
      </w:tblGrid>
      <w:tr w:rsidR="00163E20" w:rsidRPr="00DF6D27" w14:paraId="27600E4C" w14:textId="77777777" w:rsidTr="009D255E">
        <w:tc>
          <w:tcPr>
            <w:tcW w:w="8080" w:type="dxa"/>
          </w:tcPr>
          <w:p w14:paraId="712A522E" w14:textId="0213771F" w:rsidR="00163E20" w:rsidRPr="00DF6D27" w:rsidRDefault="000B5CEE" w:rsidP="0057638F">
            <w:pPr>
              <w:pStyle w:val="Header"/>
              <w:tabs>
                <w:tab w:val="clear" w:pos="4320"/>
                <w:tab w:val="clear" w:pos="8640"/>
              </w:tabs>
              <w:rPr>
                <w:bCs/>
                <w:szCs w:val="44"/>
                <w:lang w:val="lv-LV"/>
              </w:rPr>
            </w:pPr>
            <w:r w:rsidRPr="00DF6D27">
              <w:rPr>
                <w:bCs/>
                <w:szCs w:val="44"/>
                <w:lang w:val="lv-LV"/>
              </w:rPr>
              <w:t>2</w:t>
            </w:r>
            <w:r w:rsidR="009A5468">
              <w:rPr>
                <w:bCs/>
                <w:szCs w:val="44"/>
                <w:lang w:val="lv-LV"/>
              </w:rPr>
              <w:t>4</w:t>
            </w:r>
            <w:r w:rsidR="00163E20" w:rsidRPr="00DF6D27">
              <w:rPr>
                <w:bCs/>
                <w:szCs w:val="44"/>
                <w:lang w:val="lv-LV"/>
              </w:rPr>
              <w:t>.</w:t>
            </w:r>
            <w:r w:rsidRPr="00DF6D27">
              <w:rPr>
                <w:bCs/>
                <w:szCs w:val="44"/>
                <w:lang w:val="lv-LV"/>
              </w:rPr>
              <w:t>0</w:t>
            </w:r>
            <w:r w:rsidR="00DD47AB">
              <w:rPr>
                <w:bCs/>
                <w:szCs w:val="44"/>
                <w:lang w:val="lv-LV"/>
              </w:rPr>
              <w:t>9</w:t>
            </w:r>
            <w:r w:rsidR="00163E20" w:rsidRPr="00DF6D27">
              <w:rPr>
                <w:bCs/>
                <w:szCs w:val="44"/>
                <w:lang w:val="lv-LV"/>
              </w:rPr>
              <w:t>.202</w:t>
            </w:r>
            <w:r w:rsidRPr="00DF6D27">
              <w:rPr>
                <w:bCs/>
                <w:szCs w:val="44"/>
                <w:lang w:val="lv-LV"/>
              </w:rPr>
              <w:t>6</w:t>
            </w:r>
            <w:r w:rsidR="00163E20" w:rsidRPr="00DF6D27">
              <w:rPr>
                <w:bCs/>
                <w:szCs w:val="44"/>
                <w:lang w:val="lv-LV"/>
              </w:rPr>
              <w:t>.</w:t>
            </w:r>
          </w:p>
        </w:tc>
        <w:tc>
          <w:tcPr>
            <w:tcW w:w="745" w:type="dxa"/>
          </w:tcPr>
          <w:p w14:paraId="7F9F8FE4" w14:textId="6117DC7B" w:rsidR="00163E20" w:rsidRPr="00DF6D27" w:rsidRDefault="00163E20" w:rsidP="0057638F">
            <w:pPr>
              <w:pStyle w:val="Header"/>
              <w:tabs>
                <w:tab w:val="clear" w:pos="4320"/>
                <w:tab w:val="clear" w:pos="8640"/>
              </w:tabs>
              <w:rPr>
                <w:bCs/>
                <w:szCs w:val="44"/>
                <w:lang w:val="lv-LV"/>
              </w:rPr>
            </w:pPr>
            <w:r w:rsidRPr="00DF6D27">
              <w:rPr>
                <w:bCs/>
                <w:szCs w:val="44"/>
                <w:lang w:val="lv-LV"/>
              </w:rPr>
              <w:t>Nr.</w:t>
            </w:r>
            <w:r w:rsidR="0048438F">
              <w:rPr>
                <w:bCs/>
                <w:szCs w:val="44"/>
                <w:lang w:val="lv-LV"/>
              </w:rPr>
              <w:t>14/2</w:t>
            </w:r>
            <w:r w:rsidR="00840733">
              <w:rPr>
                <w:bCs/>
                <w:szCs w:val="44"/>
                <w:lang w:val="lv-LV"/>
              </w:rPr>
              <w:t>3</w:t>
            </w:r>
          </w:p>
        </w:tc>
      </w:tr>
    </w:tbl>
    <w:p w14:paraId="2B1145D0" w14:textId="77777777" w:rsidR="00163E20" w:rsidRPr="00DF6D27" w:rsidRDefault="00163E20" w:rsidP="00163E20">
      <w:pPr>
        <w:pStyle w:val="Header"/>
        <w:tabs>
          <w:tab w:val="clear" w:pos="4320"/>
          <w:tab w:val="clear" w:pos="8640"/>
        </w:tabs>
        <w:rPr>
          <w:bCs/>
          <w:szCs w:val="44"/>
          <w:lang w:val="lv-LV"/>
        </w:rPr>
      </w:pPr>
    </w:p>
    <w:p w14:paraId="7C00C0A2" w14:textId="2449F2A5" w:rsidR="007E1CCA" w:rsidRDefault="007E1CCA" w:rsidP="009D255E">
      <w:pPr>
        <w:pStyle w:val="BodyText2"/>
        <w:spacing w:after="0" w:line="240" w:lineRule="auto"/>
        <w:jc w:val="center"/>
        <w:rPr>
          <w:b/>
          <w:caps/>
        </w:rPr>
      </w:pPr>
      <w:r>
        <w:rPr>
          <w:b/>
          <w:caps/>
        </w:rPr>
        <w:t xml:space="preserve">neapbūvēta zemesgabala atmodas ielā 42a, </w:t>
      </w:r>
      <w:r w:rsidRPr="001B152A">
        <w:rPr>
          <w:b/>
          <w:caps/>
        </w:rPr>
        <w:t>jelgavā</w:t>
      </w:r>
    </w:p>
    <w:p w14:paraId="43EAFFB6" w14:textId="77777777" w:rsidR="007E1CCA" w:rsidRPr="001B152A" w:rsidRDefault="007E1CCA" w:rsidP="009D255E">
      <w:pPr>
        <w:pStyle w:val="BodyText2"/>
        <w:pBdr>
          <w:bottom w:val="single" w:sz="4" w:space="1" w:color="auto"/>
        </w:pBdr>
        <w:spacing w:after="0" w:line="240" w:lineRule="auto"/>
        <w:jc w:val="center"/>
        <w:rPr>
          <w:b/>
          <w:bCs/>
          <w:caps/>
        </w:rPr>
      </w:pPr>
      <w:r>
        <w:rPr>
          <w:b/>
          <w:caps/>
        </w:rPr>
        <w:t>atsavināšanas uzsākšana un izsoles noteikumu apstiprināšana</w:t>
      </w:r>
    </w:p>
    <w:p w14:paraId="2960C282" w14:textId="77777777" w:rsidR="007E1CCA" w:rsidRDefault="007E1CCA" w:rsidP="007E1CCA">
      <w:pPr>
        <w:pStyle w:val="BodyText"/>
        <w:ind w:firstLine="720"/>
        <w:jc w:val="both"/>
        <w:rPr>
          <w:bCs/>
        </w:rPr>
      </w:pPr>
      <w:r>
        <w:rPr>
          <w:bCs/>
        </w:rPr>
        <w:t xml:space="preserve"> </w:t>
      </w:r>
    </w:p>
    <w:p w14:paraId="5A277660" w14:textId="77777777" w:rsidR="0048438F" w:rsidRDefault="0048438F" w:rsidP="0048438F">
      <w:pPr>
        <w:pStyle w:val="BodyText"/>
        <w:jc w:val="both"/>
      </w:pPr>
      <w:r>
        <w:rPr>
          <w:b/>
        </w:rPr>
        <w:t>Atklāti balsojot: PAR – 15</w:t>
      </w:r>
      <w:r>
        <w:t xml:space="preserve"> (</w:t>
      </w:r>
      <w:proofErr w:type="spellStart"/>
      <w:r>
        <w:rPr>
          <w:bCs/>
          <w:color w:val="000000"/>
        </w:rPr>
        <w:t>M.Buškevics</w:t>
      </w:r>
      <w:proofErr w:type="spellEnd"/>
      <w:r>
        <w:rPr>
          <w:bCs/>
          <w:color w:val="000000"/>
        </w:rPr>
        <w:t xml:space="preserve">, </w:t>
      </w:r>
      <w:proofErr w:type="spellStart"/>
      <w:r>
        <w:rPr>
          <w:bCs/>
          <w:color w:val="000000"/>
        </w:rPr>
        <w:t>M.Daģis</w:t>
      </w:r>
      <w:proofErr w:type="spellEnd"/>
      <w:r>
        <w:rPr>
          <w:bCs/>
          <w:color w:val="000000"/>
        </w:rPr>
        <w:t xml:space="preserve">, </w:t>
      </w:r>
      <w:proofErr w:type="spellStart"/>
      <w:r>
        <w:rPr>
          <w:bCs/>
          <w:color w:val="000000"/>
        </w:rPr>
        <w:t>U.Dūmiņš</w:t>
      </w:r>
      <w:proofErr w:type="spellEnd"/>
      <w:r>
        <w:rPr>
          <w:bCs/>
          <w:color w:val="000000"/>
        </w:rPr>
        <w:t xml:space="preserve">, </w:t>
      </w:r>
      <w:proofErr w:type="spellStart"/>
      <w:r>
        <w:rPr>
          <w:bCs/>
          <w:color w:val="000000"/>
        </w:rPr>
        <w:t>M.Galkins</w:t>
      </w:r>
      <w:proofErr w:type="spellEnd"/>
      <w:r>
        <w:rPr>
          <w:bCs/>
          <w:color w:val="000000"/>
        </w:rPr>
        <w:t xml:space="preserve">, </w:t>
      </w:r>
      <w:proofErr w:type="spellStart"/>
      <w:r>
        <w:rPr>
          <w:bCs/>
          <w:color w:val="000000"/>
        </w:rPr>
        <w:t>I.Konutis</w:t>
      </w:r>
      <w:proofErr w:type="spellEnd"/>
      <w:r>
        <w:rPr>
          <w:bCs/>
          <w:color w:val="000000"/>
        </w:rPr>
        <w:t xml:space="preserve">, </w:t>
      </w:r>
      <w:proofErr w:type="spellStart"/>
      <w:r>
        <w:rPr>
          <w:bCs/>
          <w:color w:val="000000"/>
        </w:rPr>
        <w:t>V.Kudrjavceva</w:t>
      </w:r>
      <w:proofErr w:type="spellEnd"/>
      <w:r>
        <w:rPr>
          <w:bCs/>
          <w:color w:val="000000"/>
        </w:rPr>
        <w:t xml:space="preserve">, </w:t>
      </w:r>
      <w:proofErr w:type="spellStart"/>
      <w:r>
        <w:rPr>
          <w:bCs/>
          <w:color w:val="000000"/>
        </w:rPr>
        <w:t>G.Kurlovičs</w:t>
      </w:r>
      <w:proofErr w:type="spellEnd"/>
      <w:r>
        <w:rPr>
          <w:bCs/>
          <w:color w:val="000000"/>
        </w:rPr>
        <w:t xml:space="preserve">, </w:t>
      </w:r>
      <w:proofErr w:type="spellStart"/>
      <w:r>
        <w:rPr>
          <w:bCs/>
          <w:color w:val="000000"/>
        </w:rPr>
        <w:t>A.Pagors</w:t>
      </w:r>
      <w:proofErr w:type="spellEnd"/>
      <w:r>
        <w:rPr>
          <w:bCs/>
          <w:color w:val="000000"/>
        </w:rPr>
        <w:t xml:space="preserve">, </w:t>
      </w:r>
      <w:proofErr w:type="spellStart"/>
      <w:r>
        <w:rPr>
          <w:bCs/>
          <w:color w:val="000000"/>
        </w:rPr>
        <w:t>A.Rāviņš</w:t>
      </w:r>
      <w:proofErr w:type="spellEnd"/>
      <w:r>
        <w:rPr>
          <w:bCs/>
          <w:color w:val="000000"/>
        </w:rPr>
        <w:t xml:space="preserve">, </w:t>
      </w:r>
      <w:proofErr w:type="spellStart"/>
      <w:r>
        <w:rPr>
          <w:bCs/>
          <w:color w:val="000000"/>
        </w:rPr>
        <w:t>A.Rublis</w:t>
      </w:r>
      <w:proofErr w:type="spellEnd"/>
      <w:r>
        <w:rPr>
          <w:bCs/>
          <w:color w:val="000000"/>
        </w:rPr>
        <w:t xml:space="preserve">, </w:t>
      </w:r>
      <w:proofErr w:type="spellStart"/>
      <w:r>
        <w:rPr>
          <w:bCs/>
          <w:color w:val="000000"/>
        </w:rPr>
        <w:t>R.Šlegelmilhs</w:t>
      </w:r>
      <w:proofErr w:type="spellEnd"/>
      <w:r>
        <w:rPr>
          <w:bCs/>
          <w:color w:val="000000"/>
        </w:rPr>
        <w:t xml:space="preserve">, </w:t>
      </w:r>
      <w:proofErr w:type="spellStart"/>
      <w:r>
        <w:rPr>
          <w:bCs/>
          <w:color w:val="000000"/>
        </w:rPr>
        <w:t>M.Štāls</w:t>
      </w:r>
      <w:proofErr w:type="spellEnd"/>
      <w:r>
        <w:rPr>
          <w:bCs/>
          <w:color w:val="000000"/>
        </w:rPr>
        <w:t xml:space="preserve">, </w:t>
      </w:r>
      <w:proofErr w:type="spellStart"/>
      <w:r>
        <w:rPr>
          <w:bCs/>
          <w:color w:val="000000"/>
        </w:rPr>
        <w:t>V.Švāns</w:t>
      </w:r>
      <w:proofErr w:type="spellEnd"/>
      <w:r>
        <w:rPr>
          <w:bCs/>
          <w:color w:val="000000"/>
        </w:rPr>
        <w:t xml:space="preserve">, </w:t>
      </w:r>
      <w:proofErr w:type="spellStart"/>
      <w:r>
        <w:rPr>
          <w:bCs/>
          <w:color w:val="000000"/>
        </w:rPr>
        <w:t>K.Vaivods</w:t>
      </w:r>
      <w:proofErr w:type="spellEnd"/>
      <w:r>
        <w:rPr>
          <w:bCs/>
          <w:color w:val="000000"/>
        </w:rPr>
        <w:t xml:space="preserve">, </w:t>
      </w:r>
      <w:proofErr w:type="spellStart"/>
      <w:r>
        <w:rPr>
          <w:bCs/>
          <w:color w:val="000000"/>
        </w:rPr>
        <w:t>R.Vectirāne</w:t>
      </w:r>
      <w:proofErr w:type="spellEnd"/>
      <w:r>
        <w:t xml:space="preserve">), </w:t>
      </w:r>
      <w:r>
        <w:rPr>
          <w:b/>
        </w:rPr>
        <w:t>PRET – nav</w:t>
      </w:r>
      <w:r>
        <w:t xml:space="preserve">, </w:t>
      </w:r>
      <w:r>
        <w:rPr>
          <w:b/>
        </w:rPr>
        <w:t>ATTURAS – nav</w:t>
      </w:r>
      <w:r w:rsidRPr="000841BF">
        <w:rPr>
          <w:color w:val="000000"/>
        </w:rPr>
        <w:t>,</w:t>
      </w:r>
    </w:p>
    <w:p w14:paraId="6AE104E4" w14:textId="17E757F3" w:rsidR="007E1CCA" w:rsidRPr="00555CB7" w:rsidRDefault="007E1CCA" w:rsidP="007E1CCA">
      <w:pPr>
        <w:pStyle w:val="BodyText"/>
        <w:ind w:firstLine="720"/>
        <w:jc w:val="both"/>
        <w:rPr>
          <w:bCs/>
        </w:rPr>
      </w:pPr>
      <w:r w:rsidRPr="00555CB7">
        <w:rPr>
          <w:bCs/>
        </w:rPr>
        <w:t xml:space="preserve">Jelgavas </w:t>
      </w:r>
      <w:proofErr w:type="spellStart"/>
      <w:r w:rsidRPr="00555CB7">
        <w:rPr>
          <w:bCs/>
        </w:rPr>
        <w:t>valstspilsētas</w:t>
      </w:r>
      <w:proofErr w:type="spellEnd"/>
      <w:r w:rsidRPr="00555CB7">
        <w:rPr>
          <w:bCs/>
        </w:rPr>
        <w:t xml:space="preserve"> pašvaldībai piederošs neapbūvēts zemesgabals </w:t>
      </w:r>
      <w:r w:rsidR="00F8734F">
        <w:t>2855</w:t>
      </w:r>
      <w:r w:rsidRPr="00555CB7">
        <w:t> </w:t>
      </w:r>
      <w:r w:rsidRPr="00555CB7">
        <w:rPr>
          <w:bCs/>
        </w:rPr>
        <w:t>m</w:t>
      </w:r>
      <w:r w:rsidRPr="00555CB7">
        <w:rPr>
          <w:bCs/>
          <w:vertAlign w:val="superscript"/>
        </w:rPr>
        <w:t>2</w:t>
      </w:r>
      <w:r w:rsidRPr="00555CB7">
        <w:rPr>
          <w:bCs/>
        </w:rPr>
        <w:t xml:space="preserve"> platībā ar kadastra apzīmējumu </w:t>
      </w:r>
      <w:bookmarkStart w:id="0" w:name="_Hlk194501230"/>
      <w:r w:rsidRPr="00555CB7">
        <w:t>09000</w:t>
      </w:r>
      <w:bookmarkEnd w:id="0"/>
      <w:r w:rsidR="00CD538E">
        <w:t>030261</w:t>
      </w:r>
      <w:r w:rsidRPr="00555CB7">
        <w:t xml:space="preserve"> </w:t>
      </w:r>
      <w:r w:rsidR="00CD538E">
        <w:rPr>
          <w:bCs/>
        </w:rPr>
        <w:t>Atmodas ielā 42A</w:t>
      </w:r>
      <w:r w:rsidRPr="00555CB7">
        <w:t>, Jelgavā (turpmāk - Zemesgabals) ierakstīts Zemgales rajona tiesas Jelgavas pilsētas zemesgrāmatas nodalījumā Nr. </w:t>
      </w:r>
      <w:bookmarkStart w:id="1" w:name="_Hlk165966723"/>
      <w:r w:rsidRPr="00555CB7">
        <w:t>100000</w:t>
      </w:r>
      <w:bookmarkEnd w:id="1"/>
      <w:r w:rsidR="00CD538E">
        <w:t>536998</w:t>
      </w:r>
      <w:r w:rsidRPr="00555CB7">
        <w:t xml:space="preserve"> </w:t>
      </w:r>
      <w:r w:rsidRPr="00555CB7">
        <w:rPr>
          <w:bCs/>
        </w:rPr>
        <w:t xml:space="preserve">ar kadastra numuru </w:t>
      </w:r>
      <w:r w:rsidR="00CD538E" w:rsidRPr="00555CB7">
        <w:t>09000</w:t>
      </w:r>
      <w:r w:rsidR="00CD538E">
        <w:t>030263</w:t>
      </w:r>
      <w:r w:rsidR="00CD538E" w:rsidRPr="00555CB7">
        <w:t xml:space="preserve"> </w:t>
      </w:r>
      <w:r w:rsidRPr="00555CB7">
        <w:t>un tā at</w:t>
      </w:r>
      <w:r w:rsidRPr="00555CB7">
        <w:rPr>
          <w:bCs/>
        </w:rPr>
        <w:t xml:space="preserve">ļautā izmantošana ir </w:t>
      </w:r>
      <w:r w:rsidR="00CD538E">
        <w:rPr>
          <w:bCs/>
        </w:rPr>
        <w:t>komercdarbības objektu apbūve</w:t>
      </w:r>
      <w:r w:rsidRPr="00555CB7">
        <w:rPr>
          <w:bCs/>
        </w:rPr>
        <w:t xml:space="preserve">. </w:t>
      </w:r>
    </w:p>
    <w:p w14:paraId="5585912B" w14:textId="77777777" w:rsidR="007E1CCA" w:rsidRPr="00555CB7" w:rsidRDefault="007E1CCA" w:rsidP="007E1CCA">
      <w:pPr>
        <w:pStyle w:val="BodyText"/>
        <w:ind w:firstLine="720"/>
        <w:jc w:val="both"/>
      </w:pPr>
      <w:r w:rsidRPr="00555CB7">
        <w:t>No Publiskas personas mantas atsavināšanas likuma (turpmāk - Atsavināšanas likums) 4. panta pirmās daļas izriet, ka publiskas personas nekustamo īpašumu var atsavināt, ja tas nav nepieciešams pašvaldības funkciju nodrošināšanai. Zemesgabals nav nepieciešams pašvaldības autonomo funkciju realizēšanai.</w:t>
      </w:r>
    </w:p>
    <w:p w14:paraId="001F0D4B" w14:textId="77777777" w:rsidR="007E1CCA" w:rsidRPr="00555CB7" w:rsidRDefault="007E1CCA" w:rsidP="007E1CCA">
      <w:pPr>
        <w:pStyle w:val="BodyText"/>
        <w:ind w:firstLine="720"/>
        <w:jc w:val="both"/>
      </w:pPr>
      <w:r w:rsidRPr="00555CB7">
        <w:rPr>
          <w:bCs/>
        </w:rPr>
        <w:t xml:space="preserve">Saskaņā ar </w:t>
      </w:r>
      <w:r w:rsidRPr="00555CB7">
        <w:t xml:space="preserve">Atsavināšanas likuma 8. panta nosacījumiem, atsavināšanai paredzētā nekustamā īpašuma novērtēšanu organizē un mantas nosacīto cenu apstiprina pašvaldības institūcija, novērtēšanai pieaicinot sertificētu vērtētāju.   </w:t>
      </w:r>
    </w:p>
    <w:p w14:paraId="0FB590C9" w14:textId="3A975962" w:rsidR="005772E3" w:rsidRPr="009470A2" w:rsidRDefault="005772E3" w:rsidP="005772E3">
      <w:pPr>
        <w:pStyle w:val="BodyText"/>
        <w:jc w:val="both"/>
      </w:pPr>
      <w:r w:rsidRPr="009470A2">
        <w:tab/>
        <w:t xml:space="preserve">Nekustamā īpašuma vērtētājs </w:t>
      </w:r>
      <w:proofErr w:type="spellStart"/>
      <w:r w:rsidRPr="009470A2">
        <w:t>Iso</w:t>
      </w:r>
      <w:proofErr w:type="spellEnd"/>
      <w:r w:rsidRPr="009470A2">
        <w:t xml:space="preserve"> </w:t>
      </w:r>
      <w:proofErr w:type="spellStart"/>
      <w:r w:rsidRPr="009470A2">
        <w:t>Naziras</w:t>
      </w:r>
      <w:proofErr w:type="spellEnd"/>
      <w:r w:rsidRPr="009470A2">
        <w:t xml:space="preserve"> individuālais uzņēmums “NA MA” (Latvijas īpašumu vērtētāju asociācijas īpašumu vērtētāja profesionālās kvalifikācijas sertifikāts nekustamā īpašuma vērtēšanai Nr.125) novērtēja </w:t>
      </w:r>
      <w:r w:rsidRPr="00555CB7">
        <w:t>Zemesgabal</w:t>
      </w:r>
      <w:r>
        <w:t>u</w:t>
      </w:r>
      <w:r w:rsidRPr="009470A2">
        <w:t xml:space="preserve"> un noteica tā vērtību </w:t>
      </w:r>
      <w:r>
        <w:t>78800</w:t>
      </w:r>
      <w:r w:rsidRPr="009470A2">
        <w:t xml:space="preserve">,00 </w:t>
      </w:r>
      <w:proofErr w:type="spellStart"/>
      <w:r w:rsidRPr="009470A2">
        <w:rPr>
          <w:i/>
        </w:rPr>
        <w:t>euro</w:t>
      </w:r>
      <w:proofErr w:type="spellEnd"/>
      <w:r w:rsidRPr="009470A2">
        <w:t xml:space="preserve"> (</w:t>
      </w:r>
      <w:r>
        <w:t xml:space="preserve">septiņdesmit astoņi tūkstoši astoņi simti </w:t>
      </w:r>
      <w:proofErr w:type="spellStart"/>
      <w:r w:rsidRPr="009470A2">
        <w:rPr>
          <w:i/>
        </w:rPr>
        <w:t>euro</w:t>
      </w:r>
      <w:proofErr w:type="spellEnd"/>
      <w:r w:rsidRPr="009470A2">
        <w:t>).</w:t>
      </w:r>
    </w:p>
    <w:p w14:paraId="3A15BD21" w14:textId="15F9BAB0" w:rsidR="007E1CCA" w:rsidRPr="00555CB7" w:rsidRDefault="007E1CCA" w:rsidP="007E1CCA">
      <w:pPr>
        <w:pStyle w:val="BodyText"/>
        <w:ind w:firstLine="720"/>
        <w:jc w:val="both"/>
      </w:pPr>
      <w:r w:rsidRPr="00555CB7">
        <w:t xml:space="preserve">Nekustamā īpašuma Valsts kadastra informācijas sistēmā Zemesgabala universālā kadastrālā vērtība ir noteikta </w:t>
      </w:r>
      <w:r w:rsidR="005772E3">
        <w:t>29691</w:t>
      </w:r>
      <w:r w:rsidRPr="00555CB7">
        <w:t xml:space="preserve">,00 </w:t>
      </w:r>
      <w:proofErr w:type="spellStart"/>
      <w:r w:rsidRPr="00555CB7">
        <w:rPr>
          <w:i/>
        </w:rPr>
        <w:t>euro</w:t>
      </w:r>
      <w:proofErr w:type="spellEnd"/>
      <w:r w:rsidRPr="00555CB7">
        <w:rPr>
          <w:i/>
        </w:rPr>
        <w:t xml:space="preserve"> </w:t>
      </w:r>
      <w:r w:rsidRPr="00555CB7">
        <w:t>(</w:t>
      </w:r>
      <w:r>
        <w:t>div</w:t>
      </w:r>
      <w:r w:rsidR="005772E3">
        <w:t>desmit deviņi</w:t>
      </w:r>
      <w:r w:rsidRPr="00555CB7">
        <w:t xml:space="preserve"> tūksto</w:t>
      </w:r>
      <w:r>
        <w:t xml:space="preserve">ši </w:t>
      </w:r>
      <w:r w:rsidR="005772E3">
        <w:t>seši</w:t>
      </w:r>
      <w:r w:rsidRPr="00555CB7">
        <w:t xml:space="preserve"> simt</w:t>
      </w:r>
      <w:r>
        <w:t>i</w:t>
      </w:r>
      <w:r w:rsidRPr="00555CB7">
        <w:t xml:space="preserve"> </w:t>
      </w:r>
      <w:r w:rsidR="005772E3">
        <w:t>deviņ</w:t>
      </w:r>
      <w:r>
        <w:t>desmit</w:t>
      </w:r>
      <w:r w:rsidR="005772E3">
        <w:t xml:space="preserve"> viens</w:t>
      </w:r>
      <w:r>
        <w:t xml:space="preserve"> </w:t>
      </w:r>
      <w:proofErr w:type="spellStart"/>
      <w:r w:rsidRPr="00555CB7">
        <w:rPr>
          <w:i/>
        </w:rPr>
        <w:t>euro</w:t>
      </w:r>
      <w:proofErr w:type="spellEnd"/>
      <w:r w:rsidRPr="00555CB7">
        <w:t>).</w:t>
      </w:r>
    </w:p>
    <w:p w14:paraId="6F056CA8" w14:textId="77777777" w:rsidR="007E1CCA" w:rsidRPr="00555CB7" w:rsidRDefault="007E1CCA" w:rsidP="007E1CCA">
      <w:pPr>
        <w:pStyle w:val="BodyText"/>
        <w:ind w:firstLine="720"/>
        <w:jc w:val="both"/>
      </w:pPr>
      <w:r w:rsidRPr="00555CB7">
        <w:t>Atsavināšanas likuma 3. panta pirmās daļas 1. punktā noteikts, ka pašvaldības nekustamo īpašumu var atsavināt, pārdodot to izsolē, savukārt, šā likuma 15. pantā noteikts, ka izsole var būt elektroniska ar augšupejošu soli.</w:t>
      </w:r>
    </w:p>
    <w:p w14:paraId="3E2668C9" w14:textId="77777777" w:rsidR="007E1CCA" w:rsidRDefault="007E1CCA" w:rsidP="007E1CCA">
      <w:pPr>
        <w:pStyle w:val="BodyText"/>
        <w:ind w:firstLine="720"/>
        <w:jc w:val="both"/>
      </w:pPr>
      <w:r w:rsidRPr="00555CB7">
        <w:t>Atsavināšanas likuma 36. panta treš</w:t>
      </w:r>
      <w:r w:rsidRPr="00555CB7">
        <w:rPr>
          <w:bCs/>
        </w:rPr>
        <w:t xml:space="preserve">ā daļa </w:t>
      </w:r>
      <w:r w:rsidRPr="00555CB7">
        <w:t>nosaka</w:t>
      </w:r>
      <w:r w:rsidRPr="00555CB7">
        <w:rPr>
          <w:bCs/>
        </w:rPr>
        <w:t>, ka, p</w:t>
      </w:r>
      <w:r w:rsidRPr="00555CB7">
        <w:t>ārdodot publiskas personas nekustamo īpašumu uz nomaksu, nomaksas termiņš nedrīkst būt lielāks par pieciem gadiem.</w:t>
      </w:r>
      <w:r w:rsidRPr="00555CB7">
        <w:rPr>
          <w:shd w:val="clear" w:color="auto" w:fill="FFFFFF"/>
        </w:rPr>
        <w:t xml:space="preserve"> Par atlikto maksājumu pircējs maksā sešus procentus gadā no vēl nesamaksātās pirkuma maksas daļas un par pirkuma līgumā noteikto maksājumu termiņu kavējumiem - nokavējuma procentus 0,1 procenta apmērā no kavētās maksājuma summas par katru kavējuma dienu.</w:t>
      </w:r>
      <w:r w:rsidRPr="00555CB7">
        <w:t xml:space="preserve"> </w:t>
      </w:r>
    </w:p>
    <w:p w14:paraId="2F791970" w14:textId="2B000E47" w:rsidR="003A54A0" w:rsidRPr="004B343D" w:rsidRDefault="003A54A0" w:rsidP="003A54A0">
      <w:pPr>
        <w:pStyle w:val="BodyText"/>
        <w:ind w:firstLine="720"/>
        <w:jc w:val="both"/>
        <w:rPr>
          <w:szCs w:val="24"/>
        </w:rPr>
      </w:pPr>
      <w:r w:rsidRPr="004B343D">
        <w:rPr>
          <w:szCs w:val="24"/>
        </w:rPr>
        <w:t xml:space="preserve">Jelgavas </w:t>
      </w:r>
      <w:proofErr w:type="spellStart"/>
      <w:r w:rsidRPr="004B343D">
        <w:rPr>
          <w:szCs w:val="24"/>
        </w:rPr>
        <w:t>valstspilsētas</w:t>
      </w:r>
      <w:proofErr w:type="spellEnd"/>
      <w:r w:rsidRPr="004B343D">
        <w:rPr>
          <w:szCs w:val="24"/>
        </w:rPr>
        <w:t xml:space="preserve"> pašvaldības īpašuma atsavināšanas komisija 202</w:t>
      </w:r>
      <w:r>
        <w:rPr>
          <w:szCs w:val="24"/>
        </w:rPr>
        <w:t>6</w:t>
      </w:r>
      <w:r w:rsidRPr="004B343D">
        <w:rPr>
          <w:szCs w:val="24"/>
        </w:rPr>
        <w:t xml:space="preserve">. gada </w:t>
      </w:r>
      <w:r>
        <w:rPr>
          <w:szCs w:val="24"/>
        </w:rPr>
        <w:t>2</w:t>
      </w:r>
      <w:r w:rsidRPr="004B343D">
        <w:rPr>
          <w:szCs w:val="24"/>
        </w:rPr>
        <w:t>.</w:t>
      </w:r>
      <w:r>
        <w:rPr>
          <w:szCs w:val="24"/>
        </w:rPr>
        <w:t> septembrī</w:t>
      </w:r>
      <w:r w:rsidRPr="004B343D">
        <w:rPr>
          <w:szCs w:val="24"/>
        </w:rPr>
        <w:t xml:space="preserve"> noteica zemes </w:t>
      </w:r>
      <w:proofErr w:type="spellStart"/>
      <w:r w:rsidRPr="004B343D">
        <w:rPr>
          <w:szCs w:val="24"/>
        </w:rPr>
        <w:t>starpgabala</w:t>
      </w:r>
      <w:proofErr w:type="spellEnd"/>
      <w:r w:rsidRPr="004B343D">
        <w:rPr>
          <w:szCs w:val="24"/>
        </w:rPr>
        <w:t xml:space="preserve"> </w:t>
      </w:r>
      <w:r>
        <w:rPr>
          <w:bCs/>
        </w:rPr>
        <w:t>Atmodas ielā 42A</w:t>
      </w:r>
      <w:r w:rsidRPr="004B343D">
        <w:t xml:space="preserve">, Jelgavā </w:t>
      </w:r>
      <w:r w:rsidR="00941917">
        <w:t xml:space="preserve">nosacīto </w:t>
      </w:r>
      <w:r w:rsidR="00941917">
        <w:rPr>
          <w:bCs/>
        </w:rPr>
        <w:t>cenu (</w:t>
      </w:r>
      <w:r w:rsidR="00941917" w:rsidRPr="0067116B">
        <w:t>izsoles</w:t>
      </w:r>
      <w:r w:rsidR="00941917">
        <w:rPr>
          <w:bCs/>
        </w:rPr>
        <w:t xml:space="preserve"> sākumcenu) </w:t>
      </w:r>
      <w:r>
        <w:t>78800</w:t>
      </w:r>
      <w:r w:rsidRPr="009470A2">
        <w:t xml:space="preserve">,00 </w:t>
      </w:r>
      <w:proofErr w:type="spellStart"/>
      <w:r w:rsidRPr="009470A2">
        <w:rPr>
          <w:i/>
        </w:rPr>
        <w:t>euro</w:t>
      </w:r>
      <w:proofErr w:type="spellEnd"/>
      <w:r w:rsidRPr="009470A2">
        <w:t xml:space="preserve"> (</w:t>
      </w:r>
      <w:r>
        <w:t xml:space="preserve">septiņdesmit astoņi tūkstoši astoņi simti </w:t>
      </w:r>
      <w:proofErr w:type="spellStart"/>
      <w:r w:rsidRPr="009470A2">
        <w:rPr>
          <w:i/>
        </w:rPr>
        <w:t>euro</w:t>
      </w:r>
      <w:proofErr w:type="spellEnd"/>
      <w:r w:rsidRPr="009470A2">
        <w:t>)</w:t>
      </w:r>
      <w:r w:rsidR="00941917">
        <w:t xml:space="preserve">, </w:t>
      </w:r>
      <w:r w:rsidR="00941917">
        <w:rPr>
          <w:szCs w:val="24"/>
        </w:rPr>
        <w:t>izsoles nodrošinājumu</w:t>
      </w:r>
      <w:bookmarkStart w:id="2" w:name="_Hlk163476973"/>
      <w:r w:rsidR="00941917">
        <w:t xml:space="preserve"> 7880</w:t>
      </w:r>
      <w:r w:rsidR="00941917" w:rsidRPr="00E31B11">
        <w:t xml:space="preserve">,00 </w:t>
      </w:r>
      <w:proofErr w:type="spellStart"/>
      <w:r w:rsidR="00941917" w:rsidRPr="00E31B11">
        <w:rPr>
          <w:i/>
        </w:rPr>
        <w:t>euro</w:t>
      </w:r>
      <w:proofErr w:type="spellEnd"/>
      <w:r w:rsidR="00941917" w:rsidRPr="00E31B11">
        <w:rPr>
          <w:i/>
        </w:rPr>
        <w:t xml:space="preserve"> </w:t>
      </w:r>
      <w:r w:rsidR="00941917" w:rsidRPr="00E31B11">
        <w:t>(</w:t>
      </w:r>
      <w:r w:rsidR="00941917">
        <w:t xml:space="preserve">septiņi tūkstoši astoņi simti astoņdesmit </w:t>
      </w:r>
      <w:proofErr w:type="spellStart"/>
      <w:r w:rsidR="00941917" w:rsidRPr="00E31B11">
        <w:rPr>
          <w:i/>
        </w:rPr>
        <w:t>euro</w:t>
      </w:r>
      <w:proofErr w:type="spellEnd"/>
      <w:r w:rsidR="00941917" w:rsidRPr="00E31B11">
        <w:t>)</w:t>
      </w:r>
      <w:bookmarkEnd w:id="2"/>
      <w:r w:rsidR="001E2DD0">
        <w:t xml:space="preserve">, izsoles soli 1000,00 </w:t>
      </w:r>
      <w:proofErr w:type="spellStart"/>
      <w:r w:rsidR="001E2DD0" w:rsidRPr="00C26485">
        <w:rPr>
          <w:i/>
        </w:rPr>
        <w:t>euro</w:t>
      </w:r>
      <w:proofErr w:type="spellEnd"/>
      <w:r w:rsidR="001E2DD0">
        <w:t xml:space="preserve"> (viens tūkstotis </w:t>
      </w:r>
      <w:proofErr w:type="spellStart"/>
      <w:r w:rsidR="001E2DD0" w:rsidRPr="00C26485">
        <w:rPr>
          <w:i/>
        </w:rPr>
        <w:t>euro</w:t>
      </w:r>
      <w:proofErr w:type="spellEnd"/>
      <w:r w:rsidR="001E2DD0">
        <w:t>)</w:t>
      </w:r>
      <w:r w:rsidR="00941917">
        <w:t xml:space="preserve"> un maksimālo nomaksas termiņu </w:t>
      </w:r>
      <w:r w:rsidR="00941917">
        <w:rPr>
          <w:szCs w:val="24"/>
        </w:rPr>
        <w:t>– 5 gadus.</w:t>
      </w:r>
    </w:p>
    <w:p w14:paraId="628EB551" w14:textId="144FEA5B" w:rsidR="007E1CCA" w:rsidRDefault="007E1CCA" w:rsidP="007E1CCA">
      <w:pPr>
        <w:pStyle w:val="BodyText2"/>
        <w:spacing w:after="0" w:line="240" w:lineRule="auto"/>
        <w:ind w:firstLine="720"/>
        <w:jc w:val="both"/>
        <w:rPr>
          <w:bCs/>
        </w:rPr>
      </w:pPr>
      <w:r>
        <w:rPr>
          <w:bCs/>
        </w:rPr>
        <w:lastRenderedPageBreak/>
        <w:t>Saskaņā</w:t>
      </w:r>
      <w:r w:rsidRPr="00426996">
        <w:rPr>
          <w:bCs/>
        </w:rPr>
        <w:t xml:space="preserve"> ar </w:t>
      </w:r>
      <w:r w:rsidRPr="00986613">
        <w:rPr>
          <w:bCs/>
        </w:rPr>
        <w:t>Pašvaldību likuma 10. panta pirmās daļas 16</w:t>
      </w:r>
      <w:r w:rsidRPr="006466A4">
        <w:rPr>
          <w:bCs/>
        </w:rPr>
        <w:t>. punktu</w:t>
      </w:r>
      <w:r>
        <w:rPr>
          <w:bCs/>
        </w:rPr>
        <w:t>, A</w:t>
      </w:r>
      <w:r>
        <w:t xml:space="preserve">tsavināšanas likuma 3. panta pirmās daļas 1. punktu, </w:t>
      </w:r>
      <w:r>
        <w:rPr>
          <w:bCs/>
        </w:rPr>
        <w:t xml:space="preserve">4. panta </w:t>
      </w:r>
      <w:r>
        <w:t>pirmo daļu</w:t>
      </w:r>
      <w:r>
        <w:rPr>
          <w:bCs/>
        </w:rPr>
        <w:t xml:space="preserve">, 8. pantu, 15. pantu, 36. panta trešo daļu un Jelgavas </w:t>
      </w:r>
      <w:proofErr w:type="spellStart"/>
      <w:r>
        <w:rPr>
          <w:bCs/>
        </w:rPr>
        <w:t>valstspilsētas</w:t>
      </w:r>
      <w:proofErr w:type="spellEnd"/>
      <w:r>
        <w:rPr>
          <w:bCs/>
        </w:rPr>
        <w:t xml:space="preserve"> pašvaldības īpašuma </w:t>
      </w:r>
      <w:r w:rsidRPr="00376495">
        <w:rPr>
          <w:bCs/>
        </w:rPr>
        <w:t xml:space="preserve">atsavināšanas komisijas </w:t>
      </w:r>
      <w:r w:rsidR="003A54A0" w:rsidRPr="004B343D">
        <w:t>202</w:t>
      </w:r>
      <w:r w:rsidR="003A54A0">
        <w:t>6</w:t>
      </w:r>
      <w:r w:rsidR="003A54A0" w:rsidRPr="004B343D">
        <w:t xml:space="preserve">. gada </w:t>
      </w:r>
      <w:r w:rsidR="003A54A0">
        <w:t>2. septembra</w:t>
      </w:r>
      <w:r w:rsidR="003A54A0" w:rsidRPr="004B343D">
        <w:t xml:space="preserve"> l</w:t>
      </w:r>
      <w:r w:rsidR="003A54A0" w:rsidRPr="004B343D">
        <w:rPr>
          <w:bCs/>
        </w:rPr>
        <w:t xml:space="preserve">ēmumu </w:t>
      </w:r>
      <w:r w:rsidR="003A54A0" w:rsidRPr="004B343D">
        <w:t xml:space="preserve">Nr. </w:t>
      </w:r>
      <w:r w:rsidR="003A54A0">
        <w:t>6/3</w:t>
      </w:r>
      <w:r w:rsidRPr="00376495">
        <w:t xml:space="preserve"> “Neapbūvēta zemesgabala </w:t>
      </w:r>
      <w:r w:rsidR="003A54A0">
        <w:rPr>
          <w:bCs/>
        </w:rPr>
        <w:t>Atmodas ielā 42A</w:t>
      </w:r>
      <w:r w:rsidRPr="00376495">
        <w:t>, Jelgavā</w:t>
      </w:r>
      <w:r>
        <w:t xml:space="preserve"> atsavināšana”, </w:t>
      </w:r>
    </w:p>
    <w:p w14:paraId="18227CD1" w14:textId="77777777" w:rsidR="009D255E" w:rsidRDefault="009D255E" w:rsidP="007E1CCA">
      <w:pPr>
        <w:pStyle w:val="Header"/>
        <w:tabs>
          <w:tab w:val="clear" w:pos="4320"/>
          <w:tab w:val="clear" w:pos="8640"/>
        </w:tabs>
        <w:rPr>
          <w:b/>
          <w:bCs/>
          <w:lang w:val="lv-LV"/>
        </w:rPr>
      </w:pPr>
    </w:p>
    <w:p w14:paraId="06547DB4" w14:textId="74D71578" w:rsidR="007E1CCA" w:rsidRPr="009D255E" w:rsidRDefault="007E1CCA" w:rsidP="009D255E">
      <w:pPr>
        <w:pStyle w:val="Header"/>
        <w:tabs>
          <w:tab w:val="clear" w:pos="4320"/>
          <w:tab w:val="clear" w:pos="8640"/>
        </w:tabs>
        <w:rPr>
          <w:b/>
          <w:bCs/>
          <w:lang w:val="lv-LV"/>
        </w:rPr>
      </w:pPr>
      <w:r w:rsidRPr="00B51C9C">
        <w:rPr>
          <w:b/>
          <w:bCs/>
          <w:lang w:val="lv-LV"/>
        </w:rPr>
        <w:t xml:space="preserve">JELGAVAS </w:t>
      </w:r>
      <w:r>
        <w:rPr>
          <w:b/>
          <w:bCs/>
          <w:lang w:val="lv-LV"/>
        </w:rPr>
        <w:t xml:space="preserve">VALSTSPILSĒTAS </w:t>
      </w:r>
      <w:r>
        <w:rPr>
          <w:b/>
          <w:bCs/>
        </w:rPr>
        <w:t xml:space="preserve">PAŠVALDĪBAS </w:t>
      </w:r>
      <w:r w:rsidRPr="00B51C9C">
        <w:rPr>
          <w:b/>
          <w:bCs/>
          <w:lang w:val="lv-LV"/>
        </w:rPr>
        <w:t>DOME NOLEMJ:</w:t>
      </w:r>
    </w:p>
    <w:p w14:paraId="726720A7" w14:textId="60B7EB6D" w:rsidR="007E1CCA" w:rsidRDefault="007E1CCA" w:rsidP="007E1CCA">
      <w:pPr>
        <w:pStyle w:val="BodyText2"/>
        <w:numPr>
          <w:ilvl w:val="0"/>
          <w:numId w:val="3"/>
        </w:numPr>
        <w:spacing w:after="0" w:line="240" w:lineRule="auto"/>
        <w:ind w:left="426" w:hanging="426"/>
        <w:jc w:val="both"/>
        <w:rPr>
          <w:bCs/>
        </w:rPr>
      </w:pPr>
      <w:r w:rsidRPr="00555CB7">
        <w:rPr>
          <w:bCs/>
        </w:rPr>
        <w:t xml:space="preserve">Atsavināt Jelgavas </w:t>
      </w:r>
      <w:proofErr w:type="spellStart"/>
      <w:r w:rsidRPr="00555CB7">
        <w:rPr>
          <w:bCs/>
        </w:rPr>
        <w:t>valstspilsētas</w:t>
      </w:r>
      <w:proofErr w:type="spellEnd"/>
      <w:r w:rsidRPr="00555CB7">
        <w:rPr>
          <w:bCs/>
        </w:rPr>
        <w:t xml:space="preserve"> pašvaldībai piederošu neapbūvētu zemesgabalu</w:t>
      </w:r>
      <w:r w:rsidRPr="00555CB7">
        <w:t xml:space="preserve"> </w:t>
      </w:r>
      <w:r w:rsidR="00941917">
        <w:rPr>
          <w:bCs/>
        </w:rPr>
        <w:t>Atmodas ielā 42A</w:t>
      </w:r>
      <w:r w:rsidRPr="00555CB7">
        <w:t xml:space="preserve">, Jelgavā (kadastra numurs </w:t>
      </w:r>
      <w:r w:rsidR="00941917" w:rsidRPr="00555CB7">
        <w:t>09000</w:t>
      </w:r>
      <w:r w:rsidR="00941917">
        <w:t>030263</w:t>
      </w:r>
      <w:r w:rsidRPr="00555CB7">
        <w:t xml:space="preserve">, kadastra </w:t>
      </w:r>
      <w:r w:rsidRPr="00555CB7">
        <w:rPr>
          <w:bCs/>
        </w:rPr>
        <w:t xml:space="preserve">apzīmējums </w:t>
      </w:r>
      <w:r w:rsidR="00941917" w:rsidRPr="00555CB7">
        <w:t>09000</w:t>
      </w:r>
      <w:r w:rsidR="00941917">
        <w:t>030261</w:t>
      </w:r>
      <w:r w:rsidRPr="00555CB7">
        <w:t>,</w:t>
      </w:r>
      <w:r w:rsidRPr="00555CB7">
        <w:rPr>
          <w:bCs/>
        </w:rPr>
        <w:t xml:space="preserve"> platība </w:t>
      </w:r>
      <w:r w:rsidR="00941917">
        <w:t>2855</w:t>
      </w:r>
      <w:r w:rsidRPr="00555CB7">
        <w:t> </w:t>
      </w:r>
      <w:r w:rsidRPr="00555CB7">
        <w:rPr>
          <w:bCs/>
        </w:rPr>
        <w:t>m</w:t>
      </w:r>
      <w:r w:rsidRPr="00555CB7">
        <w:rPr>
          <w:bCs/>
          <w:vertAlign w:val="superscript"/>
        </w:rPr>
        <w:t>2</w:t>
      </w:r>
      <w:r w:rsidRPr="00555CB7">
        <w:rPr>
          <w:bCs/>
        </w:rPr>
        <w:t>)</w:t>
      </w:r>
      <w:r w:rsidRPr="00555CB7">
        <w:t xml:space="preserve">, </w:t>
      </w:r>
      <w:r w:rsidRPr="00555CB7">
        <w:rPr>
          <w:bCs/>
        </w:rPr>
        <w:t>pārdodot to elektroniskā izsolē ar augšupejošu soli.</w:t>
      </w:r>
    </w:p>
    <w:p w14:paraId="795CA4B2" w14:textId="50C55F2C" w:rsidR="007E1CCA" w:rsidRPr="0041729A" w:rsidRDefault="007E1CCA" w:rsidP="007E1CCA">
      <w:pPr>
        <w:pStyle w:val="BodyText2"/>
        <w:numPr>
          <w:ilvl w:val="0"/>
          <w:numId w:val="3"/>
        </w:numPr>
        <w:spacing w:after="0" w:line="240" w:lineRule="auto"/>
        <w:ind w:left="426" w:hanging="426"/>
        <w:jc w:val="both"/>
        <w:rPr>
          <w:bCs/>
        </w:rPr>
      </w:pPr>
      <w:r w:rsidRPr="00555CB7">
        <w:t xml:space="preserve">Noteikt </w:t>
      </w:r>
      <w:r w:rsidRPr="00965214">
        <w:rPr>
          <w:bCs/>
        </w:rPr>
        <w:t xml:space="preserve">neapbūvēta zemesgabala </w:t>
      </w:r>
      <w:r w:rsidR="00941917">
        <w:rPr>
          <w:bCs/>
        </w:rPr>
        <w:t>Atmodas ielā 42A</w:t>
      </w:r>
      <w:r w:rsidRPr="00555CB7">
        <w:t xml:space="preserve">, Jelgavā, pārdošanas nosacīto </w:t>
      </w:r>
      <w:r w:rsidRPr="00965214">
        <w:rPr>
          <w:bCs/>
        </w:rPr>
        <w:t>cenu (</w:t>
      </w:r>
      <w:r w:rsidRPr="00555CB7">
        <w:t>izsoles</w:t>
      </w:r>
      <w:r w:rsidRPr="00965214">
        <w:rPr>
          <w:bCs/>
        </w:rPr>
        <w:t xml:space="preserve"> sākumcenu) </w:t>
      </w:r>
      <w:r w:rsidR="00941917">
        <w:t>78800</w:t>
      </w:r>
      <w:r w:rsidR="00941917" w:rsidRPr="009470A2">
        <w:t xml:space="preserve">,00 </w:t>
      </w:r>
      <w:proofErr w:type="spellStart"/>
      <w:r w:rsidR="00941917" w:rsidRPr="009470A2">
        <w:rPr>
          <w:i/>
        </w:rPr>
        <w:t>euro</w:t>
      </w:r>
      <w:proofErr w:type="spellEnd"/>
      <w:r w:rsidR="00941917" w:rsidRPr="009470A2">
        <w:t xml:space="preserve"> (</w:t>
      </w:r>
      <w:r w:rsidR="00941917">
        <w:t xml:space="preserve">septiņdesmit astoņi tūkstoši astoņi simti </w:t>
      </w:r>
      <w:proofErr w:type="spellStart"/>
      <w:r w:rsidR="00941917" w:rsidRPr="009470A2">
        <w:rPr>
          <w:i/>
        </w:rPr>
        <w:t>euro</w:t>
      </w:r>
      <w:proofErr w:type="spellEnd"/>
      <w:r w:rsidR="00941917" w:rsidRPr="009470A2">
        <w:t>)</w:t>
      </w:r>
      <w:r w:rsidR="00941917">
        <w:t>, izsoles nodrošinājumu 7880</w:t>
      </w:r>
      <w:r w:rsidR="00941917" w:rsidRPr="00E31B11">
        <w:t xml:space="preserve">,00 </w:t>
      </w:r>
      <w:proofErr w:type="spellStart"/>
      <w:r w:rsidR="00941917" w:rsidRPr="00E31B11">
        <w:rPr>
          <w:i/>
        </w:rPr>
        <w:t>euro</w:t>
      </w:r>
      <w:proofErr w:type="spellEnd"/>
      <w:r w:rsidR="00941917" w:rsidRPr="00E31B11">
        <w:rPr>
          <w:i/>
        </w:rPr>
        <w:t xml:space="preserve"> </w:t>
      </w:r>
      <w:r w:rsidR="00941917" w:rsidRPr="00E31B11">
        <w:t>(</w:t>
      </w:r>
      <w:r w:rsidR="00941917">
        <w:t xml:space="preserve">septiņi tūkstoši astoņi simti astoņdesmit </w:t>
      </w:r>
      <w:proofErr w:type="spellStart"/>
      <w:r w:rsidR="00941917" w:rsidRPr="00E31B11">
        <w:rPr>
          <w:i/>
        </w:rPr>
        <w:t>euro</w:t>
      </w:r>
      <w:proofErr w:type="spellEnd"/>
      <w:r w:rsidR="00941917" w:rsidRPr="00E31B11">
        <w:t>)</w:t>
      </w:r>
      <w:r w:rsidR="00C26485">
        <w:t xml:space="preserve">, izsoles soli 1000,00 </w:t>
      </w:r>
      <w:proofErr w:type="spellStart"/>
      <w:r w:rsidR="00C26485" w:rsidRPr="00C26485">
        <w:rPr>
          <w:i/>
        </w:rPr>
        <w:t>euro</w:t>
      </w:r>
      <w:proofErr w:type="spellEnd"/>
      <w:r w:rsidR="00C26485">
        <w:t xml:space="preserve"> (viens tūkstotis </w:t>
      </w:r>
      <w:proofErr w:type="spellStart"/>
      <w:r w:rsidR="00C26485" w:rsidRPr="00C26485">
        <w:rPr>
          <w:i/>
        </w:rPr>
        <w:t>euro</w:t>
      </w:r>
      <w:proofErr w:type="spellEnd"/>
      <w:r w:rsidR="00C26485">
        <w:t>)</w:t>
      </w:r>
      <w:r w:rsidRPr="00555CB7">
        <w:t xml:space="preserve"> un </w:t>
      </w:r>
      <w:r>
        <w:t xml:space="preserve">maksimālo </w:t>
      </w:r>
      <w:r w:rsidRPr="00555CB7">
        <w:t>nomaksas termiņu – piecus gadus</w:t>
      </w:r>
      <w:r w:rsidR="006F6ED7">
        <w:t xml:space="preserve"> </w:t>
      </w:r>
      <w:r w:rsidR="006F6ED7">
        <w:rPr>
          <w:bCs/>
        </w:rPr>
        <w:t>no pirkuma līguma noslēgšanas dienas</w:t>
      </w:r>
      <w:r w:rsidRPr="00555CB7">
        <w:t>.</w:t>
      </w:r>
    </w:p>
    <w:p w14:paraId="279503D4" w14:textId="2FEE14AA" w:rsidR="0041729A" w:rsidRDefault="0041729A" w:rsidP="007E1CCA">
      <w:pPr>
        <w:pStyle w:val="BodyText2"/>
        <w:numPr>
          <w:ilvl w:val="0"/>
          <w:numId w:val="3"/>
        </w:numPr>
        <w:spacing w:after="0" w:line="240" w:lineRule="auto"/>
        <w:ind w:left="426" w:hanging="426"/>
        <w:jc w:val="both"/>
        <w:rPr>
          <w:bCs/>
        </w:rPr>
      </w:pPr>
      <w:r w:rsidRPr="00555CB7">
        <w:t>Noteikt</w:t>
      </w:r>
      <w:r>
        <w:t>, ka</w:t>
      </w:r>
      <w:r w:rsidRPr="00555CB7">
        <w:t xml:space="preserve"> </w:t>
      </w:r>
      <w:r>
        <w:t>i</w:t>
      </w:r>
      <w:r>
        <w:rPr>
          <w:bCs/>
        </w:rPr>
        <w:t xml:space="preserve">zsoles uzvarētājam </w:t>
      </w:r>
      <w:r w:rsidR="00162B04">
        <w:rPr>
          <w:bCs/>
        </w:rPr>
        <w:t>3</w:t>
      </w:r>
      <w:r>
        <w:rPr>
          <w:bCs/>
        </w:rPr>
        <w:t xml:space="preserve"> (</w:t>
      </w:r>
      <w:r w:rsidR="00162B04">
        <w:rPr>
          <w:bCs/>
        </w:rPr>
        <w:t>trīs</w:t>
      </w:r>
      <w:bookmarkStart w:id="3" w:name="_GoBack"/>
      <w:bookmarkEnd w:id="3"/>
      <w:r>
        <w:rPr>
          <w:bCs/>
        </w:rPr>
        <w:t xml:space="preserve">) gadu laikā no pirkuma līguma noslēgšanas dienas uz pašvaldībai piederošas zemes vienības ar kadastra apzīmējumu 09000030260 jāizbūvē piebraucamais ceļš </w:t>
      </w:r>
      <w:r w:rsidRPr="00555CB7">
        <w:rPr>
          <w:bCs/>
        </w:rPr>
        <w:t>zemesgabal</w:t>
      </w:r>
      <w:r>
        <w:rPr>
          <w:bCs/>
        </w:rPr>
        <w:t>am</w:t>
      </w:r>
      <w:r w:rsidRPr="00555CB7">
        <w:t xml:space="preserve"> </w:t>
      </w:r>
      <w:r>
        <w:rPr>
          <w:bCs/>
        </w:rPr>
        <w:t>Atmodas ielā 42A</w:t>
      </w:r>
      <w:r w:rsidRPr="00555CB7">
        <w:t>, Jelgavā</w:t>
      </w:r>
      <w:r>
        <w:t xml:space="preserve">, </w:t>
      </w:r>
      <w:r>
        <w:rPr>
          <w:bCs/>
        </w:rPr>
        <w:t xml:space="preserve">lai nodrošinātu </w:t>
      </w:r>
      <w:proofErr w:type="spellStart"/>
      <w:r>
        <w:rPr>
          <w:bCs/>
        </w:rPr>
        <w:t>p</w:t>
      </w:r>
      <w:r w:rsidRPr="009470A2">
        <w:t>ieslēgumu</w:t>
      </w:r>
      <w:proofErr w:type="spellEnd"/>
      <w:r w:rsidRPr="009470A2">
        <w:t xml:space="preserve"> </w:t>
      </w:r>
      <w:r>
        <w:t>Atmodas</w:t>
      </w:r>
      <w:r w:rsidRPr="009470A2">
        <w:t xml:space="preserve"> ielai</w:t>
      </w:r>
      <w:r>
        <w:t>.</w:t>
      </w:r>
    </w:p>
    <w:p w14:paraId="72272E95" w14:textId="678B74AD" w:rsidR="007E1CCA" w:rsidRPr="00665C20" w:rsidRDefault="007E1CCA" w:rsidP="007E1CCA">
      <w:pPr>
        <w:pStyle w:val="BodyText2"/>
        <w:numPr>
          <w:ilvl w:val="0"/>
          <w:numId w:val="3"/>
        </w:numPr>
        <w:spacing w:after="0" w:line="240" w:lineRule="auto"/>
        <w:ind w:left="426" w:hanging="426"/>
        <w:jc w:val="both"/>
        <w:rPr>
          <w:bCs/>
        </w:rPr>
      </w:pPr>
      <w:r>
        <w:rPr>
          <w:bCs/>
        </w:rPr>
        <w:t xml:space="preserve">Apstiprināt neapbūvēta zemesgabala </w:t>
      </w:r>
      <w:r w:rsidR="00941917">
        <w:rPr>
          <w:bCs/>
        </w:rPr>
        <w:t>Atmodas ielā 42A</w:t>
      </w:r>
      <w:r>
        <w:t>, Jelgavā</w:t>
      </w:r>
      <w:r w:rsidRPr="008C4A3F">
        <w:t xml:space="preserve"> </w:t>
      </w:r>
      <w:r>
        <w:rPr>
          <w:bCs/>
        </w:rPr>
        <w:t>izsoles noteikumus (pielikumā).</w:t>
      </w:r>
    </w:p>
    <w:p w14:paraId="6432F5F3" w14:textId="07A92944" w:rsidR="007E1CCA" w:rsidRDefault="007E1CCA" w:rsidP="007E1CCA">
      <w:pPr>
        <w:numPr>
          <w:ilvl w:val="0"/>
          <w:numId w:val="3"/>
        </w:numPr>
        <w:ind w:left="426" w:hanging="426"/>
        <w:jc w:val="both"/>
        <w:rPr>
          <w:bCs/>
        </w:rPr>
      </w:pPr>
      <w:r>
        <w:t xml:space="preserve">Jelgavas </w:t>
      </w:r>
      <w:proofErr w:type="spellStart"/>
      <w:r>
        <w:t>valstspilsētas</w:t>
      </w:r>
      <w:proofErr w:type="spellEnd"/>
      <w:r>
        <w:t xml:space="preserve"> pašvaldības Izsoles komisija</w:t>
      </w:r>
      <w:r w:rsidRPr="00870D27">
        <w:t xml:space="preserve">i rīkot </w:t>
      </w:r>
      <w:r>
        <w:rPr>
          <w:bCs/>
        </w:rPr>
        <w:t xml:space="preserve">neapbūvēta zemesgabala </w:t>
      </w:r>
      <w:r w:rsidR="00941917">
        <w:rPr>
          <w:bCs/>
        </w:rPr>
        <w:t>Atmodas ielā 42A</w:t>
      </w:r>
      <w:r>
        <w:t xml:space="preserve">, Jelgavā </w:t>
      </w:r>
      <w:r w:rsidRPr="00870D27">
        <w:t>izsoli normatīvajos aktos noteiktajā kārtībā</w:t>
      </w:r>
      <w:r w:rsidRPr="00BA17DE">
        <w:rPr>
          <w:bCs/>
        </w:rPr>
        <w:t>.</w:t>
      </w:r>
    </w:p>
    <w:p w14:paraId="7BFE1F4D" w14:textId="60F4AECC" w:rsidR="00996B29" w:rsidRDefault="00996B29" w:rsidP="000C7C76">
      <w:pPr>
        <w:jc w:val="both"/>
      </w:pPr>
    </w:p>
    <w:p w14:paraId="25E2C265" w14:textId="77777777" w:rsidR="0048438F" w:rsidRDefault="0048438F" w:rsidP="000C7C76">
      <w:pPr>
        <w:jc w:val="both"/>
      </w:pPr>
    </w:p>
    <w:p w14:paraId="074860F4" w14:textId="157CE526" w:rsidR="0048438F" w:rsidRPr="0048438F" w:rsidRDefault="0048438F" w:rsidP="0048438F">
      <w:pPr>
        <w:rPr>
          <w:bCs/>
          <w:color w:val="000000"/>
        </w:rPr>
      </w:pPr>
      <w:r>
        <w:rPr>
          <w:bCs/>
          <w:color w:val="000000"/>
        </w:rPr>
        <w:t>Domes priekšsēdētājs</w:t>
      </w:r>
      <w:r>
        <w:rPr>
          <w:bCs/>
          <w:color w:val="000000"/>
        </w:rPr>
        <w:tab/>
      </w:r>
      <w:r w:rsidRPr="003D2462">
        <w:rPr>
          <w:bCs/>
          <w:color w:val="000000"/>
        </w:rPr>
        <w:tab/>
      </w:r>
      <w:r>
        <w:rPr>
          <w:bCs/>
          <w:color w:val="000000"/>
        </w:rPr>
        <w:tab/>
      </w:r>
      <w:r>
        <w:rPr>
          <w:bCs/>
          <w:color w:val="000000"/>
        </w:rPr>
        <w:tab/>
      </w:r>
      <w:r>
        <w:rPr>
          <w:bCs/>
          <w:color w:val="000000"/>
        </w:rPr>
        <w:tab/>
      </w:r>
      <w:r>
        <w:rPr>
          <w:bCs/>
          <w:color w:val="000000"/>
        </w:rPr>
        <w:tab/>
      </w:r>
      <w:r>
        <w:rPr>
          <w:bCs/>
          <w:color w:val="000000"/>
        </w:rPr>
        <w:tab/>
      </w:r>
      <w:r>
        <w:rPr>
          <w:bCs/>
          <w:color w:val="000000"/>
        </w:rPr>
        <w:tab/>
      </w:r>
      <w:r>
        <w:rPr>
          <w:bCs/>
          <w:i/>
        </w:rPr>
        <w:tab/>
      </w:r>
      <w:proofErr w:type="spellStart"/>
      <w:r w:rsidRPr="003D2462">
        <w:rPr>
          <w:bCs/>
          <w:color w:val="000000"/>
        </w:rPr>
        <w:t>M.Daģis</w:t>
      </w:r>
      <w:proofErr w:type="spellEnd"/>
    </w:p>
    <w:sectPr w:rsidR="0048438F" w:rsidRPr="0048438F" w:rsidSect="009D255E">
      <w:footerReference w:type="default" r:id="rId8"/>
      <w:headerReference w:type="first"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AFE35" w14:textId="77777777" w:rsidR="00911D06" w:rsidRDefault="00911D06">
      <w:r>
        <w:separator/>
      </w:r>
    </w:p>
  </w:endnote>
  <w:endnote w:type="continuationSeparator" w:id="0">
    <w:p w14:paraId="51BD2138" w14:textId="77777777" w:rsidR="00911D06" w:rsidRDefault="00911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8916132"/>
      <w:docPartObj>
        <w:docPartGallery w:val="Page Numbers (Bottom of Page)"/>
        <w:docPartUnique/>
      </w:docPartObj>
    </w:sdtPr>
    <w:sdtEndPr/>
    <w:sdtContent>
      <w:p w14:paraId="484FEF3D" w14:textId="77777777" w:rsidR="0048438F" w:rsidRPr="00D343B3" w:rsidRDefault="0048438F" w:rsidP="0048438F">
        <w:pPr>
          <w:pStyle w:val="Footer"/>
          <w:jc w:val="center"/>
        </w:pPr>
        <w:r w:rsidRPr="00F609A9">
          <w:rPr>
            <w:sz w:val="20"/>
            <w:szCs w:val="20"/>
          </w:rPr>
          <w:t>DOKUMENTS IR PARAKSTĪTS AR DROŠU ELEKTRONISKO PARAKSTU UN SATUR LAIKA ZĪMOGU</w:t>
        </w:r>
      </w:p>
      <w:p w14:paraId="196A2881" w14:textId="79C9E82C" w:rsidR="00A43EB4" w:rsidRDefault="001E72F2" w:rsidP="009D255E">
        <w:pPr>
          <w:pStyle w:val="Footer"/>
          <w:jc w:val="center"/>
        </w:pPr>
        <w:r w:rsidRPr="00645FD9">
          <w:rPr>
            <w:sz w:val="20"/>
            <w:szCs w:val="20"/>
          </w:rPr>
          <w:fldChar w:fldCharType="begin"/>
        </w:r>
        <w:r w:rsidRPr="00645FD9">
          <w:rPr>
            <w:sz w:val="20"/>
            <w:szCs w:val="20"/>
          </w:rPr>
          <w:instrText>PAGE   \* MERGEFORMAT</w:instrText>
        </w:r>
        <w:r w:rsidRPr="00645FD9">
          <w:rPr>
            <w:sz w:val="20"/>
            <w:szCs w:val="20"/>
          </w:rPr>
          <w:fldChar w:fldCharType="separate"/>
        </w:r>
        <w:r w:rsidR="00162B04">
          <w:rPr>
            <w:noProof/>
            <w:sz w:val="20"/>
            <w:szCs w:val="20"/>
          </w:rPr>
          <w:t>2</w:t>
        </w:r>
        <w:r w:rsidRPr="00645FD9">
          <w:rPr>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ECEEAB" w14:textId="77777777" w:rsidR="00911D06" w:rsidRDefault="00911D06">
      <w:r>
        <w:separator/>
      </w:r>
    </w:p>
  </w:footnote>
  <w:footnote w:type="continuationSeparator" w:id="0">
    <w:p w14:paraId="144094AA" w14:textId="77777777" w:rsidR="00911D06" w:rsidRDefault="00911D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CE2B47" w14:textId="77777777" w:rsidR="00197F0A" w:rsidRPr="00197F0A" w:rsidRDefault="0076543C" w:rsidP="00197F0A">
    <w:pPr>
      <w:pStyle w:val="Header"/>
      <w:tabs>
        <w:tab w:val="clear" w:pos="4320"/>
        <w:tab w:val="clear" w:pos="8640"/>
      </w:tabs>
      <w:jc w:val="center"/>
      <w:rPr>
        <w:rFonts w:ascii="Arial" w:hAnsi="Arial"/>
        <w:b/>
        <w:sz w:val="28"/>
      </w:rPr>
    </w:pPr>
    <w:r w:rsidRPr="004407DF">
      <w:rPr>
        <w:rFonts w:ascii="Arial" w:hAnsi="Arial"/>
        <w:b/>
        <w:noProof/>
        <w:sz w:val="28"/>
        <w:lang w:val="lv-LV"/>
      </w:rPr>
      <w:drawing>
        <wp:inline distT="0" distB="0" distL="0" distR="0" wp14:anchorId="340274F0" wp14:editId="5D4CE6DD">
          <wp:extent cx="638175" cy="752475"/>
          <wp:effectExtent l="0" t="0" r="9525" b="9525"/>
          <wp:docPr id="1617820498" name="Attēls 1617820498" descr="gerbs_bw-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s_bw-0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752475"/>
                  </a:xfrm>
                  <a:prstGeom prst="rect">
                    <a:avLst/>
                  </a:prstGeom>
                  <a:noFill/>
                  <a:ln>
                    <a:noFill/>
                  </a:ln>
                </pic:spPr>
              </pic:pic>
            </a:graphicData>
          </a:graphic>
        </wp:inline>
      </w:drawing>
    </w:r>
  </w:p>
  <w:p w14:paraId="1A5F1C2F" w14:textId="77777777" w:rsidR="00FB6B06" w:rsidRPr="00FB6B06" w:rsidRDefault="00FB6B06" w:rsidP="007F54F5">
    <w:pPr>
      <w:pStyle w:val="Header"/>
      <w:tabs>
        <w:tab w:val="clear" w:pos="4320"/>
        <w:tab w:val="clear" w:pos="8640"/>
      </w:tabs>
      <w:jc w:val="center"/>
      <w:rPr>
        <w:rFonts w:ascii="Arial" w:hAnsi="Arial" w:cs="Arial"/>
        <w:b/>
        <w:position w:val="-6"/>
        <w:sz w:val="22"/>
        <w:szCs w:val="22"/>
        <w:lang w:val="lv-LV"/>
      </w:rPr>
    </w:pPr>
    <w:r w:rsidRPr="00FB6B06">
      <w:rPr>
        <w:rFonts w:ascii="Arial" w:hAnsi="Arial" w:cs="Arial"/>
        <w:b/>
        <w:position w:val="-6"/>
        <w:sz w:val="22"/>
        <w:szCs w:val="22"/>
        <w:lang w:val="lv-LV"/>
      </w:rPr>
      <w:t>Latvijas Republika</w:t>
    </w:r>
  </w:p>
  <w:p w14:paraId="4DC9054D" w14:textId="77777777" w:rsidR="00FB6B06" w:rsidRPr="007346CE" w:rsidRDefault="00FB6B06" w:rsidP="007F54F5">
    <w:pPr>
      <w:pStyle w:val="Header"/>
      <w:tabs>
        <w:tab w:val="clear" w:pos="4320"/>
        <w:tab w:val="clear" w:pos="8640"/>
      </w:tabs>
      <w:jc w:val="center"/>
      <w:rPr>
        <w:rFonts w:ascii="Arial" w:hAnsi="Arial" w:cs="Arial"/>
        <w:b/>
        <w:sz w:val="44"/>
        <w:szCs w:val="44"/>
        <w:lang w:val="lv-LV"/>
      </w:rPr>
    </w:pPr>
    <w:r w:rsidRPr="007346CE">
      <w:rPr>
        <w:rFonts w:ascii="Arial" w:hAnsi="Arial" w:cs="Arial"/>
        <w:b/>
        <w:sz w:val="44"/>
        <w:szCs w:val="44"/>
        <w:lang w:val="lv-LV"/>
      </w:rPr>
      <w:t xml:space="preserve">Jelgavas </w:t>
    </w:r>
    <w:proofErr w:type="spellStart"/>
    <w:r w:rsidR="00CC1DD5" w:rsidRPr="007346CE">
      <w:rPr>
        <w:rFonts w:ascii="Arial" w:hAnsi="Arial" w:cs="Arial"/>
        <w:b/>
        <w:sz w:val="44"/>
        <w:szCs w:val="44"/>
        <w:lang w:val="lv-LV"/>
      </w:rPr>
      <w:t>valsts</w:t>
    </w:r>
    <w:r w:rsidRPr="007346CE">
      <w:rPr>
        <w:rFonts w:ascii="Arial" w:hAnsi="Arial" w:cs="Arial"/>
        <w:b/>
        <w:sz w:val="44"/>
        <w:szCs w:val="44"/>
        <w:lang w:val="lv-LV"/>
      </w:rPr>
      <w:t>pilsētas</w:t>
    </w:r>
    <w:proofErr w:type="spellEnd"/>
    <w:r w:rsidRPr="007346CE">
      <w:rPr>
        <w:rFonts w:ascii="Arial" w:hAnsi="Arial" w:cs="Arial"/>
        <w:b/>
        <w:sz w:val="44"/>
        <w:szCs w:val="44"/>
        <w:lang w:val="lv-LV"/>
      </w:rPr>
      <w:t xml:space="preserve"> </w:t>
    </w:r>
    <w:r w:rsidR="007346CE" w:rsidRPr="007346CE">
      <w:rPr>
        <w:rFonts w:ascii="Arial" w:hAnsi="Arial" w:cs="Arial"/>
        <w:b/>
        <w:sz w:val="44"/>
        <w:szCs w:val="44"/>
        <w:lang w:val="lv-LV"/>
      </w:rPr>
      <w:t xml:space="preserve">pašvaldības </w:t>
    </w:r>
    <w:r w:rsidRPr="007346CE">
      <w:rPr>
        <w:rFonts w:ascii="Arial" w:hAnsi="Arial" w:cs="Arial"/>
        <w:b/>
        <w:sz w:val="44"/>
        <w:szCs w:val="44"/>
        <w:lang w:val="lv-LV"/>
      </w:rPr>
      <w:t>dome</w:t>
    </w:r>
  </w:p>
  <w:p w14:paraId="33DD26BA" w14:textId="77777777" w:rsidR="0066057F" w:rsidRPr="000C4CB0" w:rsidRDefault="00FB6B06" w:rsidP="007F54F5">
    <w:pPr>
      <w:pStyle w:val="Header"/>
      <w:tabs>
        <w:tab w:val="clear" w:pos="4320"/>
        <w:tab w:val="clear" w:pos="8640"/>
      </w:tabs>
      <w:jc w:val="center"/>
      <w:rPr>
        <w:rFonts w:ascii="Arial" w:hAnsi="Arial" w:cs="Arial"/>
        <w:sz w:val="18"/>
        <w:szCs w:val="18"/>
        <w:lang w:val="lv-LV"/>
      </w:rPr>
    </w:pPr>
    <w:r w:rsidRPr="0066057F">
      <w:rPr>
        <w:rFonts w:ascii="Arial" w:hAnsi="Arial" w:cs="Arial"/>
        <w:sz w:val="17"/>
        <w:szCs w:val="17"/>
        <w:lang w:val="lv-LV"/>
      </w:rPr>
      <w:t>Lielā iela 11, Jelgava, LV</w:t>
    </w:r>
    <w:r w:rsidR="0066057F">
      <w:rPr>
        <w:rFonts w:ascii="Arial" w:hAnsi="Arial" w:cs="Arial"/>
        <w:sz w:val="17"/>
        <w:szCs w:val="17"/>
        <w:lang w:val="lv-LV"/>
      </w:rPr>
      <w:t>-</w:t>
    </w:r>
    <w:r w:rsidRPr="0066057F">
      <w:rPr>
        <w:rFonts w:ascii="Arial" w:hAnsi="Arial" w:cs="Arial"/>
        <w:sz w:val="17"/>
        <w:szCs w:val="17"/>
        <w:lang w:val="lv-LV"/>
      </w:rPr>
      <w:t xml:space="preserve">3001, tālrunis: 63005531, 63005538, </w:t>
    </w:r>
    <w:r w:rsidR="0066057F" w:rsidRPr="0066057F">
      <w:rPr>
        <w:rFonts w:ascii="Arial" w:hAnsi="Arial" w:cs="Arial"/>
        <w:sz w:val="17"/>
        <w:szCs w:val="17"/>
        <w:lang w:val="lv-LV" w:eastAsia="en-US"/>
      </w:rPr>
      <w:t xml:space="preserve">e-pasts: </w:t>
    </w:r>
    <w:r w:rsidR="00C205BD">
      <w:rPr>
        <w:rFonts w:ascii="Arial" w:hAnsi="Arial" w:cs="Arial"/>
        <w:sz w:val="17"/>
        <w:szCs w:val="17"/>
        <w:lang w:val="lv-LV" w:eastAsia="en-US"/>
      </w:rPr>
      <w:t>pasts</w:t>
    </w:r>
    <w:r w:rsidR="0066057F" w:rsidRPr="0066057F">
      <w:rPr>
        <w:rFonts w:ascii="Arial" w:hAnsi="Arial" w:cs="Arial"/>
        <w:sz w:val="17"/>
        <w:szCs w:val="17"/>
        <w:lang w:val="lv-LV" w:eastAsia="en-US"/>
      </w:rPr>
      <w:t>@jelgava.lv</w:t>
    </w:r>
  </w:p>
  <w:tbl>
    <w:tblPr>
      <w:tblW w:w="0" w:type="auto"/>
      <w:jc w:val="center"/>
      <w:tblBorders>
        <w:top w:val="single" w:sz="4" w:space="0" w:color="auto"/>
        <w:insideH w:val="single" w:sz="4" w:space="0" w:color="auto"/>
        <w:insideV w:val="single" w:sz="4" w:space="0" w:color="auto"/>
      </w:tblBorders>
      <w:tblLook w:val="0000" w:firstRow="0" w:lastRow="0" w:firstColumn="0" w:lastColumn="0" w:noHBand="0" w:noVBand="0"/>
    </w:tblPr>
    <w:tblGrid>
      <w:gridCol w:w="8528"/>
    </w:tblGrid>
    <w:tr w:rsidR="00FB6B06" w14:paraId="59FAD0BE" w14:textId="77777777" w:rsidTr="00F72368">
      <w:trPr>
        <w:jc w:val="center"/>
      </w:trPr>
      <w:tc>
        <w:tcPr>
          <w:tcW w:w="8528" w:type="dxa"/>
        </w:tcPr>
        <w:p w14:paraId="4623798C" w14:textId="77777777" w:rsidR="00FB6B06" w:rsidRDefault="00FB6B06" w:rsidP="007F54F5">
          <w:pPr>
            <w:pStyle w:val="Header"/>
            <w:tabs>
              <w:tab w:val="clear" w:pos="4320"/>
              <w:tab w:val="clear" w:pos="8640"/>
            </w:tabs>
            <w:jc w:val="center"/>
            <w:rPr>
              <w:rFonts w:ascii="Arial" w:hAnsi="Arial"/>
              <w:sz w:val="20"/>
              <w:lang w:val="lv-LV"/>
            </w:rPr>
          </w:pPr>
        </w:p>
      </w:tc>
    </w:tr>
  </w:tbl>
  <w:p w14:paraId="0626DD8C" w14:textId="77777777" w:rsidR="00FB6B06" w:rsidRPr="0066057F" w:rsidRDefault="00FB6B06" w:rsidP="007F54F5">
    <w:pPr>
      <w:pStyle w:val="Header"/>
      <w:tabs>
        <w:tab w:val="clear" w:pos="4320"/>
        <w:tab w:val="clear" w:pos="8640"/>
      </w:tabs>
      <w:jc w:val="center"/>
      <w:rPr>
        <w:rFonts w:ascii="Arial" w:hAnsi="Arial" w:cs="Arial"/>
        <w:b/>
        <w:sz w:val="40"/>
        <w:szCs w:val="40"/>
        <w:lang w:val="lv-LV"/>
      </w:rPr>
    </w:pPr>
    <w:smartTag w:uri="schemas-tilde-lv/tildestengine" w:element="veidnes">
      <w:smartTagPr>
        <w:attr w:name="text" w:val="LĒMUMS&#10;"/>
        <w:attr w:name="baseform" w:val="lēmums"/>
        <w:attr w:name="id" w:val="-1"/>
      </w:smartTagPr>
      <w:r w:rsidRPr="0066057F">
        <w:rPr>
          <w:rFonts w:ascii="Arial" w:hAnsi="Arial" w:cs="Arial"/>
          <w:b/>
          <w:sz w:val="40"/>
          <w:szCs w:val="40"/>
          <w:lang w:val="lv-LV"/>
        </w:rPr>
        <w:t>LĒMUMS</w:t>
      </w:r>
    </w:smartTag>
  </w:p>
  <w:p w14:paraId="1C0DF324" w14:textId="77777777" w:rsidR="00FB6B06" w:rsidRPr="0066057F" w:rsidRDefault="00FB6B06" w:rsidP="00B64D4D">
    <w:pPr>
      <w:pStyle w:val="Header"/>
      <w:tabs>
        <w:tab w:val="clear" w:pos="4320"/>
        <w:tab w:val="clear" w:pos="8640"/>
      </w:tabs>
      <w:jc w:val="center"/>
      <w:rPr>
        <w:rFonts w:ascii="Arial" w:hAnsi="Arial" w:cs="Arial"/>
        <w:bCs/>
        <w:sz w:val="22"/>
        <w:szCs w:val="22"/>
        <w:lang w:val="lv-LV"/>
      </w:rPr>
    </w:pPr>
    <w:r w:rsidRPr="0066057F">
      <w:rPr>
        <w:rFonts w:ascii="Arial" w:hAnsi="Arial" w:cs="Arial"/>
        <w:bCs/>
        <w:sz w:val="22"/>
        <w:szCs w:val="22"/>
        <w:lang w:val="lv-LV"/>
      </w:rPr>
      <w:t>Jelgavā</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636D1"/>
    <w:multiLevelType w:val="hybridMultilevel"/>
    <w:tmpl w:val="EF32DD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EF40146"/>
    <w:multiLevelType w:val="multilevel"/>
    <w:tmpl w:val="A7A8410A"/>
    <w:lvl w:ilvl="0">
      <w:start w:val="1"/>
      <w:numFmt w:val="decimal"/>
      <w:lvlText w:val="%1."/>
      <w:lvlJc w:val="left"/>
      <w:pPr>
        <w:ind w:left="720" w:hanging="360"/>
      </w:p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A24AA6"/>
    <w:multiLevelType w:val="multilevel"/>
    <w:tmpl w:val="CD34FC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98A08EF"/>
    <w:multiLevelType w:val="multilevel"/>
    <w:tmpl w:val="B0A431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FC3584"/>
    <w:multiLevelType w:val="singleLevel"/>
    <w:tmpl w:val="0426000F"/>
    <w:lvl w:ilvl="0">
      <w:start w:val="1"/>
      <w:numFmt w:val="decimal"/>
      <w:lvlText w:val="%1."/>
      <w:lvlJc w:val="left"/>
      <w:pPr>
        <w:ind w:left="720" w:hanging="360"/>
      </w:pPr>
    </w:lvl>
  </w:abstractNum>
  <w:abstractNum w:abstractNumId="5" w15:restartNumberingAfterBreak="0">
    <w:nsid w:val="53E36831"/>
    <w:multiLevelType w:val="multilevel"/>
    <w:tmpl w:val="F3AEE490"/>
    <w:lvl w:ilvl="0">
      <w:start w:val="1"/>
      <w:numFmt w:val="decimal"/>
      <w:lvlText w:val="%1."/>
      <w:lvlJc w:val="left"/>
      <w:pPr>
        <w:tabs>
          <w:tab w:val="num" w:pos="360"/>
        </w:tabs>
        <w:ind w:left="36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1800"/>
        </w:tabs>
        <w:ind w:left="1800" w:hanging="1800"/>
      </w:pPr>
    </w:lvl>
  </w:abstractNum>
  <w:abstractNum w:abstractNumId="6" w15:restartNumberingAfterBreak="0">
    <w:nsid w:val="5D1D6BF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D7B01C3"/>
    <w:multiLevelType w:val="hybridMultilevel"/>
    <w:tmpl w:val="99B2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0061C3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7"/>
  </w:num>
  <w:num w:numId="3">
    <w:abstractNumId w:val="4"/>
  </w:num>
  <w:num w:numId="4">
    <w:abstractNumId w:val="1"/>
  </w:num>
  <w:num w:numId="5">
    <w:abstractNumId w:val="3"/>
  </w:num>
  <w:num w:numId="6">
    <w:abstractNumId w:val="5"/>
  </w:num>
  <w:num w:numId="7">
    <w:abstractNumId w:val="8"/>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E20"/>
    <w:rsid w:val="0000197C"/>
    <w:rsid w:val="00002C0E"/>
    <w:rsid w:val="00002F23"/>
    <w:rsid w:val="00003959"/>
    <w:rsid w:val="000061D3"/>
    <w:rsid w:val="00010C01"/>
    <w:rsid w:val="00013D74"/>
    <w:rsid w:val="00015B35"/>
    <w:rsid w:val="0002420B"/>
    <w:rsid w:val="00027471"/>
    <w:rsid w:val="00030CA8"/>
    <w:rsid w:val="000330AA"/>
    <w:rsid w:val="00033610"/>
    <w:rsid w:val="00037E3E"/>
    <w:rsid w:val="000423A9"/>
    <w:rsid w:val="00042AC7"/>
    <w:rsid w:val="00045DE2"/>
    <w:rsid w:val="000461F0"/>
    <w:rsid w:val="00046717"/>
    <w:rsid w:val="00054207"/>
    <w:rsid w:val="000560FA"/>
    <w:rsid w:val="000626FA"/>
    <w:rsid w:val="00063CC9"/>
    <w:rsid w:val="00065BFB"/>
    <w:rsid w:val="00066124"/>
    <w:rsid w:val="00071DD1"/>
    <w:rsid w:val="00074A1D"/>
    <w:rsid w:val="00075BA7"/>
    <w:rsid w:val="00084C62"/>
    <w:rsid w:val="000855E3"/>
    <w:rsid w:val="00091518"/>
    <w:rsid w:val="00091754"/>
    <w:rsid w:val="00091895"/>
    <w:rsid w:val="0009373E"/>
    <w:rsid w:val="000951E5"/>
    <w:rsid w:val="00096DF3"/>
    <w:rsid w:val="000A0745"/>
    <w:rsid w:val="000A247D"/>
    <w:rsid w:val="000A2D80"/>
    <w:rsid w:val="000A54E9"/>
    <w:rsid w:val="000A668F"/>
    <w:rsid w:val="000A74B6"/>
    <w:rsid w:val="000B1E61"/>
    <w:rsid w:val="000B3164"/>
    <w:rsid w:val="000B44C0"/>
    <w:rsid w:val="000B5CEE"/>
    <w:rsid w:val="000B5F26"/>
    <w:rsid w:val="000B624A"/>
    <w:rsid w:val="000B6A68"/>
    <w:rsid w:val="000B77FF"/>
    <w:rsid w:val="000B7E6F"/>
    <w:rsid w:val="000C346C"/>
    <w:rsid w:val="000C4CB0"/>
    <w:rsid w:val="000C4EF8"/>
    <w:rsid w:val="000C7C76"/>
    <w:rsid w:val="000D4EF8"/>
    <w:rsid w:val="000E0B1F"/>
    <w:rsid w:val="000E4EB6"/>
    <w:rsid w:val="000E5359"/>
    <w:rsid w:val="000F05A3"/>
    <w:rsid w:val="000F20EB"/>
    <w:rsid w:val="000F27AA"/>
    <w:rsid w:val="001072A3"/>
    <w:rsid w:val="00110B1A"/>
    <w:rsid w:val="00113260"/>
    <w:rsid w:val="001171CE"/>
    <w:rsid w:val="0011752A"/>
    <w:rsid w:val="001203B0"/>
    <w:rsid w:val="00122670"/>
    <w:rsid w:val="00123F9E"/>
    <w:rsid w:val="00126D62"/>
    <w:rsid w:val="00133F49"/>
    <w:rsid w:val="0013515C"/>
    <w:rsid w:val="00136AF2"/>
    <w:rsid w:val="001406CA"/>
    <w:rsid w:val="00141414"/>
    <w:rsid w:val="00141A3D"/>
    <w:rsid w:val="00143815"/>
    <w:rsid w:val="0014681E"/>
    <w:rsid w:val="00146DD2"/>
    <w:rsid w:val="00150DD3"/>
    <w:rsid w:val="0015188D"/>
    <w:rsid w:val="0015353F"/>
    <w:rsid w:val="00157FB5"/>
    <w:rsid w:val="001611FE"/>
    <w:rsid w:val="00162A7E"/>
    <w:rsid w:val="00162B04"/>
    <w:rsid w:val="00163E20"/>
    <w:rsid w:val="00174050"/>
    <w:rsid w:val="001808C8"/>
    <w:rsid w:val="0018116B"/>
    <w:rsid w:val="001876EE"/>
    <w:rsid w:val="00191E6A"/>
    <w:rsid w:val="001921BE"/>
    <w:rsid w:val="00195F34"/>
    <w:rsid w:val="00197F0A"/>
    <w:rsid w:val="001A178E"/>
    <w:rsid w:val="001A3CDA"/>
    <w:rsid w:val="001A58C0"/>
    <w:rsid w:val="001B1B80"/>
    <w:rsid w:val="001B2E18"/>
    <w:rsid w:val="001B4119"/>
    <w:rsid w:val="001B5702"/>
    <w:rsid w:val="001C08E3"/>
    <w:rsid w:val="001C104F"/>
    <w:rsid w:val="001C249D"/>
    <w:rsid w:val="001C3D0B"/>
    <w:rsid w:val="001C4368"/>
    <w:rsid w:val="001C5BC7"/>
    <w:rsid w:val="001C629A"/>
    <w:rsid w:val="001C6392"/>
    <w:rsid w:val="001D3480"/>
    <w:rsid w:val="001D66BD"/>
    <w:rsid w:val="001E2DD0"/>
    <w:rsid w:val="001E3BA5"/>
    <w:rsid w:val="001E72F2"/>
    <w:rsid w:val="001F01C2"/>
    <w:rsid w:val="001F18E7"/>
    <w:rsid w:val="001F3F49"/>
    <w:rsid w:val="001F5474"/>
    <w:rsid w:val="001F7358"/>
    <w:rsid w:val="002008C8"/>
    <w:rsid w:val="0020196F"/>
    <w:rsid w:val="002051D3"/>
    <w:rsid w:val="00206130"/>
    <w:rsid w:val="002077DC"/>
    <w:rsid w:val="002157A2"/>
    <w:rsid w:val="00215BAA"/>
    <w:rsid w:val="002168A6"/>
    <w:rsid w:val="00220660"/>
    <w:rsid w:val="002239D4"/>
    <w:rsid w:val="0022427E"/>
    <w:rsid w:val="002263DD"/>
    <w:rsid w:val="00227096"/>
    <w:rsid w:val="002417EC"/>
    <w:rsid w:val="002423A5"/>
    <w:rsid w:val="002438AA"/>
    <w:rsid w:val="00244E7B"/>
    <w:rsid w:val="00250551"/>
    <w:rsid w:val="00251E34"/>
    <w:rsid w:val="00253DEE"/>
    <w:rsid w:val="002625FF"/>
    <w:rsid w:val="00271276"/>
    <w:rsid w:val="00274FC5"/>
    <w:rsid w:val="00275364"/>
    <w:rsid w:val="00275C83"/>
    <w:rsid w:val="00284B56"/>
    <w:rsid w:val="002857D0"/>
    <w:rsid w:val="00286D99"/>
    <w:rsid w:val="0029227E"/>
    <w:rsid w:val="002A05E7"/>
    <w:rsid w:val="002A158C"/>
    <w:rsid w:val="002A7162"/>
    <w:rsid w:val="002A71EA"/>
    <w:rsid w:val="002A7ED7"/>
    <w:rsid w:val="002B1AC7"/>
    <w:rsid w:val="002B2DAC"/>
    <w:rsid w:val="002B591C"/>
    <w:rsid w:val="002B7C9B"/>
    <w:rsid w:val="002C1939"/>
    <w:rsid w:val="002C4629"/>
    <w:rsid w:val="002C7E28"/>
    <w:rsid w:val="002D0FC9"/>
    <w:rsid w:val="002D196C"/>
    <w:rsid w:val="002D745A"/>
    <w:rsid w:val="002E3D53"/>
    <w:rsid w:val="002E5661"/>
    <w:rsid w:val="002F2729"/>
    <w:rsid w:val="002F28F9"/>
    <w:rsid w:val="002F48C9"/>
    <w:rsid w:val="002F72EF"/>
    <w:rsid w:val="003005A7"/>
    <w:rsid w:val="00301044"/>
    <w:rsid w:val="00305376"/>
    <w:rsid w:val="0031251F"/>
    <w:rsid w:val="00314091"/>
    <w:rsid w:val="00315671"/>
    <w:rsid w:val="00320E49"/>
    <w:rsid w:val="00320EB8"/>
    <w:rsid w:val="00323965"/>
    <w:rsid w:val="00341384"/>
    <w:rsid w:val="00342504"/>
    <w:rsid w:val="003432C2"/>
    <w:rsid w:val="00345DB1"/>
    <w:rsid w:val="00350144"/>
    <w:rsid w:val="00350B2F"/>
    <w:rsid w:val="00350CCD"/>
    <w:rsid w:val="0035301E"/>
    <w:rsid w:val="00364FA3"/>
    <w:rsid w:val="003650CF"/>
    <w:rsid w:val="00367A68"/>
    <w:rsid w:val="00373576"/>
    <w:rsid w:val="003737B3"/>
    <w:rsid w:val="00374922"/>
    <w:rsid w:val="003759E2"/>
    <w:rsid w:val="0038111A"/>
    <w:rsid w:val="00382611"/>
    <w:rsid w:val="0038414C"/>
    <w:rsid w:val="00384FDD"/>
    <w:rsid w:val="00387F0F"/>
    <w:rsid w:val="0039175D"/>
    <w:rsid w:val="003959A1"/>
    <w:rsid w:val="0039727B"/>
    <w:rsid w:val="003A1510"/>
    <w:rsid w:val="003A3175"/>
    <w:rsid w:val="003A350B"/>
    <w:rsid w:val="003A4304"/>
    <w:rsid w:val="003A522F"/>
    <w:rsid w:val="003A54A0"/>
    <w:rsid w:val="003A6C66"/>
    <w:rsid w:val="003A7BE1"/>
    <w:rsid w:val="003B2918"/>
    <w:rsid w:val="003B5DDB"/>
    <w:rsid w:val="003B6550"/>
    <w:rsid w:val="003B74E3"/>
    <w:rsid w:val="003C06FB"/>
    <w:rsid w:val="003C0975"/>
    <w:rsid w:val="003C3B06"/>
    <w:rsid w:val="003C4A24"/>
    <w:rsid w:val="003C69E4"/>
    <w:rsid w:val="003D12D3"/>
    <w:rsid w:val="003D5C89"/>
    <w:rsid w:val="003D6B87"/>
    <w:rsid w:val="003E372D"/>
    <w:rsid w:val="003E61DE"/>
    <w:rsid w:val="003E6E3C"/>
    <w:rsid w:val="003E7881"/>
    <w:rsid w:val="003E7A4D"/>
    <w:rsid w:val="003F1D7F"/>
    <w:rsid w:val="003F52DF"/>
    <w:rsid w:val="00401DE2"/>
    <w:rsid w:val="0041312F"/>
    <w:rsid w:val="00414EDE"/>
    <w:rsid w:val="0041729A"/>
    <w:rsid w:val="004231E3"/>
    <w:rsid w:val="00427B45"/>
    <w:rsid w:val="00431DF5"/>
    <w:rsid w:val="00433508"/>
    <w:rsid w:val="004345C8"/>
    <w:rsid w:val="00436FBA"/>
    <w:rsid w:val="00437280"/>
    <w:rsid w:val="0044055F"/>
    <w:rsid w:val="004407DF"/>
    <w:rsid w:val="004411FF"/>
    <w:rsid w:val="00446371"/>
    <w:rsid w:val="00446676"/>
    <w:rsid w:val="0044759D"/>
    <w:rsid w:val="004503B8"/>
    <w:rsid w:val="00454DDF"/>
    <w:rsid w:val="00457C2F"/>
    <w:rsid w:val="00462509"/>
    <w:rsid w:val="00464978"/>
    <w:rsid w:val="004732D9"/>
    <w:rsid w:val="004754C0"/>
    <w:rsid w:val="0048438F"/>
    <w:rsid w:val="00492DA6"/>
    <w:rsid w:val="00493FD4"/>
    <w:rsid w:val="00497088"/>
    <w:rsid w:val="00497556"/>
    <w:rsid w:val="004A07D3"/>
    <w:rsid w:val="004A1E9F"/>
    <w:rsid w:val="004A3957"/>
    <w:rsid w:val="004A4082"/>
    <w:rsid w:val="004A6D49"/>
    <w:rsid w:val="004B2FF9"/>
    <w:rsid w:val="004B343D"/>
    <w:rsid w:val="004B4B08"/>
    <w:rsid w:val="004C58B3"/>
    <w:rsid w:val="004D03A5"/>
    <w:rsid w:val="004D2644"/>
    <w:rsid w:val="004D47D9"/>
    <w:rsid w:val="004D494E"/>
    <w:rsid w:val="004D55E3"/>
    <w:rsid w:val="004D7E48"/>
    <w:rsid w:val="004E057C"/>
    <w:rsid w:val="004E0CA6"/>
    <w:rsid w:val="004E3B1E"/>
    <w:rsid w:val="004F4E0A"/>
    <w:rsid w:val="0051630E"/>
    <w:rsid w:val="00517A80"/>
    <w:rsid w:val="00521DC1"/>
    <w:rsid w:val="00524A52"/>
    <w:rsid w:val="00524C7E"/>
    <w:rsid w:val="00540422"/>
    <w:rsid w:val="005507AA"/>
    <w:rsid w:val="00555BA6"/>
    <w:rsid w:val="005615CF"/>
    <w:rsid w:val="00562862"/>
    <w:rsid w:val="00567AFB"/>
    <w:rsid w:val="005719F6"/>
    <w:rsid w:val="00575DE4"/>
    <w:rsid w:val="00575DFD"/>
    <w:rsid w:val="005772E3"/>
    <w:rsid w:val="00577970"/>
    <w:rsid w:val="00584BF3"/>
    <w:rsid w:val="0059037D"/>
    <w:rsid w:val="0059254A"/>
    <w:rsid w:val="00593099"/>
    <w:rsid w:val="005931AB"/>
    <w:rsid w:val="00594770"/>
    <w:rsid w:val="005A2E9F"/>
    <w:rsid w:val="005A36FE"/>
    <w:rsid w:val="005A4675"/>
    <w:rsid w:val="005A4A9E"/>
    <w:rsid w:val="005A7D1E"/>
    <w:rsid w:val="005B1A48"/>
    <w:rsid w:val="005B21F7"/>
    <w:rsid w:val="005B525D"/>
    <w:rsid w:val="005C05F4"/>
    <w:rsid w:val="005C1CAB"/>
    <w:rsid w:val="005C2417"/>
    <w:rsid w:val="005C3F91"/>
    <w:rsid w:val="005C76A7"/>
    <w:rsid w:val="005D1941"/>
    <w:rsid w:val="005D2E8C"/>
    <w:rsid w:val="005D55F9"/>
    <w:rsid w:val="005E184D"/>
    <w:rsid w:val="005F07BD"/>
    <w:rsid w:val="005F3C21"/>
    <w:rsid w:val="00601357"/>
    <w:rsid w:val="00601421"/>
    <w:rsid w:val="0060175D"/>
    <w:rsid w:val="00605651"/>
    <w:rsid w:val="00607CF0"/>
    <w:rsid w:val="0061433F"/>
    <w:rsid w:val="00614444"/>
    <w:rsid w:val="00617BB9"/>
    <w:rsid w:val="00622A84"/>
    <w:rsid w:val="00625E73"/>
    <w:rsid w:val="0063151B"/>
    <w:rsid w:val="00631B8B"/>
    <w:rsid w:val="00631E44"/>
    <w:rsid w:val="006353AB"/>
    <w:rsid w:val="0063668C"/>
    <w:rsid w:val="00643AC5"/>
    <w:rsid w:val="006457D0"/>
    <w:rsid w:val="00645FD9"/>
    <w:rsid w:val="00653C15"/>
    <w:rsid w:val="006546E9"/>
    <w:rsid w:val="006547AF"/>
    <w:rsid w:val="00654FDC"/>
    <w:rsid w:val="00656590"/>
    <w:rsid w:val="0066057F"/>
    <w:rsid w:val="0066324F"/>
    <w:rsid w:val="00674377"/>
    <w:rsid w:val="00676006"/>
    <w:rsid w:val="00677169"/>
    <w:rsid w:val="00681FE5"/>
    <w:rsid w:val="00682399"/>
    <w:rsid w:val="006829B9"/>
    <w:rsid w:val="00682A3D"/>
    <w:rsid w:val="00682D32"/>
    <w:rsid w:val="00682E10"/>
    <w:rsid w:val="00683C08"/>
    <w:rsid w:val="00692DB3"/>
    <w:rsid w:val="006A0D7E"/>
    <w:rsid w:val="006A318D"/>
    <w:rsid w:val="006A569B"/>
    <w:rsid w:val="006C09C0"/>
    <w:rsid w:val="006C34CF"/>
    <w:rsid w:val="006C4BA1"/>
    <w:rsid w:val="006D0474"/>
    <w:rsid w:val="006D0508"/>
    <w:rsid w:val="006D303E"/>
    <w:rsid w:val="006D62C3"/>
    <w:rsid w:val="006D6AFD"/>
    <w:rsid w:val="006E0AF9"/>
    <w:rsid w:val="006F3B64"/>
    <w:rsid w:val="006F4A07"/>
    <w:rsid w:val="006F4F2D"/>
    <w:rsid w:val="006F6ED7"/>
    <w:rsid w:val="00701D55"/>
    <w:rsid w:val="007045BF"/>
    <w:rsid w:val="00705553"/>
    <w:rsid w:val="0070631B"/>
    <w:rsid w:val="00710547"/>
    <w:rsid w:val="00712135"/>
    <w:rsid w:val="00712B8B"/>
    <w:rsid w:val="00720161"/>
    <w:rsid w:val="007228ED"/>
    <w:rsid w:val="007233AA"/>
    <w:rsid w:val="00725127"/>
    <w:rsid w:val="007264EC"/>
    <w:rsid w:val="00730393"/>
    <w:rsid w:val="007316E7"/>
    <w:rsid w:val="0073185E"/>
    <w:rsid w:val="0073343F"/>
    <w:rsid w:val="007346CE"/>
    <w:rsid w:val="00737A47"/>
    <w:rsid w:val="00740E41"/>
    <w:rsid w:val="007419F0"/>
    <w:rsid w:val="00743101"/>
    <w:rsid w:val="007456E8"/>
    <w:rsid w:val="00752A6B"/>
    <w:rsid w:val="00756DC3"/>
    <w:rsid w:val="00760229"/>
    <w:rsid w:val="0076214C"/>
    <w:rsid w:val="007627EA"/>
    <w:rsid w:val="00762E52"/>
    <w:rsid w:val="0076543C"/>
    <w:rsid w:val="00765D29"/>
    <w:rsid w:val="00766BE2"/>
    <w:rsid w:val="0078193C"/>
    <w:rsid w:val="00783CBD"/>
    <w:rsid w:val="00786055"/>
    <w:rsid w:val="00790D7F"/>
    <w:rsid w:val="00794D8E"/>
    <w:rsid w:val="007B48B0"/>
    <w:rsid w:val="007B6CE8"/>
    <w:rsid w:val="007B7E7F"/>
    <w:rsid w:val="007C2BB3"/>
    <w:rsid w:val="007C3E1D"/>
    <w:rsid w:val="007C406C"/>
    <w:rsid w:val="007C4C86"/>
    <w:rsid w:val="007C52C0"/>
    <w:rsid w:val="007D08DF"/>
    <w:rsid w:val="007D0B11"/>
    <w:rsid w:val="007D1AE9"/>
    <w:rsid w:val="007D30BE"/>
    <w:rsid w:val="007E1B9D"/>
    <w:rsid w:val="007E1CCA"/>
    <w:rsid w:val="007E4D95"/>
    <w:rsid w:val="007E778D"/>
    <w:rsid w:val="007F4926"/>
    <w:rsid w:val="007F4C8F"/>
    <w:rsid w:val="007F54F5"/>
    <w:rsid w:val="00802131"/>
    <w:rsid w:val="008032C2"/>
    <w:rsid w:val="00804461"/>
    <w:rsid w:val="00805154"/>
    <w:rsid w:val="008060EA"/>
    <w:rsid w:val="00806E2A"/>
    <w:rsid w:val="00807AB7"/>
    <w:rsid w:val="008177BC"/>
    <w:rsid w:val="00820947"/>
    <w:rsid w:val="00823C84"/>
    <w:rsid w:val="0082416B"/>
    <w:rsid w:val="00826AD7"/>
    <w:rsid w:val="00827057"/>
    <w:rsid w:val="00830353"/>
    <w:rsid w:val="0083071B"/>
    <w:rsid w:val="008328AA"/>
    <w:rsid w:val="00834C98"/>
    <w:rsid w:val="0083522E"/>
    <w:rsid w:val="00835481"/>
    <w:rsid w:val="00840733"/>
    <w:rsid w:val="00841146"/>
    <w:rsid w:val="00842E61"/>
    <w:rsid w:val="0084733A"/>
    <w:rsid w:val="00847DC1"/>
    <w:rsid w:val="0085034F"/>
    <w:rsid w:val="00850A9A"/>
    <w:rsid w:val="00850CAA"/>
    <w:rsid w:val="00855AF2"/>
    <w:rsid w:val="008562DC"/>
    <w:rsid w:val="00860261"/>
    <w:rsid w:val="00863B99"/>
    <w:rsid w:val="008656D4"/>
    <w:rsid w:val="00866834"/>
    <w:rsid w:val="00867C90"/>
    <w:rsid w:val="00873C22"/>
    <w:rsid w:val="008759A0"/>
    <w:rsid w:val="0087662E"/>
    <w:rsid w:val="00880030"/>
    <w:rsid w:val="00880809"/>
    <w:rsid w:val="00881191"/>
    <w:rsid w:val="00885400"/>
    <w:rsid w:val="00885996"/>
    <w:rsid w:val="00885A96"/>
    <w:rsid w:val="008863EA"/>
    <w:rsid w:val="0088675C"/>
    <w:rsid w:val="00892EB6"/>
    <w:rsid w:val="008931EF"/>
    <w:rsid w:val="00893C9C"/>
    <w:rsid w:val="008B070F"/>
    <w:rsid w:val="008B37A0"/>
    <w:rsid w:val="008C1680"/>
    <w:rsid w:val="008C2C6C"/>
    <w:rsid w:val="008C57A1"/>
    <w:rsid w:val="008C5E34"/>
    <w:rsid w:val="008D5669"/>
    <w:rsid w:val="008E3C31"/>
    <w:rsid w:val="008E47B9"/>
    <w:rsid w:val="008E6F4F"/>
    <w:rsid w:val="008F1BBC"/>
    <w:rsid w:val="0090064E"/>
    <w:rsid w:val="00900DC1"/>
    <w:rsid w:val="00901C73"/>
    <w:rsid w:val="0090219C"/>
    <w:rsid w:val="009028C4"/>
    <w:rsid w:val="00902AE8"/>
    <w:rsid w:val="00905C05"/>
    <w:rsid w:val="009111F9"/>
    <w:rsid w:val="00911D06"/>
    <w:rsid w:val="00912332"/>
    <w:rsid w:val="009235D9"/>
    <w:rsid w:val="00941917"/>
    <w:rsid w:val="00942285"/>
    <w:rsid w:val="00946181"/>
    <w:rsid w:val="009512B0"/>
    <w:rsid w:val="00951DF5"/>
    <w:rsid w:val="009559A3"/>
    <w:rsid w:val="00956129"/>
    <w:rsid w:val="00956418"/>
    <w:rsid w:val="00964E6D"/>
    <w:rsid w:val="00965072"/>
    <w:rsid w:val="00973A11"/>
    <w:rsid w:val="0097415D"/>
    <w:rsid w:val="0098254D"/>
    <w:rsid w:val="00985659"/>
    <w:rsid w:val="00986ED7"/>
    <w:rsid w:val="0099056C"/>
    <w:rsid w:val="00993513"/>
    <w:rsid w:val="0099528B"/>
    <w:rsid w:val="00996B29"/>
    <w:rsid w:val="009A0276"/>
    <w:rsid w:val="009A1721"/>
    <w:rsid w:val="009A30C9"/>
    <w:rsid w:val="009A3336"/>
    <w:rsid w:val="009A5468"/>
    <w:rsid w:val="009A5E7B"/>
    <w:rsid w:val="009A703C"/>
    <w:rsid w:val="009A7A48"/>
    <w:rsid w:val="009B1233"/>
    <w:rsid w:val="009B2B73"/>
    <w:rsid w:val="009B4470"/>
    <w:rsid w:val="009B7C22"/>
    <w:rsid w:val="009C00E0"/>
    <w:rsid w:val="009C02F2"/>
    <w:rsid w:val="009C79AC"/>
    <w:rsid w:val="009D255E"/>
    <w:rsid w:val="009E3F9C"/>
    <w:rsid w:val="009E6BF6"/>
    <w:rsid w:val="009F0174"/>
    <w:rsid w:val="009F4193"/>
    <w:rsid w:val="009F7E34"/>
    <w:rsid w:val="00A039DD"/>
    <w:rsid w:val="00A05586"/>
    <w:rsid w:val="00A06DB5"/>
    <w:rsid w:val="00A12DDA"/>
    <w:rsid w:val="00A15220"/>
    <w:rsid w:val="00A16412"/>
    <w:rsid w:val="00A25661"/>
    <w:rsid w:val="00A257D8"/>
    <w:rsid w:val="00A4189D"/>
    <w:rsid w:val="00A421FE"/>
    <w:rsid w:val="00A43E97"/>
    <w:rsid w:val="00A43EB4"/>
    <w:rsid w:val="00A54527"/>
    <w:rsid w:val="00A555B9"/>
    <w:rsid w:val="00A566C3"/>
    <w:rsid w:val="00A569A1"/>
    <w:rsid w:val="00A56A28"/>
    <w:rsid w:val="00A611B4"/>
    <w:rsid w:val="00A61C73"/>
    <w:rsid w:val="00A646E0"/>
    <w:rsid w:val="00A656C3"/>
    <w:rsid w:val="00A65ADC"/>
    <w:rsid w:val="00A72551"/>
    <w:rsid w:val="00A759C5"/>
    <w:rsid w:val="00A82A13"/>
    <w:rsid w:val="00A83319"/>
    <w:rsid w:val="00A85AF5"/>
    <w:rsid w:val="00A85ECD"/>
    <w:rsid w:val="00A867C4"/>
    <w:rsid w:val="00A904B6"/>
    <w:rsid w:val="00A91106"/>
    <w:rsid w:val="00A93DFD"/>
    <w:rsid w:val="00AA04D3"/>
    <w:rsid w:val="00AA261E"/>
    <w:rsid w:val="00AA6282"/>
    <w:rsid w:val="00AA6C78"/>
    <w:rsid w:val="00AA6D58"/>
    <w:rsid w:val="00AB166C"/>
    <w:rsid w:val="00AB18EF"/>
    <w:rsid w:val="00AB31C7"/>
    <w:rsid w:val="00AB41B9"/>
    <w:rsid w:val="00AB68E5"/>
    <w:rsid w:val="00AC3602"/>
    <w:rsid w:val="00AD3555"/>
    <w:rsid w:val="00AE6B24"/>
    <w:rsid w:val="00B021B8"/>
    <w:rsid w:val="00B03FD3"/>
    <w:rsid w:val="00B06906"/>
    <w:rsid w:val="00B07A5D"/>
    <w:rsid w:val="00B13308"/>
    <w:rsid w:val="00B134A7"/>
    <w:rsid w:val="00B134A8"/>
    <w:rsid w:val="00B1353D"/>
    <w:rsid w:val="00B13B5B"/>
    <w:rsid w:val="00B14F72"/>
    <w:rsid w:val="00B15CF6"/>
    <w:rsid w:val="00B174D2"/>
    <w:rsid w:val="00B21046"/>
    <w:rsid w:val="00B22714"/>
    <w:rsid w:val="00B26BBA"/>
    <w:rsid w:val="00B27B14"/>
    <w:rsid w:val="00B35B4C"/>
    <w:rsid w:val="00B420E2"/>
    <w:rsid w:val="00B42D3C"/>
    <w:rsid w:val="00B45B66"/>
    <w:rsid w:val="00B469E8"/>
    <w:rsid w:val="00B50E87"/>
    <w:rsid w:val="00B5101B"/>
    <w:rsid w:val="00B51C9C"/>
    <w:rsid w:val="00B54DC0"/>
    <w:rsid w:val="00B559E0"/>
    <w:rsid w:val="00B56B66"/>
    <w:rsid w:val="00B57A3C"/>
    <w:rsid w:val="00B60CB7"/>
    <w:rsid w:val="00B61022"/>
    <w:rsid w:val="00B64D4D"/>
    <w:rsid w:val="00B746FE"/>
    <w:rsid w:val="00B75645"/>
    <w:rsid w:val="00B80CEB"/>
    <w:rsid w:val="00B81CC1"/>
    <w:rsid w:val="00B82FD5"/>
    <w:rsid w:val="00B8488D"/>
    <w:rsid w:val="00B86FE0"/>
    <w:rsid w:val="00B90B81"/>
    <w:rsid w:val="00B920A9"/>
    <w:rsid w:val="00B970BE"/>
    <w:rsid w:val="00B97FB8"/>
    <w:rsid w:val="00BA0047"/>
    <w:rsid w:val="00BA37AF"/>
    <w:rsid w:val="00BA4CEF"/>
    <w:rsid w:val="00BA6B01"/>
    <w:rsid w:val="00BB27F1"/>
    <w:rsid w:val="00BB28F6"/>
    <w:rsid w:val="00BB795F"/>
    <w:rsid w:val="00BB7E3B"/>
    <w:rsid w:val="00BC0063"/>
    <w:rsid w:val="00BC2602"/>
    <w:rsid w:val="00BC6B10"/>
    <w:rsid w:val="00BD07E3"/>
    <w:rsid w:val="00BE1842"/>
    <w:rsid w:val="00BF323F"/>
    <w:rsid w:val="00BF3FEF"/>
    <w:rsid w:val="00BF41DC"/>
    <w:rsid w:val="00BF42C1"/>
    <w:rsid w:val="00BF45FF"/>
    <w:rsid w:val="00BF491A"/>
    <w:rsid w:val="00BF56C9"/>
    <w:rsid w:val="00BF63F0"/>
    <w:rsid w:val="00C04085"/>
    <w:rsid w:val="00C048E0"/>
    <w:rsid w:val="00C04C5A"/>
    <w:rsid w:val="00C1034F"/>
    <w:rsid w:val="00C13D53"/>
    <w:rsid w:val="00C14C64"/>
    <w:rsid w:val="00C1631B"/>
    <w:rsid w:val="00C205BD"/>
    <w:rsid w:val="00C2135F"/>
    <w:rsid w:val="00C23A6A"/>
    <w:rsid w:val="00C26485"/>
    <w:rsid w:val="00C320BA"/>
    <w:rsid w:val="00C33128"/>
    <w:rsid w:val="00C33E35"/>
    <w:rsid w:val="00C35D26"/>
    <w:rsid w:val="00C36D3B"/>
    <w:rsid w:val="00C42078"/>
    <w:rsid w:val="00C431C7"/>
    <w:rsid w:val="00C45615"/>
    <w:rsid w:val="00C45C7D"/>
    <w:rsid w:val="00C46A8F"/>
    <w:rsid w:val="00C516D8"/>
    <w:rsid w:val="00C5219A"/>
    <w:rsid w:val="00C54C88"/>
    <w:rsid w:val="00C55604"/>
    <w:rsid w:val="00C56D69"/>
    <w:rsid w:val="00C57441"/>
    <w:rsid w:val="00C6052F"/>
    <w:rsid w:val="00C63C05"/>
    <w:rsid w:val="00C6711F"/>
    <w:rsid w:val="00C7263D"/>
    <w:rsid w:val="00C729BD"/>
    <w:rsid w:val="00C75E2C"/>
    <w:rsid w:val="00C76371"/>
    <w:rsid w:val="00C76E54"/>
    <w:rsid w:val="00C82E11"/>
    <w:rsid w:val="00C86BBA"/>
    <w:rsid w:val="00C94CEA"/>
    <w:rsid w:val="00C9728B"/>
    <w:rsid w:val="00CA0990"/>
    <w:rsid w:val="00CA18E2"/>
    <w:rsid w:val="00CB329D"/>
    <w:rsid w:val="00CB45EE"/>
    <w:rsid w:val="00CC1DD5"/>
    <w:rsid w:val="00CC1DDA"/>
    <w:rsid w:val="00CC5477"/>
    <w:rsid w:val="00CC6297"/>
    <w:rsid w:val="00CC74FB"/>
    <w:rsid w:val="00CD139B"/>
    <w:rsid w:val="00CD2979"/>
    <w:rsid w:val="00CD2FC4"/>
    <w:rsid w:val="00CD3D0D"/>
    <w:rsid w:val="00CD538E"/>
    <w:rsid w:val="00CD7389"/>
    <w:rsid w:val="00CE07D1"/>
    <w:rsid w:val="00CE516F"/>
    <w:rsid w:val="00CE5802"/>
    <w:rsid w:val="00CE70AD"/>
    <w:rsid w:val="00CF03D2"/>
    <w:rsid w:val="00CF05DE"/>
    <w:rsid w:val="00CF1199"/>
    <w:rsid w:val="00CF3382"/>
    <w:rsid w:val="00CF64D9"/>
    <w:rsid w:val="00D00D85"/>
    <w:rsid w:val="00D026F5"/>
    <w:rsid w:val="00D0412A"/>
    <w:rsid w:val="00D051B6"/>
    <w:rsid w:val="00D062F7"/>
    <w:rsid w:val="00D07114"/>
    <w:rsid w:val="00D1121C"/>
    <w:rsid w:val="00D138AE"/>
    <w:rsid w:val="00D14397"/>
    <w:rsid w:val="00D149A1"/>
    <w:rsid w:val="00D163CC"/>
    <w:rsid w:val="00D17A97"/>
    <w:rsid w:val="00D211B5"/>
    <w:rsid w:val="00D23BCD"/>
    <w:rsid w:val="00D24B53"/>
    <w:rsid w:val="00D27D6A"/>
    <w:rsid w:val="00D37DBB"/>
    <w:rsid w:val="00D4245D"/>
    <w:rsid w:val="00D469DF"/>
    <w:rsid w:val="00D47C24"/>
    <w:rsid w:val="00D56B42"/>
    <w:rsid w:val="00D56C65"/>
    <w:rsid w:val="00D60358"/>
    <w:rsid w:val="00D625A4"/>
    <w:rsid w:val="00D62CD9"/>
    <w:rsid w:val="00D63C05"/>
    <w:rsid w:val="00D70695"/>
    <w:rsid w:val="00D748A8"/>
    <w:rsid w:val="00D764BB"/>
    <w:rsid w:val="00D85A0F"/>
    <w:rsid w:val="00D86BDF"/>
    <w:rsid w:val="00D906B4"/>
    <w:rsid w:val="00D97F99"/>
    <w:rsid w:val="00DA07AA"/>
    <w:rsid w:val="00DA2F1F"/>
    <w:rsid w:val="00DA5FE4"/>
    <w:rsid w:val="00DA7AA2"/>
    <w:rsid w:val="00DB1472"/>
    <w:rsid w:val="00DB26F0"/>
    <w:rsid w:val="00DB52D1"/>
    <w:rsid w:val="00DB604F"/>
    <w:rsid w:val="00DB6200"/>
    <w:rsid w:val="00DC49D9"/>
    <w:rsid w:val="00DC5428"/>
    <w:rsid w:val="00DD19CB"/>
    <w:rsid w:val="00DD1B41"/>
    <w:rsid w:val="00DD1B5F"/>
    <w:rsid w:val="00DD2736"/>
    <w:rsid w:val="00DD4099"/>
    <w:rsid w:val="00DD47AB"/>
    <w:rsid w:val="00DD54D9"/>
    <w:rsid w:val="00DD56CB"/>
    <w:rsid w:val="00DD6184"/>
    <w:rsid w:val="00DD68E2"/>
    <w:rsid w:val="00DD6F7E"/>
    <w:rsid w:val="00DE02FD"/>
    <w:rsid w:val="00DE0F0D"/>
    <w:rsid w:val="00DE3F8E"/>
    <w:rsid w:val="00DE49F9"/>
    <w:rsid w:val="00DE4E0E"/>
    <w:rsid w:val="00DE7F11"/>
    <w:rsid w:val="00DF1761"/>
    <w:rsid w:val="00DF6429"/>
    <w:rsid w:val="00DF6866"/>
    <w:rsid w:val="00DF6D27"/>
    <w:rsid w:val="00DF7CE3"/>
    <w:rsid w:val="00E15EFA"/>
    <w:rsid w:val="00E16623"/>
    <w:rsid w:val="00E24761"/>
    <w:rsid w:val="00E27896"/>
    <w:rsid w:val="00E27B4C"/>
    <w:rsid w:val="00E27FD4"/>
    <w:rsid w:val="00E31B11"/>
    <w:rsid w:val="00E3404B"/>
    <w:rsid w:val="00E345A8"/>
    <w:rsid w:val="00E42914"/>
    <w:rsid w:val="00E42D2D"/>
    <w:rsid w:val="00E5796D"/>
    <w:rsid w:val="00E57B24"/>
    <w:rsid w:val="00E61AB9"/>
    <w:rsid w:val="00E61E17"/>
    <w:rsid w:val="00E62FAB"/>
    <w:rsid w:val="00E65F52"/>
    <w:rsid w:val="00E73812"/>
    <w:rsid w:val="00E7618A"/>
    <w:rsid w:val="00E82928"/>
    <w:rsid w:val="00E83098"/>
    <w:rsid w:val="00E851E9"/>
    <w:rsid w:val="00E8767A"/>
    <w:rsid w:val="00E8775A"/>
    <w:rsid w:val="00E91673"/>
    <w:rsid w:val="00E93E70"/>
    <w:rsid w:val="00E94E07"/>
    <w:rsid w:val="00E95135"/>
    <w:rsid w:val="00E964B8"/>
    <w:rsid w:val="00EA68FF"/>
    <w:rsid w:val="00EA6EA2"/>
    <w:rsid w:val="00EA770A"/>
    <w:rsid w:val="00EB10AE"/>
    <w:rsid w:val="00EB1563"/>
    <w:rsid w:val="00EB5CD1"/>
    <w:rsid w:val="00EC175D"/>
    <w:rsid w:val="00EC3272"/>
    <w:rsid w:val="00EC3FC4"/>
    <w:rsid w:val="00EC4C76"/>
    <w:rsid w:val="00EC518D"/>
    <w:rsid w:val="00ED27D8"/>
    <w:rsid w:val="00ED385F"/>
    <w:rsid w:val="00ED3D5D"/>
    <w:rsid w:val="00ED3E24"/>
    <w:rsid w:val="00ED49A4"/>
    <w:rsid w:val="00ED6985"/>
    <w:rsid w:val="00EE35F5"/>
    <w:rsid w:val="00EE5E86"/>
    <w:rsid w:val="00EE6D85"/>
    <w:rsid w:val="00EE7E87"/>
    <w:rsid w:val="00EF1B24"/>
    <w:rsid w:val="00EF337C"/>
    <w:rsid w:val="00EF482D"/>
    <w:rsid w:val="00EF6ACE"/>
    <w:rsid w:val="00F0004A"/>
    <w:rsid w:val="00F051E9"/>
    <w:rsid w:val="00F05DB2"/>
    <w:rsid w:val="00F15732"/>
    <w:rsid w:val="00F17A45"/>
    <w:rsid w:val="00F17EDE"/>
    <w:rsid w:val="00F20DD5"/>
    <w:rsid w:val="00F23369"/>
    <w:rsid w:val="00F32E75"/>
    <w:rsid w:val="00F33661"/>
    <w:rsid w:val="00F35507"/>
    <w:rsid w:val="00F35DA7"/>
    <w:rsid w:val="00F40902"/>
    <w:rsid w:val="00F47DDD"/>
    <w:rsid w:val="00F47E7F"/>
    <w:rsid w:val="00F536E3"/>
    <w:rsid w:val="00F53D19"/>
    <w:rsid w:val="00F549AE"/>
    <w:rsid w:val="00F5595E"/>
    <w:rsid w:val="00F564C3"/>
    <w:rsid w:val="00F56746"/>
    <w:rsid w:val="00F65069"/>
    <w:rsid w:val="00F66341"/>
    <w:rsid w:val="00F72368"/>
    <w:rsid w:val="00F729DF"/>
    <w:rsid w:val="00F811DB"/>
    <w:rsid w:val="00F848CF"/>
    <w:rsid w:val="00F84913"/>
    <w:rsid w:val="00F8734F"/>
    <w:rsid w:val="00F976CA"/>
    <w:rsid w:val="00FA44E0"/>
    <w:rsid w:val="00FA46BF"/>
    <w:rsid w:val="00FA7E5C"/>
    <w:rsid w:val="00FB6B06"/>
    <w:rsid w:val="00FB7367"/>
    <w:rsid w:val="00FC3096"/>
    <w:rsid w:val="00FC6AD1"/>
    <w:rsid w:val="00FD56EB"/>
    <w:rsid w:val="00FD59C7"/>
    <w:rsid w:val="00FD76F7"/>
    <w:rsid w:val="00FE4D83"/>
    <w:rsid w:val="00FE4EE7"/>
    <w:rsid w:val="00FF001A"/>
    <w:rsid w:val="00FF0750"/>
    <w:rsid w:val="00FF2C6E"/>
    <w:rsid w:val="00FF2D48"/>
    <w:rsid w:val="00FF451F"/>
    <w:rsid w:val="00FF59D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1FD16B0A"/>
  <w15:docId w15:val="{20782662-9253-42C5-8225-ACEA1ABE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6">
    <w:name w:val="heading 6"/>
    <w:basedOn w:val="Normal"/>
    <w:next w:val="Normal"/>
    <w:qFormat/>
    <w:pPr>
      <w:keepNext/>
      <w:jc w:val="center"/>
      <w:outlineLvl w:val="5"/>
    </w:pPr>
    <w:rPr>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szCs w:val="20"/>
      <w:lang w:val="en-US" w:eastAsia="lv-LV"/>
    </w:rPr>
  </w:style>
  <w:style w:type="paragraph" w:styleId="BodyText">
    <w:name w:val="Body Text"/>
    <w:basedOn w:val="Normal"/>
    <w:link w:val="BodyTextChar"/>
    <w:rPr>
      <w:szCs w:val="20"/>
    </w:rPr>
  </w:style>
  <w:style w:type="paragraph" w:styleId="Footer">
    <w:name w:val="footer"/>
    <w:basedOn w:val="Normal"/>
    <w:link w:val="FooterChar"/>
    <w:uiPriority w:val="99"/>
    <w:rsid w:val="00E61AB9"/>
    <w:pPr>
      <w:tabs>
        <w:tab w:val="center" w:pos="4153"/>
        <w:tab w:val="right" w:pos="8306"/>
      </w:tabs>
    </w:pPr>
  </w:style>
  <w:style w:type="character" w:styleId="PageNumber">
    <w:name w:val="page number"/>
    <w:basedOn w:val="DefaultParagraphFont"/>
    <w:rsid w:val="004D47D9"/>
  </w:style>
  <w:style w:type="paragraph" w:styleId="BalloonText">
    <w:name w:val="Balloon Text"/>
    <w:basedOn w:val="Normal"/>
    <w:semiHidden/>
    <w:rsid w:val="002A71EA"/>
    <w:rPr>
      <w:rFonts w:ascii="Tahoma" w:hAnsi="Tahoma"/>
      <w:sz w:val="16"/>
      <w:szCs w:val="16"/>
    </w:rPr>
  </w:style>
  <w:style w:type="character" w:customStyle="1" w:styleId="BodyTextChar">
    <w:name w:val="Body Text Char"/>
    <w:link w:val="BodyText"/>
    <w:rsid w:val="00163E20"/>
    <w:rPr>
      <w:sz w:val="24"/>
      <w:lang w:eastAsia="en-US"/>
    </w:rPr>
  </w:style>
  <w:style w:type="character" w:customStyle="1" w:styleId="HeaderChar">
    <w:name w:val="Header Char"/>
    <w:link w:val="Header"/>
    <w:rsid w:val="00163E20"/>
    <w:rPr>
      <w:sz w:val="24"/>
      <w:lang w:val="en-US"/>
    </w:rPr>
  </w:style>
  <w:style w:type="paragraph" w:styleId="BodyText2">
    <w:name w:val="Body Text 2"/>
    <w:basedOn w:val="Normal"/>
    <w:link w:val="BodyText2Char"/>
    <w:rsid w:val="00163E20"/>
    <w:pPr>
      <w:spacing w:after="120" w:line="480" w:lineRule="auto"/>
    </w:pPr>
  </w:style>
  <w:style w:type="character" w:customStyle="1" w:styleId="BodyText2Char">
    <w:name w:val="Body Text 2 Char"/>
    <w:basedOn w:val="DefaultParagraphFont"/>
    <w:link w:val="BodyText2"/>
    <w:rsid w:val="00163E20"/>
    <w:rPr>
      <w:sz w:val="24"/>
      <w:szCs w:val="24"/>
      <w:lang w:eastAsia="en-US"/>
    </w:rPr>
  </w:style>
  <w:style w:type="character" w:styleId="Hyperlink">
    <w:name w:val="Hyperlink"/>
    <w:rsid w:val="00163E20"/>
    <w:rPr>
      <w:color w:val="0000FF"/>
      <w:u w:val="single"/>
    </w:rPr>
  </w:style>
  <w:style w:type="paragraph" w:styleId="ListParagraph">
    <w:name w:val="List Paragraph"/>
    <w:basedOn w:val="Normal"/>
    <w:uiPriority w:val="34"/>
    <w:qFormat/>
    <w:rsid w:val="00364FA3"/>
    <w:pPr>
      <w:ind w:left="720"/>
      <w:contextualSpacing/>
    </w:pPr>
  </w:style>
  <w:style w:type="character" w:customStyle="1" w:styleId="FooterChar">
    <w:name w:val="Footer Char"/>
    <w:basedOn w:val="DefaultParagraphFont"/>
    <w:link w:val="Footer"/>
    <w:uiPriority w:val="99"/>
    <w:rsid w:val="00A43EB4"/>
    <w:rPr>
      <w:sz w:val="24"/>
      <w:szCs w:val="24"/>
      <w:lang w:eastAsia="en-US"/>
    </w:rPr>
  </w:style>
  <w:style w:type="paragraph" w:styleId="Revision">
    <w:name w:val="Revision"/>
    <w:hidden/>
    <w:uiPriority w:val="99"/>
    <w:semiHidden/>
    <w:rsid w:val="00110B1A"/>
    <w:rPr>
      <w:sz w:val="24"/>
      <w:szCs w:val="24"/>
      <w:lang w:eastAsia="en-US"/>
    </w:rPr>
  </w:style>
  <w:style w:type="character" w:styleId="CommentReference">
    <w:name w:val="annotation reference"/>
    <w:basedOn w:val="DefaultParagraphFont"/>
    <w:semiHidden/>
    <w:unhideWhenUsed/>
    <w:rsid w:val="00F17EDE"/>
    <w:rPr>
      <w:sz w:val="16"/>
      <w:szCs w:val="16"/>
    </w:rPr>
  </w:style>
  <w:style w:type="paragraph" w:styleId="CommentText">
    <w:name w:val="annotation text"/>
    <w:basedOn w:val="Normal"/>
    <w:link w:val="CommentTextChar"/>
    <w:semiHidden/>
    <w:unhideWhenUsed/>
    <w:rsid w:val="00F17EDE"/>
    <w:rPr>
      <w:sz w:val="20"/>
      <w:szCs w:val="20"/>
    </w:rPr>
  </w:style>
  <w:style w:type="character" w:customStyle="1" w:styleId="CommentTextChar">
    <w:name w:val="Comment Text Char"/>
    <w:basedOn w:val="DefaultParagraphFont"/>
    <w:link w:val="CommentText"/>
    <w:semiHidden/>
    <w:rsid w:val="00F17EDE"/>
    <w:rPr>
      <w:lang w:eastAsia="en-US"/>
    </w:rPr>
  </w:style>
  <w:style w:type="paragraph" w:styleId="CommentSubject">
    <w:name w:val="annotation subject"/>
    <w:basedOn w:val="CommentText"/>
    <w:next w:val="CommentText"/>
    <w:link w:val="CommentSubjectChar"/>
    <w:semiHidden/>
    <w:unhideWhenUsed/>
    <w:rsid w:val="00F17EDE"/>
    <w:rPr>
      <w:b/>
      <w:bCs/>
    </w:rPr>
  </w:style>
  <w:style w:type="character" w:customStyle="1" w:styleId="CommentSubjectChar">
    <w:name w:val="Comment Subject Char"/>
    <w:basedOn w:val="CommentTextChar"/>
    <w:link w:val="CommentSubject"/>
    <w:semiHidden/>
    <w:rsid w:val="00F17EDE"/>
    <w:rPr>
      <w:b/>
      <w:bCs/>
      <w:lang w:eastAsia="en-US"/>
    </w:rPr>
  </w:style>
  <w:style w:type="character" w:customStyle="1" w:styleId="Neatrisintapieminana1">
    <w:name w:val="Neatrisināta pieminēšana1"/>
    <w:basedOn w:val="DefaultParagraphFont"/>
    <w:uiPriority w:val="99"/>
    <w:semiHidden/>
    <w:unhideWhenUsed/>
    <w:rsid w:val="003E61DE"/>
    <w:rPr>
      <w:color w:val="605E5C"/>
      <w:shd w:val="clear" w:color="auto" w:fill="E1DFDD"/>
    </w:rPr>
  </w:style>
  <w:style w:type="character" w:styleId="Emphasis">
    <w:name w:val="Emphasis"/>
    <w:basedOn w:val="DefaultParagraphFont"/>
    <w:uiPriority w:val="20"/>
    <w:qFormat/>
    <w:rsid w:val="00E8775A"/>
    <w:rPr>
      <w:i/>
      <w:iCs/>
    </w:rPr>
  </w:style>
  <w:style w:type="character" w:customStyle="1" w:styleId="Neatrisintapieminana2">
    <w:name w:val="Neatrisināta pieminēšana2"/>
    <w:basedOn w:val="DefaultParagraphFont"/>
    <w:uiPriority w:val="99"/>
    <w:semiHidden/>
    <w:unhideWhenUsed/>
    <w:rsid w:val="00D07114"/>
    <w:rPr>
      <w:color w:val="605E5C"/>
      <w:shd w:val="clear" w:color="auto" w:fill="E1DFDD"/>
    </w:rPr>
  </w:style>
  <w:style w:type="character" w:customStyle="1" w:styleId="UnresolvedMention">
    <w:name w:val="Unresolved Mention"/>
    <w:basedOn w:val="DefaultParagraphFont"/>
    <w:uiPriority w:val="99"/>
    <w:semiHidden/>
    <w:unhideWhenUsed/>
    <w:rsid w:val="00010C01"/>
    <w:rPr>
      <w:color w:val="605E5C"/>
      <w:shd w:val="clear" w:color="auto" w:fill="E1DFDD"/>
    </w:rPr>
  </w:style>
  <w:style w:type="paragraph" w:styleId="Subtitle">
    <w:name w:val="Subtitle"/>
    <w:basedOn w:val="Normal"/>
    <w:next w:val="Normal"/>
    <w:link w:val="SubtitleChar"/>
    <w:qFormat/>
    <w:rsid w:val="0060135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01357"/>
    <w:rPr>
      <w:rFonts w:asciiTheme="minorHAnsi" w:eastAsiaTheme="minorEastAsia" w:hAnsiTheme="minorHAnsi" w:cstheme="minorBidi"/>
      <w:color w:val="5A5A5A" w:themeColor="text1" w:themeTint="A5"/>
      <w:spacing w:val="15"/>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B5279-AC0A-4865-BFE0-8407F42A3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2806</Words>
  <Characters>1600</Characters>
  <Application>Microsoft Office Word</Application>
  <DocSecurity>0</DocSecurity>
  <Lines>13</Lines>
  <Paragraphs>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4398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Baiba Jēkabsone</cp:lastModifiedBy>
  <cp:revision>3</cp:revision>
  <cp:lastPrinted>2026-08-13T11:39:00Z</cp:lastPrinted>
  <dcterms:created xsi:type="dcterms:W3CDTF">2026-09-23T13:04:00Z</dcterms:created>
  <dcterms:modified xsi:type="dcterms:W3CDTF">2026-09-24T12:44:00Z</dcterms:modified>
</cp:coreProperties>
</file>