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E81A5" w14:textId="188C1AFF" w:rsidR="008F0C86" w:rsidRPr="008F0C86" w:rsidRDefault="009A744B" w:rsidP="00BE50CC">
      <w:pPr>
        <w:widowControl w:val="0"/>
        <w:autoSpaceDE w:val="0"/>
        <w:spacing w:after="0" w:line="240" w:lineRule="auto"/>
        <w:ind w:right="84"/>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w:t>
      </w:r>
      <w:r w:rsidR="008F0C86" w:rsidRPr="008F0C86">
        <w:rPr>
          <w:rFonts w:ascii="Times New Roman" w:eastAsia="Times New Roman" w:hAnsi="Times New Roman" w:cs="Times New Roman"/>
          <w:kern w:val="0"/>
          <w14:ligatures w14:val="none"/>
        </w:rPr>
        <w:t>PSTIPRINĀTS</w:t>
      </w:r>
    </w:p>
    <w:p w14:paraId="11A06D90" w14:textId="77777777" w:rsidR="008F0C86" w:rsidRPr="008F0C86" w:rsidRDefault="008F0C86" w:rsidP="00BE50CC">
      <w:pPr>
        <w:widowControl w:val="0"/>
        <w:autoSpaceDE w:val="0"/>
        <w:spacing w:after="0" w:line="240" w:lineRule="auto"/>
        <w:ind w:right="84"/>
        <w:jc w:val="right"/>
        <w:rPr>
          <w:rFonts w:ascii="Times New Roman" w:eastAsia="Times New Roman" w:hAnsi="Times New Roman" w:cs="Times New Roman"/>
          <w:kern w:val="0"/>
          <w14:ligatures w14:val="none"/>
        </w:rPr>
      </w:pPr>
      <w:r w:rsidRPr="008F0C86">
        <w:rPr>
          <w:rFonts w:ascii="Times New Roman" w:eastAsia="Times New Roman" w:hAnsi="Times New Roman" w:cs="Times New Roman"/>
          <w:kern w:val="0"/>
          <w14:ligatures w14:val="none"/>
        </w:rPr>
        <w:t>SIA “Jelgavas nekustamā īpašuma pārvalde”</w:t>
      </w:r>
    </w:p>
    <w:p w14:paraId="4D7236C9" w14:textId="2AC01128" w:rsidR="008F0C86" w:rsidRPr="008F0C86" w:rsidRDefault="008F0C86" w:rsidP="00BE50CC">
      <w:pPr>
        <w:widowControl w:val="0"/>
        <w:autoSpaceDE w:val="0"/>
        <w:spacing w:after="0" w:line="240" w:lineRule="auto"/>
        <w:ind w:right="84"/>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w:t>
      </w:r>
      <w:r w:rsidRPr="008F0C86">
        <w:rPr>
          <w:rFonts w:ascii="Times New Roman" w:eastAsia="Times New Roman" w:hAnsi="Times New Roman" w:cs="Times New Roman"/>
          <w:kern w:val="0"/>
          <w14:ligatures w14:val="none"/>
        </w:rPr>
        <w:t>omisijas</w:t>
      </w:r>
      <w:r>
        <w:rPr>
          <w:rFonts w:ascii="Times New Roman" w:eastAsia="Times New Roman" w:hAnsi="Times New Roman" w:cs="Times New Roman"/>
          <w:kern w:val="0"/>
          <w14:ligatures w14:val="none"/>
        </w:rPr>
        <w:t xml:space="preserve"> </w:t>
      </w:r>
      <w:r w:rsidRPr="008F0C86">
        <w:rPr>
          <w:rFonts w:ascii="Times New Roman" w:eastAsia="Times New Roman" w:hAnsi="Times New Roman" w:cs="Times New Roman"/>
          <w:kern w:val="0"/>
          <w14:ligatures w14:val="none"/>
        </w:rPr>
        <w:t>20</w:t>
      </w:r>
      <w:r w:rsidR="003129D5">
        <w:rPr>
          <w:rFonts w:ascii="Times New Roman" w:eastAsia="Times New Roman" w:hAnsi="Times New Roman" w:cs="Times New Roman"/>
          <w:kern w:val="0"/>
          <w14:ligatures w14:val="none"/>
        </w:rPr>
        <w:t>2</w:t>
      </w:r>
      <w:r w:rsidR="00401620">
        <w:rPr>
          <w:rFonts w:ascii="Times New Roman" w:eastAsia="Times New Roman" w:hAnsi="Times New Roman" w:cs="Times New Roman"/>
          <w:kern w:val="0"/>
          <w14:ligatures w14:val="none"/>
        </w:rPr>
        <w:t>6</w:t>
      </w:r>
      <w:r w:rsidRPr="008F0C86">
        <w:rPr>
          <w:rFonts w:ascii="Times New Roman" w:eastAsia="Times New Roman" w:hAnsi="Times New Roman" w:cs="Times New Roman"/>
          <w:kern w:val="0"/>
          <w14:ligatures w14:val="none"/>
        </w:rPr>
        <w:t xml:space="preserve">.gada </w:t>
      </w:r>
      <w:r w:rsidR="00AB20F9">
        <w:rPr>
          <w:rFonts w:ascii="Times New Roman" w:eastAsia="Times New Roman" w:hAnsi="Times New Roman" w:cs="Times New Roman"/>
          <w:kern w:val="0"/>
          <w14:ligatures w14:val="none"/>
        </w:rPr>
        <w:t>28.septemb</w:t>
      </w:r>
      <w:r w:rsidR="0009561C">
        <w:rPr>
          <w:rFonts w:ascii="Times New Roman" w:eastAsia="Times New Roman" w:hAnsi="Times New Roman" w:cs="Times New Roman"/>
          <w:kern w:val="0"/>
          <w14:ligatures w14:val="none"/>
        </w:rPr>
        <w:t>ra</w:t>
      </w:r>
      <w:r w:rsidRPr="008F0C86">
        <w:rPr>
          <w:rFonts w:ascii="Times New Roman" w:eastAsia="Times New Roman" w:hAnsi="Times New Roman" w:cs="Times New Roman"/>
          <w:kern w:val="0"/>
          <w14:ligatures w14:val="none"/>
        </w:rPr>
        <w:t xml:space="preserve"> sēdē</w:t>
      </w:r>
    </w:p>
    <w:p w14:paraId="416C67E8" w14:textId="7D749BE9" w:rsidR="008F0C86" w:rsidRPr="008F0C86" w:rsidRDefault="008F0C86" w:rsidP="00BE50CC">
      <w:pPr>
        <w:widowControl w:val="0"/>
        <w:autoSpaceDE w:val="0"/>
        <w:spacing w:after="0" w:line="240" w:lineRule="auto"/>
        <w:ind w:right="84"/>
        <w:jc w:val="right"/>
        <w:rPr>
          <w:rFonts w:ascii="Times New Roman" w:eastAsia="Times New Roman" w:hAnsi="Times New Roman" w:cs="Times New Roman"/>
          <w:kern w:val="0"/>
          <w14:ligatures w14:val="none"/>
        </w:rPr>
      </w:pPr>
      <w:r w:rsidRPr="008F0C86">
        <w:rPr>
          <w:rFonts w:ascii="Times New Roman" w:eastAsia="Times New Roman" w:hAnsi="Times New Roman" w:cs="Times New Roman"/>
          <w:kern w:val="0"/>
          <w14:ligatures w14:val="none"/>
        </w:rPr>
        <w:t>(protokols Nr.</w:t>
      </w:r>
      <w:r w:rsidR="003129D5">
        <w:rPr>
          <w:rFonts w:ascii="Times New Roman" w:eastAsia="Times New Roman" w:hAnsi="Times New Roman" w:cs="Times New Roman"/>
          <w:kern w:val="0"/>
          <w14:ligatures w14:val="none"/>
        </w:rPr>
        <w:t>1</w:t>
      </w:r>
      <w:r w:rsidRPr="008F0C86">
        <w:rPr>
          <w:rFonts w:ascii="Times New Roman" w:eastAsia="Times New Roman" w:hAnsi="Times New Roman" w:cs="Times New Roman"/>
          <w:kern w:val="0"/>
          <w14:ligatures w14:val="none"/>
        </w:rPr>
        <w:t>)</w:t>
      </w:r>
    </w:p>
    <w:p w14:paraId="491CBCE9" w14:textId="77777777" w:rsidR="008F0C86" w:rsidRDefault="008F0C86" w:rsidP="00BE50CC">
      <w:pPr>
        <w:widowControl w:val="0"/>
        <w:autoSpaceDE w:val="0"/>
        <w:spacing w:after="0" w:line="240" w:lineRule="auto"/>
        <w:ind w:right="84"/>
        <w:jc w:val="center"/>
        <w:rPr>
          <w:rFonts w:ascii="Times New Roman" w:eastAsia="Times New Roman" w:hAnsi="Times New Roman" w:cs="Times New Roman"/>
          <w:b/>
          <w:bCs/>
          <w:color w:val="EE0000"/>
          <w:kern w:val="0"/>
          <w:sz w:val="24"/>
          <w:szCs w:val="24"/>
          <w14:ligatures w14:val="none"/>
        </w:rPr>
      </w:pPr>
    </w:p>
    <w:p w14:paraId="18630F6D" w14:textId="21D8713E" w:rsidR="004978E9" w:rsidRPr="00D622EE" w:rsidRDefault="009A6D39" w:rsidP="009A6D39">
      <w:pPr>
        <w:spacing w:after="0" w:line="240" w:lineRule="auto"/>
        <w:ind w:left="540" w:right="84"/>
        <w:jc w:val="center"/>
        <w:rPr>
          <w:rFonts w:ascii="Times New Roman" w:eastAsia="Times New Roman" w:hAnsi="Times New Roman" w:cs="Times New Roman"/>
          <w:b/>
          <w:kern w:val="0"/>
          <w:sz w:val="24"/>
          <w:szCs w:val="24"/>
          <w14:ligatures w14:val="none"/>
        </w:rPr>
      </w:pPr>
      <w:bookmarkStart w:id="0" w:name="_Hlk207910757"/>
      <w:r w:rsidRPr="009A6D39">
        <w:rPr>
          <w:rFonts w:ascii="Times New Roman" w:eastAsia="Times New Roman" w:hAnsi="Times New Roman" w:cs="Times New Roman"/>
          <w:b/>
          <w:bCs/>
          <w:caps/>
          <w:kern w:val="0"/>
          <w:sz w:val="24"/>
          <w:szCs w:val="24"/>
          <w14:ligatures w14:val="none"/>
        </w:rPr>
        <w:t>ATKĀRTOTAS RAKSTISKĀS IZSOLES NOLIKUMS</w:t>
      </w:r>
    </w:p>
    <w:p w14:paraId="3C09FCD7" w14:textId="2DA5ECD0" w:rsidR="002D5A4B" w:rsidRPr="004978E9" w:rsidRDefault="00D622EE" w:rsidP="009A6D39">
      <w:pPr>
        <w:widowControl w:val="0"/>
        <w:autoSpaceDE w:val="0"/>
        <w:spacing w:after="0" w:line="240" w:lineRule="auto"/>
        <w:ind w:right="84"/>
        <w:jc w:val="center"/>
        <w:rPr>
          <w:rFonts w:ascii="Times New Roman" w:eastAsia="Times New Roman" w:hAnsi="Times New Roman" w:cs="Times New Roman"/>
          <w:b/>
          <w:kern w:val="0"/>
          <w:sz w:val="28"/>
          <w:szCs w:val="28"/>
          <w14:ligatures w14:val="none"/>
        </w:rPr>
      </w:pPr>
      <w:bookmarkStart w:id="1" w:name="_Hlk168386078"/>
      <w:bookmarkStart w:id="2" w:name="_Hlk232758386"/>
      <w:r w:rsidRPr="004978E9">
        <w:rPr>
          <w:rFonts w:ascii="Times New Roman" w:eastAsia="Times New Roman" w:hAnsi="Times New Roman" w:cs="Times New Roman"/>
          <w:b/>
          <w:kern w:val="0"/>
          <w:sz w:val="28"/>
          <w:szCs w:val="28"/>
          <w14:ligatures w14:val="none"/>
        </w:rPr>
        <w:t>SIA “Jelgavas nekustamā īpašuma pārvalde”</w:t>
      </w:r>
      <w:r w:rsidR="008F0C86" w:rsidRPr="004978E9">
        <w:rPr>
          <w:rFonts w:ascii="Times New Roman" w:eastAsia="Times New Roman" w:hAnsi="Times New Roman" w:cs="Times New Roman"/>
          <w:b/>
          <w:kern w:val="0"/>
          <w:sz w:val="28"/>
          <w:szCs w:val="28"/>
          <w14:ligatures w14:val="none"/>
        </w:rPr>
        <w:t xml:space="preserve"> </w:t>
      </w:r>
      <w:r w:rsidRPr="004978E9">
        <w:rPr>
          <w:rFonts w:ascii="Times New Roman" w:eastAsia="Times New Roman" w:hAnsi="Times New Roman" w:cs="Times New Roman"/>
          <w:b/>
          <w:kern w:val="0"/>
          <w:sz w:val="28"/>
          <w:szCs w:val="28"/>
          <w14:ligatures w14:val="none"/>
        </w:rPr>
        <w:t>automašīn</w:t>
      </w:r>
      <w:r w:rsidR="004E471B" w:rsidRPr="004978E9">
        <w:rPr>
          <w:rFonts w:ascii="Times New Roman" w:eastAsia="Times New Roman" w:hAnsi="Times New Roman" w:cs="Times New Roman"/>
          <w:b/>
          <w:kern w:val="0"/>
          <w:sz w:val="28"/>
          <w:szCs w:val="28"/>
          <w14:ligatures w14:val="none"/>
        </w:rPr>
        <w:t xml:space="preserve">as </w:t>
      </w:r>
      <w:bookmarkStart w:id="3" w:name="_Hlk225346050"/>
      <w:bookmarkEnd w:id="1"/>
      <w:r w:rsidR="001234AC" w:rsidRPr="001234AC">
        <w:rPr>
          <w:rFonts w:ascii="Times New Roman" w:eastAsia="Calibri" w:hAnsi="Times New Roman" w:cs="Times New Roman"/>
          <w:b/>
          <w:bCs/>
          <w:kern w:val="0"/>
          <w:sz w:val="28"/>
          <w:szCs w:val="28"/>
          <w14:ligatures w14:val="none"/>
        </w:rPr>
        <w:t xml:space="preserve">VW </w:t>
      </w:r>
      <w:bookmarkEnd w:id="3"/>
      <w:r w:rsidR="001D0415">
        <w:rPr>
          <w:rFonts w:ascii="Times New Roman" w:eastAsia="Calibri" w:hAnsi="Times New Roman" w:cs="Times New Roman"/>
          <w:b/>
          <w:bCs/>
          <w:kern w:val="0"/>
          <w:sz w:val="28"/>
          <w:szCs w:val="28"/>
          <w14:ligatures w14:val="none"/>
        </w:rPr>
        <w:t xml:space="preserve">TOUAREG </w:t>
      </w:r>
      <w:r w:rsidRPr="004978E9">
        <w:rPr>
          <w:rFonts w:ascii="Times New Roman" w:eastAsia="Times New Roman" w:hAnsi="Times New Roman" w:cs="Times New Roman"/>
          <w:b/>
          <w:kern w:val="0"/>
          <w:sz w:val="28"/>
          <w:szCs w:val="28"/>
          <w14:ligatures w14:val="none"/>
        </w:rPr>
        <w:t>atsavināšana</w:t>
      </w:r>
      <w:r w:rsidR="002D5A4B" w:rsidRPr="004978E9">
        <w:rPr>
          <w:rFonts w:ascii="Times New Roman" w:eastAsia="Times New Roman" w:hAnsi="Times New Roman" w:cs="Times New Roman"/>
          <w:b/>
          <w:kern w:val="0"/>
          <w:sz w:val="28"/>
          <w:szCs w:val="28"/>
          <w14:ligatures w14:val="none"/>
        </w:rPr>
        <w:t>s</w:t>
      </w:r>
      <w:r w:rsidRPr="004978E9">
        <w:rPr>
          <w:rFonts w:ascii="Times New Roman" w:eastAsia="Times New Roman" w:hAnsi="Times New Roman" w:cs="Times New Roman"/>
          <w:b/>
          <w:kern w:val="0"/>
          <w:sz w:val="28"/>
          <w:szCs w:val="28"/>
          <w14:ligatures w14:val="none"/>
        </w:rPr>
        <w:t xml:space="preserve"> izsole</w:t>
      </w:r>
    </w:p>
    <w:bookmarkEnd w:id="2"/>
    <w:p w14:paraId="4D2F2643" w14:textId="2F03CE26" w:rsidR="00D622EE" w:rsidRPr="004978E9" w:rsidRDefault="00D622EE" w:rsidP="009A6D39">
      <w:pPr>
        <w:spacing w:after="0" w:line="240" w:lineRule="auto"/>
        <w:ind w:left="540" w:right="84"/>
        <w:jc w:val="center"/>
        <w:rPr>
          <w:rFonts w:ascii="Times New Roman" w:eastAsia="Times New Roman" w:hAnsi="Times New Roman" w:cs="Times New Roman"/>
          <w:b/>
          <w:kern w:val="0"/>
          <w:sz w:val="28"/>
          <w:szCs w:val="28"/>
          <w14:ligatures w14:val="none"/>
        </w:rPr>
      </w:pPr>
      <w:r w:rsidRPr="004978E9">
        <w:rPr>
          <w:rFonts w:ascii="Times New Roman" w:eastAsia="Times New Roman" w:hAnsi="Times New Roman" w:cs="Times New Roman"/>
          <w:b/>
          <w:kern w:val="0"/>
          <w:sz w:val="28"/>
          <w:szCs w:val="28"/>
          <w14:ligatures w14:val="none"/>
        </w:rPr>
        <w:t>Izsoles identifikācijas Nr. SIA “JNĪP” – IZS-202</w:t>
      </w:r>
      <w:r w:rsidR="00401620">
        <w:rPr>
          <w:rFonts w:ascii="Times New Roman" w:eastAsia="Times New Roman" w:hAnsi="Times New Roman" w:cs="Times New Roman"/>
          <w:b/>
          <w:kern w:val="0"/>
          <w:sz w:val="28"/>
          <w:szCs w:val="28"/>
          <w14:ligatures w14:val="none"/>
        </w:rPr>
        <w:t>6</w:t>
      </w:r>
      <w:r w:rsidRPr="004978E9">
        <w:rPr>
          <w:rFonts w:ascii="Times New Roman" w:eastAsia="Times New Roman" w:hAnsi="Times New Roman" w:cs="Times New Roman"/>
          <w:b/>
          <w:kern w:val="0"/>
          <w:sz w:val="28"/>
          <w:szCs w:val="28"/>
          <w14:ligatures w14:val="none"/>
        </w:rPr>
        <w:t>-</w:t>
      </w:r>
      <w:r w:rsidR="009A6D39">
        <w:rPr>
          <w:rFonts w:ascii="Times New Roman" w:eastAsia="Times New Roman" w:hAnsi="Times New Roman" w:cs="Times New Roman"/>
          <w:b/>
          <w:kern w:val="0"/>
          <w:sz w:val="28"/>
          <w:szCs w:val="28"/>
          <w14:ligatures w14:val="none"/>
        </w:rPr>
        <w:t>10</w:t>
      </w:r>
    </w:p>
    <w:bookmarkEnd w:id="0"/>
    <w:p w14:paraId="57A8240F" w14:textId="77777777" w:rsidR="001E7352" w:rsidRPr="007F1A4B" w:rsidRDefault="001E7352" w:rsidP="00BE50CC">
      <w:pPr>
        <w:spacing w:after="0" w:line="240" w:lineRule="auto"/>
        <w:ind w:left="540" w:right="84"/>
        <w:jc w:val="both"/>
        <w:rPr>
          <w:rFonts w:ascii="Times New Roman" w:eastAsia="Times New Roman" w:hAnsi="Times New Roman" w:cs="Times New Roman"/>
          <w:b/>
          <w:kern w:val="0"/>
          <w:sz w:val="24"/>
          <w:szCs w:val="24"/>
          <w14:ligatures w14:val="none"/>
        </w:rPr>
      </w:pPr>
    </w:p>
    <w:p w14:paraId="0B04D13B" w14:textId="54C9CE31" w:rsidR="00D622EE" w:rsidRPr="007F1A4B" w:rsidRDefault="00D622EE" w:rsidP="00BE50CC">
      <w:pPr>
        <w:pStyle w:val="ListParagraph"/>
        <w:numPr>
          <w:ilvl w:val="0"/>
          <w:numId w:val="2"/>
        </w:numPr>
        <w:spacing w:before="120" w:after="120" w:line="240" w:lineRule="auto"/>
        <w:ind w:left="284" w:right="84" w:hanging="284"/>
        <w:contextualSpacing w:val="0"/>
        <w:jc w:val="both"/>
        <w:rPr>
          <w:rFonts w:ascii="Times New Roman" w:hAnsi="Times New Roman" w:cs="Times New Roman"/>
          <w:b/>
          <w:bCs/>
          <w:sz w:val="24"/>
          <w:szCs w:val="24"/>
        </w:rPr>
      </w:pPr>
      <w:r w:rsidRPr="007F1A4B">
        <w:rPr>
          <w:rFonts w:ascii="Times New Roman" w:hAnsi="Times New Roman" w:cs="Times New Roman"/>
          <w:b/>
          <w:bCs/>
          <w:sz w:val="24"/>
          <w:szCs w:val="24"/>
        </w:rPr>
        <w:t>Vispārīgie noteikumi</w:t>
      </w:r>
    </w:p>
    <w:p w14:paraId="089E2707" w14:textId="2C31B864" w:rsidR="00245665" w:rsidRDefault="00D622EE" w:rsidP="00BE50CC">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7F1A4B">
        <w:rPr>
          <w:rFonts w:ascii="Times New Roman" w:hAnsi="Times New Roman" w:cs="Times New Roman"/>
          <w:sz w:val="24"/>
          <w:szCs w:val="24"/>
        </w:rPr>
        <w:t xml:space="preserve">Šis nolikums nosaka kārtību, kādā tiek organizēta SIA “Jelgavas nekustamā īpašuma pārvalde” (turpmāk – </w:t>
      </w:r>
      <w:r w:rsidR="008F0C86">
        <w:rPr>
          <w:rFonts w:ascii="Times New Roman" w:hAnsi="Times New Roman" w:cs="Times New Roman"/>
          <w:sz w:val="24"/>
          <w:szCs w:val="24"/>
        </w:rPr>
        <w:t>Sabiedrība</w:t>
      </w:r>
      <w:r w:rsidRPr="007F1A4B">
        <w:rPr>
          <w:rFonts w:ascii="Times New Roman" w:hAnsi="Times New Roman" w:cs="Times New Roman"/>
          <w:sz w:val="24"/>
          <w:szCs w:val="24"/>
        </w:rPr>
        <w:t>) īpašumā esošās mantas atsavināšana, saskaņā ar Publiskas personas mantas atsavināšanas likum</w:t>
      </w:r>
      <w:r w:rsidR="00E778CA" w:rsidRPr="007F1A4B">
        <w:rPr>
          <w:rFonts w:ascii="Times New Roman" w:hAnsi="Times New Roman" w:cs="Times New Roman"/>
          <w:sz w:val="24"/>
          <w:szCs w:val="24"/>
        </w:rPr>
        <w:t>u.</w:t>
      </w:r>
    </w:p>
    <w:p w14:paraId="06670395" w14:textId="29219316" w:rsidR="008F0C86" w:rsidRDefault="008F0C86" w:rsidP="00BE50CC">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8F0C86">
        <w:rPr>
          <w:rFonts w:ascii="Times New Roman" w:hAnsi="Times New Roman" w:cs="Times New Roman"/>
          <w:sz w:val="24"/>
          <w:szCs w:val="24"/>
        </w:rPr>
        <w:t xml:space="preserve">Izsoli organizē ar Sabiedrības valdes </w:t>
      </w:r>
      <w:r>
        <w:rPr>
          <w:rFonts w:ascii="Times New Roman" w:hAnsi="Times New Roman" w:cs="Times New Roman"/>
          <w:sz w:val="24"/>
          <w:szCs w:val="24"/>
        </w:rPr>
        <w:t>locekļa rīkojumu</w:t>
      </w:r>
      <w:r w:rsidRPr="008F0C86">
        <w:rPr>
          <w:rFonts w:ascii="Times New Roman" w:hAnsi="Times New Roman" w:cs="Times New Roman"/>
          <w:sz w:val="24"/>
          <w:szCs w:val="24"/>
        </w:rPr>
        <w:t xml:space="preserve"> izveidota komisija (turpmāk – Komisija)</w:t>
      </w:r>
      <w:r w:rsidR="00BC1DA1">
        <w:rPr>
          <w:rFonts w:ascii="Times New Roman" w:hAnsi="Times New Roman" w:cs="Times New Roman"/>
          <w:sz w:val="24"/>
          <w:szCs w:val="24"/>
        </w:rPr>
        <w:t>.</w:t>
      </w:r>
    </w:p>
    <w:p w14:paraId="2CB2341D" w14:textId="51A77558" w:rsidR="00BC1DA1" w:rsidRPr="007F1A4B" w:rsidRDefault="00BC1DA1" w:rsidP="00BE50CC">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Pr>
          <w:rFonts w:ascii="Times New Roman" w:hAnsi="Times New Roman" w:cs="Times New Roman"/>
          <w:sz w:val="24"/>
          <w:szCs w:val="24"/>
        </w:rPr>
        <w:t>S</w:t>
      </w:r>
      <w:r w:rsidRPr="00346470">
        <w:rPr>
          <w:rFonts w:ascii="Times New Roman" w:hAnsi="Times New Roman" w:cs="Times New Roman"/>
          <w:sz w:val="24"/>
          <w:szCs w:val="24"/>
        </w:rPr>
        <w:t xml:space="preserve">ludinājums par izsoli </w:t>
      </w:r>
      <w:r>
        <w:rPr>
          <w:rFonts w:ascii="Times New Roman" w:hAnsi="Times New Roman" w:cs="Times New Roman"/>
          <w:sz w:val="24"/>
          <w:szCs w:val="24"/>
        </w:rPr>
        <w:t xml:space="preserve">un </w:t>
      </w:r>
      <w:r w:rsidRPr="007F1A4B">
        <w:rPr>
          <w:rFonts w:ascii="Times New Roman" w:hAnsi="Times New Roman" w:cs="Times New Roman"/>
          <w:sz w:val="24"/>
          <w:szCs w:val="24"/>
        </w:rPr>
        <w:t xml:space="preserve">izsoles </w:t>
      </w:r>
      <w:r>
        <w:rPr>
          <w:rFonts w:ascii="Times New Roman" w:hAnsi="Times New Roman" w:cs="Times New Roman"/>
          <w:sz w:val="24"/>
          <w:szCs w:val="24"/>
        </w:rPr>
        <w:t>nolikums ar pielikumiem ir</w:t>
      </w:r>
      <w:r w:rsidRPr="00346470">
        <w:rPr>
          <w:rFonts w:ascii="Times New Roman" w:hAnsi="Times New Roman" w:cs="Times New Roman"/>
          <w:sz w:val="24"/>
          <w:szCs w:val="24"/>
        </w:rPr>
        <w:t xml:space="preserve"> publicēts</w:t>
      </w:r>
      <w:r w:rsidRPr="007F1A4B">
        <w:rPr>
          <w:rFonts w:ascii="Times New Roman" w:hAnsi="Times New Roman" w:cs="Times New Roman"/>
          <w:sz w:val="24"/>
          <w:szCs w:val="24"/>
        </w:rPr>
        <w:t>:</w:t>
      </w:r>
    </w:p>
    <w:p w14:paraId="4B8603F1" w14:textId="77777777" w:rsidR="00BC1DA1" w:rsidRPr="007F1A4B" w:rsidRDefault="00BC1DA1" w:rsidP="00BE50CC">
      <w:pPr>
        <w:pStyle w:val="ListParagraph"/>
        <w:numPr>
          <w:ilvl w:val="0"/>
          <w:numId w:val="39"/>
        </w:numPr>
        <w:spacing w:after="0" w:line="240" w:lineRule="auto"/>
        <w:ind w:left="709" w:right="84" w:hanging="283"/>
        <w:contextualSpacing w:val="0"/>
        <w:jc w:val="both"/>
        <w:rPr>
          <w:rFonts w:ascii="Times New Roman" w:hAnsi="Times New Roman" w:cs="Times New Roman"/>
          <w:sz w:val="24"/>
          <w:szCs w:val="24"/>
        </w:rPr>
      </w:pPr>
      <w:r w:rsidRPr="007F1A4B">
        <w:rPr>
          <w:rFonts w:ascii="Times New Roman" w:hAnsi="Times New Roman" w:cs="Times New Roman"/>
          <w:sz w:val="24"/>
          <w:szCs w:val="24"/>
        </w:rPr>
        <w:t xml:space="preserve">SIA “Jelgavas nekustamā īpašuma pārvalde” mājaslapā: </w:t>
      </w:r>
      <w:hyperlink r:id="rId8" w:history="1">
        <w:r w:rsidRPr="007F1A4B">
          <w:rPr>
            <w:rStyle w:val="Hyperlink"/>
            <w:rFonts w:ascii="Times New Roman" w:hAnsi="Times New Roman" w:cs="Times New Roman"/>
            <w:sz w:val="24"/>
            <w:szCs w:val="24"/>
          </w:rPr>
          <w:t>www.nip.lv</w:t>
        </w:r>
      </w:hyperlink>
      <w:r w:rsidRPr="007F1A4B">
        <w:rPr>
          <w:rFonts w:ascii="Times New Roman" w:hAnsi="Times New Roman" w:cs="Times New Roman"/>
          <w:sz w:val="24"/>
          <w:szCs w:val="24"/>
        </w:rPr>
        <w:t>;</w:t>
      </w:r>
    </w:p>
    <w:p w14:paraId="6F52125C" w14:textId="77777777" w:rsidR="00BC1DA1" w:rsidRDefault="00BC1DA1" w:rsidP="00BE50CC">
      <w:pPr>
        <w:pStyle w:val="ListParagraph"/>
        <w:numPr>
          <w:ilvl w:val="0"/>
          <w:numId w:val="39"/>
        </w:numPr>
        <w:spacing w:after="0" w:line="240" w:lineRule="auto"/>
        <w:ind w:left="709" w:right="84" w:hanging="283"/>
        <w:contextualSpacing w:val="0"/>
        <w:jc w:val="both"/>
        <w:rPr>
          <w:rFonts w:ascii="Times New Roman" w:hAnsi="Times New Roman" w:cs="Times New Roman"/>
          <w:sz w:val="24"/>
          <w:szCs w:val="24"/>
        </w:rPr>
      </w:pPr>
      <w:r w:rsidRPr="007F1A4B">
        <w:rPr>
          <w:rFonts w:ascii="Times New Roman" w:hAnsi="Times New Roman" w:cs="Times New Roman"/>
          <w:sz w:val="24"/>
          <w:szCs w:val="24"/>
        </w:rPr>
        <w:t xml:space="preserve">Jelgavas </w:t>
      </w:r>
      <w:proofErr w:type="spellStart"/>
      <w:r w:rsidRPr="007F1A4B">
        <w:rPr>
          <w:rFonts w:ascii="Times New Roman" w:hAnsi="Times New Roman" w:cs="Times New Roman"/>
          <w:sz w:val="24"/>
          <w:szCs w:val="24"/>
        </w:rPr>
        <w:t>valstspilsētas</w:t>
      </w:r>
      <w:proofErr w:type="spellEnd"/>
      <w:r w:rsidRPr="007F1A4B">
        <w:rPr>
          <w:rFonts w:ascii="Times New Roman" w:hAnsi="Times New Roman" w:cs="Times New Roman"/>
          <w:sz w:val="24"/>
          <w:szCs w:val="24"/>
        </w:rPr>
        <w:t xml:space="preserve"> pašvaldības mājaslapā: </w:t>
      </w:r>
      <w:hyperlink r:id="rId9" w:history="1">
        <w:r w:rsidRPr="007F1A4B">
          <w:rPr>
            <w:rStyle w:val="Hyperlink"/>
            <w:rFonts w:ascii="Times New Roman" w:hAnsi="Times New Roman" w:cs="Times New Roman"/>
            <w:sz w:val="24"/>
            <w:szCs w:val="24"/>
          </w:rPr>
          <w:t>www.jelgava.lv</w:t>
        </w:r>
      </w:hyperlink>
      <w:r w:rsidRPr="007F1A4B">
        <w:rPr>
          <w:rFonts w:ascii="Times New Roman" w:hAnsi="Times New Roman" w:cs="Times New Roman"/>
          <w:sz w:val="24"/>
          <w:szCs w:val="24"/>
        </w:rPr>
        <w:t>.</w:t>
      </w:r>
    </w:p>
    <w:p w14:paraId="091BA956" w14:textId="77777777" w:rsidR="00346470" w:rsidRPr="00346470" w:rsidRDefault="00D622EE" w:rsidP="00BE50CC">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346470">
        <w:rPr>
          <w:rFonts w:ascii="Times New Roman" w:hAnsi="Times New Roman" w:cs="Times New Roman"/>
          <w:b/>
          <w:bCs/>
          <w:sz w:val="24"/>
          <w:szCs w:val="24"/>
        </w:rPr>
        <w:t>Izsol</w:t>
      </w:r>
      <w:r w:rsidR="00857624" w:rsidRPr="00346470">
        <w:rPr>
          <w:rFonts w:ascii="Times New Roman" w:hAnsi="Times New Roman" w:cs="Times New Roman"/>
          <w:b/>
          <w:bCs/>
          <w:sz w:val="24"/>
          <w:szCs w:val="24"/>
        </w:rPr>
        <w:t>āmā</w:t>
      </w:r>
      <w:r w:rsidR="00857624" w:rsidRPr="007F1A4B">
        <w:rPr>
          <w:rFonts w:ascii="Times New Roman" w:hAnsi="Times New Roman" w:cs="Times New Roman"/>
          <w:b/>
          <w:bCs/>
          <w:sz w:val="24"/>
          <w:szCs w:val="24"/>
        </w:rPr>
        <w:t xml:space="preserve"> </w:t>
      </w:r>
      <w:r w:rsidR="00346470" w:rsidRPr="00346470">
        <w:rPr>
          <w:rFonts w:ascii="Times New Roman" w:hAnsi="Times New Roman" w:cs="Times New Roman"/>
          <w:b/>
          <w:bCs/>
          <w:sz w:val="24"/>
          <w:szCs w:val="24"/>
        </w:rPr>
        <w:t xml:space="preserve">kustamā </w:t>
      </w:r>
      <w:r w:rsidR="00857624" w:rsidRPr="007F1A4B">
        <w:rPr>
          <w:rFonts w:ascii="Times New Roman" w:hAnsi="Times New Roman" w:cs="Times New Roman"/>
          <w:b/>
          <w:bCs/>
          <w:sz w:val="24"/>
          <w:szCs w:val="24"/>
        </w:rPr>
        <w:t>manta</w:t>
      </w:r>
    </w:p>
    <w:p w14:paraId="580460CF" w14:textId="513398A3" w:rsidR="00346470" w:rsidRPr="009D0DCB" w:rsidRDefault="00857624" w:rsidP="00BE50CC">
      <w:pPr>
        <w:pStyle w:val="ListParagraph"/>
        <w:numPr>
          <w:ilvl w:val="0"/>
          <w:numId w:val="39"/>
        </w:numPr>
        <w:spacing w:after="0" w:line="240" w:lineRule="auto"/>
        <w:ind w:left="709" w:right="84" w:hanging="283"/>
        <w:contextualSpacing w:val="0"/>
        <w:jc w:val="both"/>
        <w:rPr>
          <w:rFonts w:ascii="Times New Roman" w:hAnsi="Times New Roman" w:cs="Times New Roman"/>
          <w:b/>
          <w:bCs/>
          <w:sz w:val="24"/>
          <w:szCs w:val="24"/>
        </w:rPr>
      </w:pPr>
      <w:r w:rsidRPr="009D0DCB">
        <w:rPr>
          <w:rFonts w:ascii="Times New Roman" w:hAnsi="Times New Roman" w:cs="Times New Roman"/>
          <w:b/>
          <w:bCs/>
          <w:sz w:val="24"/>
          <w:szCs w:val="24"/>
        </w:rPr>
        <w:t>automašīna:</w:t>
      </w:r>
      <w:r w:rsidR="00346470" w:rsidRPr="009D0DCB">
        <w:rPr>
          <w:rFonts w:ascii="Times New Roman" w:hAnsi="Times New Roman" w:cs="Times New Roman"/>
          <w:b/>
          <w:bCs/>
          <w:sz w:val="24"/>
          <w:szCs w:val="24"/>
        </w:rPr>
        <w:t xml:space="preserve"> </w:t>
      </w:r>
      <w:r w:rsidR="00C07B10" w:rsidRPr="009D0DCB">
        <w:rPr>
          <w:rFonts w:ascii="Times New Roman" w:hAnsi="Times New Roman" w:cs="Times New Roman"/>
          <w:b/>
          <w:bCs/>
          <w:sz w:val="24"/>
          <w:szCs w:val="24"/>
        </w:rPr>
        <w:t>VW TOUAREG</w:t>
      </w:r>
      <w:r w:rsidR="00346470" w:rsidRPr="009D0DCB">
        <w:rPr>
          <w:rFonts w:ascii="Times New Roman" w:hAnsi="Times New Roman" w:cs="Times New Roman"/>
          <w:b/>
          <w:bCs/>
          <w:sz w:val="24"/>
          <w:szCs w:val="24"/>
        </w:rPr>
        <w:t>,</w:t>
      </w:r>
    </w:p>
    <w:p w14:paraId="3C61FC6B" w14:textId="2C66A61D" w:rsidR="00346470" w:rsidRPr="009D0DCB" w:rsidRDefault="00346470" w:rsidP="00BE50CC">
      <w:pPr>
        <w:pStyle w:val="ListParagraph"/>
        <w:numPr>
          <w:ilvl w:val="0"/>
          <w:numId w:val="39"/>
        </w:numPr>
        <w:spacing w:after="0" w:line="240" w:lineRule="auto"/>
        <w:ind w:left="709" w:right="84" w:hanging="283"/>
        <w:contextualSpacing w:val="0"/>
        <w:jc w:val="both"/>
        <w:rPr>
          <w:rFonts w:ascii="Times New Roman" w:hAnsi="Times New Roman" w:cs="Times New Roman"/>
          <w:b/>
          <w:bCs/>
          <w:sz w:val="24"/>
          <w:szCs w:val="24"/>
        </w:rPr>
      </w:pPr>
      <w:r w:rsidRPr="009D0DCB">
        <w:rPr>
          <w:rFonts w:ascii="Times New Roman" w:hAnsi="Times New Roman" w:cs="Times New Roman"/>
          <w:b/>
          <w:bCs/>
          <w:sz w:val="24"/>
          <w:szCs w:val="24"/>
        </w:rPr>
        <w:t xml:space="preserve">valsts reģistrācijas numurs </w:t>
      </w:r>
      <w:r w:rsidR="00C07B10" w:rsidRPr="009D0DCB">
        <w:rPr>
          <w:rFonts w:ascii="Times New Roman" w:hAnsi="Times New Roman" w:cs="Times New Roman"/>
          <w:b/>
          <w:bCs/>
          <w:sz w:val="24"/>
          <w:szCs w:val="24"/>
        </w:rPr>
        <w:t>OJ4302</w:t>
      </w:r>
      <w:r w:rsidRPr="009D0DCB">
        <w:rPr>
          <w:rFonts w:ascii="Times New Roman" w:hAnsi="Times New Roman" w:cs="Times New Roman"/>
          <w:b/>
          <w:bCs/>
          <w:sz w:val="24"/>
          <w:szCs w:val="24"/>
        </w:rPr>
        <w:t xml:space="preserve">, </w:t>
      </w:r>
    </w:p>
    <w:p w14:paraId="4F5F18C8" w14:textId="3225F9D4" w:rsidR="006B7886" w:rsidRPr="009D0DCB" w:rsidRDefault="006B7886" w:rsidP="00BE50CC">
      <w:pPr>
        <w:pStyle w:val="ListParagraph"/>
        <w:numPr>
          <w:ilvl w:val="0"/>
          <w:numId w:val="39"/>
        </w:numPr>
        <w:spacing w:after="0" w:line="240" w:lineRule="auto"/>
        <w:ind w:left="709" w:right="84" w:hanging="283"/>
        <w:contextualSpacing w:val="0"/>
        <w:jc w:val="both"/>
        <w:rPr>
          <w:rFonts w:ascii="Times New Roman" w:hAnsi="Times New Roman" w:cs="Times New Roman"/>
          <w:b/>
          <w:bCs/>
          <w:sz w:val="24"/>
          <w:szCs w:val="24"/>
        </w:rPr>
      </w:pPr>
      <w:r w:rsidRPr="009D0DCB">
        <w:rPr>
          <w:rFonts w:ascii="Times New Roman" w:hAnsi="Times New Roman" w:cs="Times New Roman"/>
          <w:b/>
          <w:bCs/>
          <w:sz w:val="24"/>
          <w:szCs w:val="24"/>
        </w:rPr>
        <w:t xml:space="preserve">izlaiduma gads: </w:t>
      </w:r>
      <w:r w:rsidR="00C07B10" w:rsidRPr="009D0DCB">
        <w:rPr>
          <w:rFonts w:ascii="Times New Roman" w:hAnsi="Times New Roman" w:cs="Times New Roman"/>
          <w:b/>
          <w:bCs/>
          <w:sz w:val="24"/>
          <w:szCs w:val="24"/>
        </w:rPr>
        <w:t>03.09.2018.</w:t>
      </w:r>
    </w:p>
    <w:p w14:paraId="43DA14B2" w14:textId="3BC60607" w:rsidR="006B7886" w:rsidRPr="009D0DCB" w:rsidRDefault="006B7886" w:rsidP="00BE50CC">
      <w:pPr>
        <w:pStyle w:val="ListParagraph"/>
        <w:numPr>
          <w:ilvl w:val="0"/>
          <w:numId w:val="39"/>
        </w:numPr>
        <w:spacing w:after="0" w:line="240" w:lineRule="auto"/>
        <w:ind w:left="709" w:right="84" w:hanging="283"/>
        <w:contextualSpacing w:val="0"/>
        <w:jc w:val="both"/>
        <w:rPr>
          <w:rFonts w:ascii="Times New Roman" w:hAnsi="Times New Roman" w:cs="Times New Roman"/>
          <w:b/>
          <w:bCs/>
          <w:sz w:val="24"/>
          <w:szCs w:val="24"/>
        </w:rPr>
      </w:pPr>
      <w:r w:rsidRPr="009D0DCB">
        <w:rPr>
          <w:rFonts w:ascii="Times New Roman" w:hAnsi="Times New Roman" w:cs="Times New Roman"/>
          <w:b/>
          <w:bCs/>
          <w:sz w:val="24"/>
          <w:szCs w:val="24"/>
        </w:rPr>
        <w:t xml:space="preserve">nobraukums: </w:t>
      </w:r>
      <w:r w:rsidR="00C07B10" w:rsidRPr="009D0DCB">
        <w:rPr>
          <w:rFonts w:ascii="Times New Roman" w:hAnsi="Times New Roman" w:cs="Times New Roman"/>
          <w:b/>
          <w:bCs/>
          <w:sz w:val="24"/>
          <w:szCs w:val="24"/>
        </w:rPr>
        <w:t>219160</w:t>
      </w:r>
      <w:r w:rsidR="001234AC" w:rsidRPr="009D0DCB">
        <w:rPr>
          <w:rFonts w:ascii="Times New Roman" w:hAnsi="Times New Roman" w:cs="Times New Roman"/>
          <w:b/>
          <w:bCs/>
          <w:sz w:val="24"/>
          <w:szCs w:val="24"/>
        </w:rPr>
        <w:t xml:space="preserve"> </w:t>
      </w:r>
      <w:r w:rsidRPr="009D0DCB">
        <w:rPr>
          <w:rFonts w:ascii="Times New Roman" w:hAnsi="Times New Roman" w:cs="Times New Roman"/>
          <w:b/>
          <w:bCs/>
          <w:sz w:val="24"/>
          <w:szCs w:val="24"/>
        </w:rPr>
        <w:t>km</w:t>
      </w:r>
    </w:p>
    <w:p w14:paraId="09D3633D" w14:textId="332C2FA8" w:rsidR="006B7886" w:rsidRPr="009D0DCB" w:rsidRDefault="006B7886" w:rsidP="00BE50CC">
      <w:pPr>
        <w:pStyle w:val="ListParagraph"/>
        <w:numPr>
          <w:ilvl w:val="0"/>
          <w:numId w:val="39"/>
        </w:numPr>
        <w:spacing w:after="0" w:line="240" w:lineRule="auto"/>
        <w:ind w:left="709" w:right="84" w:hanging="283"/>
        <w:contextualSpacing w:val="0"/>
        <w:jc w:val="both"/>
        <w:rPr>
          <w:rFonts w:ascii="Times New Roman" w:hAnsi="Times New Roman" w:cs="Times New Roman"/>
          <w:b/>
          <w:bCs/>
          <w:sz w:val="24"/>
          <w:szCs w:val="24"/>
        </w:rPr>
      </w:pPr>
      <w:r w:rsidRPr="009D0DCB">
        <w:rPr>
          <w:rFonts w:ascii="Times New Roman" w:hAnsi="Times New Roman" w:cs="Times New Roman"/>
          <w:b/>
          <w:bCs/>
          <w:sz w:val="24"/>
          <w:szCs w:val="24"/>
        </w:rPr>
        <w:t xml:space="preserve">pēdējās tehniskās apskates datums: </w:t>
      </w:r>
      <w:r w:rsidR="00C07B10" w:rsidRPr="009D0DCB">
        <w:rPr>
          <w:rFonts w:ascii="Times New Roman" w:hAnsi="Times New Roman" w:cs="Times New Roman"/>
          <w:b/>
          <w:bCs/>
          <w:sz w:val="24"/>
          <w:szCs w:val="24"/>
        </w:rPr>
        <w:t>13.09.2027</w:t>
      </w:r>
      <w:r w:rsidRPr="009D0DCB">
        <w:rPr>
          <w:rFonts w:ascii="Times New Roman" w:hAnsi="Times New Roman" w:cs="Times New Roman"/>
          <w:b/>
          <w:bCs/>
          <w:sz w:val="24"/>
          <w:szCs w:val="24"/>
        </w:rPr>
        <w:t>.</w:t>
      </w:r>
    </w:p>
    <w:p w14:paraId="51A9D06F" w14:textId="10580137" w:rsidR="006B7886" w:rsidRPr="009D0DCB" w:rsidRDefault="00346470" w:rsidP="00BE50CC">
      <w:pPr>
        <w:pStyle w:val="ListParagraph"/>
        <w:numPr>
          <w:ilvl w:val="0"/>
          <w:numId w:val="39"/>
        </w:numPr>
        <w:spacing w:after="0" w:line="240" w:lineRule="auto"/>
        <w:ind w:left="709" w:right="84" w:hanging="283"/>
        <w:contextualSpacing w:val="0"/>
        <w:jc w:val="both"/>
        <w:rPr>
          <w:rFonts w:ascii="Times New Roman" w:hAnsi="Times New Roman" w:cs="Times New Roman"/>
          <w:b/>
          <w:bCs/>
          <w:sz w:val="24"/>
          <w:szCs w:val="24"/>
        </w:rPr>
      </w:pPr>
      <w:r w:rsidRPr="009D0DCB">
        <w:rPr>
          <w:rFonts w:ascii="Times New Roman" w:hAnsi="Times New Roman" w:cs="Times New Roman"/>
          <w:b/>
          <w:bCs/>
          <w:sz w:val="24"/>
          <w:szCs w:val="24"/>
        </w:rPr>
        <w:t>a</w:t>
      </w:r>
      <w:r w:rsidR="006B7886" w:rsidRPr="009D0DCB">
        <w:rPr>
          <w:rFonts w:ascii="Times New Roman" w:hAnsi="Times New Roman" w:cs="Times New Roman"/>
          <w:b/>
          <w:bCs/>
          <w:sz w:val="24"/>
          <w:szCs w:val="24"/>
        </w:rPr>
        <w:t>trašanās vieta: Pulkveža Brieža ielā 26, Jelgavā</w:t>
      </w:r>
    </w:p>
    <w:p w14:paraId="02E22981" w14:textId="77777777" w:rsidR="00A50498" w:rsidRPr="009D0DCB" w:rsidRDefault="006B7886" w:rsidP="00BE50CC">
      <w:pPr>
        <w:pStyle w:val="ListParagraph"/>
        <w:numPr>
          <w:ilvl w:val="0"/>
          <w:numId w:val="39"/>
        </w:numPr>
        <w:spacing w:after="0" w:line="240" w:lineRule="auto"/>
        <w:ind w:left="709" w:right="84" w:hanging="283"/>
        <w:contextualSpacing w:val="0"/>
        <w:jc w:val="both"/>
        <w:rPr>
          <w:rFonts w:ascii="Times New Roman" w:hAnsi="Times New Roman" w:cs="Times New Roman"/>
          <w:b/>
          <w:bCs/>
          <w:sz w:val="24"/>
          <w:szCs w:val="24"/>
        </w:rPr>
      </w:pPr>
      <w:r w:rsidRPr="009D0DCB">
        <w:rPr>
          <w:rFonts w:ascii="Times New Roman" w:hAnsi="Times New Roman" w:cs="Times New Roman"/>
          <w:b/>
          <w:bCs/>
          <w:sz w:val="24"/>
          <w:szCs w:val="24"/>
        </w:rPr>
        <w:t>īpašnieks: SIA “Jelgavas nekustamā īpašuma pārvalde”</w:t>
      </w:r>
    </w:p>
    <w:p w14:paraId="5C236CFA" w14:textId="5E4E64D9" w:rsidR="00346470" w:rsidRPr="00C832B4" w:rsidRDefault="00346470" w:rsidP="00BE50CC">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C832B4">
        <w:rPr>
          <w:rFonts w:ascii="Times New Roman" w:hAnsi="Times New Roman" w:cs="Times New Roman"/>
          <w:b/>
          <w:bCs/>
          <w:sz w:val="24"/>
          <w:szCs w:val="24"/>
        </w:rPr>
        <w:t>Izsolāmās mantas apskate:</w:t>
      </w:r>
      <w:r w:rsidRPr="00C832B4">
        <w:rPr>
          <w:rFonts w:ascii="Times New Roman" w:hAnsi="Times New Roman" w:cs="Times New Roman"/>
          <w:sz w:val="24"/>
          <w:szCs w:val="24"/>
        </w:rPr>
        <w:t xml:space="preserve"> ir iespējama līdz </w:t>
      </w:r>
      <w:r w:rsidR="00506934" w:rsidRPr="00C832B4">
        <w:rPr>
          <w:rFonts w:ascii="Times New Roman" w:hAnsi="Times New Roman" w:cs="Times New Roman"/>
          <w:sz w:val="24"/>
          <w:szCs w:val="24"/>
        </w:rPr>
        <w:t>Nolikumā noteiktajam piedāvājumu iesniegšanas termiņam Sabiedrības darba laikā</w:t>
      </w:r>
      <w:r w:rsidRPr="00C832B4">
        <w:rPr>
          <w:rFonts w:ascii="Times New Roman" w:hAnsi="Times New Roman" w:cs="Times New Roman"/>
          <w:sz w:val="24"/>
          <w:szCs w:val="24"/>
        </w:rPr>
        <w:t xml:space="preserve">, iepriekš sazinoties </w:t>
      </w:r>
      <w:r w:rsidR="009A6D39">
        <w:rPr>
          <w:rFonts w:ascii="Times New Roman" w:hAnsi="Times New Roman" w:cs="Times New Roman"/>
          <w:sz w:val="24"/>
          <w:szCs w:val="24"/>
        </w:rPr>
        <w:t xml:space="preserve">pa </w:t>
      </w:r>
      <w:r w:rsidR="00540538" w:rsidRPr="00C832B4">
        <w:rPr>
          <w:rFonts w:ascii="Times New Roman" w:hAnsi="Times New Roman" w:cs="Times New Roman"/>
          <w:sz w:val="24"/>
          <w:szCs w:val="24"/>
        </w:rPr>
        <w:t>tālr.</w:t>
      </w:r>
      <w:r w:rsidR="009A6D39">
        <w:rPr>
          <w:rFonts w:ascii="Times New Roman" w:hAnsi="Times New Roman" w:cs="Times New Roman"/>
          <w:sz w:val="24"/>
          <w:szCs w:val="24"/>
        </w:rPr>
        <w:t xml:space="preserve"> 29273696</w:t>
      </w:r>
      <w:r w:rsidRPr="00C832B4">
        <w:rPr>
          <w:rFonts w:ascii="Times New Roman" w:hAnsi="Times New Roman" w:cs="Times New Roman"/>
          <w:sz w:val="24"/>
          <w:szCs w:val="24"/>
        </w:rPr>
        <w:t>, un vienojoties par konkrētu apskates laiku</w:t>
      </w:r>
      <w:r w:rsidR="00C07B10" w:rsidRPr="00C832B4">
        <w:rPr>
          <w:rFonts w:ascii="Times New Roman" w:hAnsi="Times New Roman" w:cs="Times New Roman"/>
          <w:sz w:val="24"/>
          <w:szCs w:val="24"/>
        </w:rPr>
        <w:t>.</w:t>
      </w:r>
    </w:p>
    <w:p w14:paraId="10B00EC5" w14:textId="7820E50D" w:rsidR="006A5A68" w:rsidRPr="007F1A4B" w:rsidRDefault="00BC1DA1" w:rsidP="00BE50CC">
      <w:pPr>
        <w:pStyle w:val="ListParagraph"/>
        <w:numPr>
          <w:ilvl w:val="0"/>
          <w:numId w:val="2"/>
        </w:numPr>
        <w:spacing w:before="120" w:after="120" w:line="240" w:lineRule="auto"/>
        <w:ind w:left="284" w:right="84" w:hanging="284"/>
        <w:contextualSpacing w:val="0"/>
        <w:jc w:val="both"/>
        <w:rPr>
          <w:rFonts w:ascii="Times New Roman" w:hAnsi="Times New Roman" w:cs="Times New Roman"/>
          <w:sz w:val="24"/>
          <w:szCs w:val="24"/>
        </w:rPr>
      </w:pPr>
      <w:r w:rsidRPr="00BC1DA1">
        <w:rPr>
          <w:rFonts w:ascii="Times New Roman" w:hAnsi="Times New Roman" w:cs="Times New Roman"/>
          <w:b/>
          <w:bCs/>
          <w:sz w:val="24"/>
          <w:szCs w:val="24"/>
        </w:rPr>
        <w:t>Izsoles veids</w:t>
      </w:r>
      <w:r w:rsidR="00EE6595">
        <w:rPr>
          <w:rFonts w:ascii="Times New Roman" w:hAnsi="Times New Roman" w:cs="Times New Roman"/>
          <w:b/>
          <w:bCs/>
          <w:sz w:val="24"/>
          <w:szCs w:val="24"/>
        </w:rPr>
        <w:t xml:space="preserve"> un</w:t>
      </w:r>
      <w:r w:rsidRPr="00BC1DA1">
        <w:rPr>
          <w:rFonts w:ascii="Times New Roman" w:hAnsi="Times New Roman" w:cs="Times New Roman"/>
          <w:b/>
          <w:bCs/>
          <w:sz w:val="24"/>
          <w:szCs w:val="24"/>
        </w:rPr>
        <w:t xml:space="preserve"> maksājumi</w:t>
      </w:r>
      <w:r w:rsidR="006A5A68" w:rsidRPr="007F1A4B">
        <w:rPr>
          <w:rFonts w:ascii="Times New Roman" w:hAnsi="Times New Roman" w:cs="Times New Roman"/>
          <w:b/>
          <w:bCs/>
          <w:sz w:val="24"/>
          <w:szCs w:val="24"/>
        </w:rPr>
        <w:t>:</w:t>
      </w:r>
      <w:r w:rsidR="006A5A68" w:rsidRPr="007F1A4B">
        <w:rPr>
          <w:rFonts w:ascii="Times New Roman" w:hAnsi="Times New Roman" w:cs="Times New Roman"/>
          <w:sz w:val="24"/>
          <w:szCs w:val="24"/>
        </w:rPr>
        <w:t xml:space="preserve"> </w:t>
      </w:r>
    </w:p>
    <w:p w14:paraId="00BEE7ED" w14:textId="58B2215E" w:rsidR="00346470" w:rsidRPr="00E13762" w:rsidRDefault="00346470" w:rsidP="00BE50CC">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E13762">
        <w:rPr>
          <w:rFonts w:ascii="Times New Roman" w:hAnsi="Times New Roman" w:cs="Times New Roman"/>
          <w:b/>
          <w:bCs/>
          <w:sz w:val="24"/>
          <w:szCs w:val="24"/>
        </w:rPr>
        <w:t>Izsoles veids</w:t>
      </w:r>
      <w:r w:rsidRPr="00E13762">
        <w:rPr>
          <w:rFonts w:ascii="Times New Roman" w:hAnsi="Times New Roman" w:cs="Times New Roman"/>
          <w:sz w:val="24"/>
          <w:szCs w:val="24"/>
        </w:rPr>
        <w:t xml:space="preserve">: </w:t>
      </w:r>
    </w:p>
    <w:p w14:paraId="1E96D1C1" w14:textId="586530C4" w:rsidR="00E13762" w:rsidRDefault="009A6D39" w:rsidP="00BE50CC">
      <w:pPr>
        <w:pStyle w:val="ListParagraph"/>
        <w:numPr>
          <w:ilvl w:val="2"/>
          <w:numId w:val="2"/>
        </w:numPr>
        <w:spacing w:after="0" w:line="240" w:lineRule="auto"/>
        <w:ind w:left="709" w:right="84" w:hanging="709"/>
        <w:contextualSpacing w:val="0"/>
        <w:jc w:val="both"/>
        <w:rPr>
          <w:rFonts w:ascii="Times New Roman" w:hAnsi="Times New Roman" w:cs="Times New Roman"/>
          <w:sz w:val="24"/>
          <w:szCs w:val="24"/>
        </w:rPr>
      </w:pPr>
      <w:r>
        <w:rPr>
          <w:rFonts w:ascii="Times New Roman" w:hAnsi="Times New Roman" w:cs="Times New Roman"/>
          <w:b/>
          <w:bCs/>
          <w:sz w:val="24"/>
          <w:szCs w:val="24"/>
        </w:rPr>
        <w:t xml:space="preserve">Atkārtota </w:t>
      </w:r>
      <w:r w:rsidR="00E13762" w:rsidRPr="00E13762">
        <w:rPr>
          <w:rFonts w:ascii="Times New Roman" w:hAnsi="Times New Roman" w:cs="Times New Roman"/>
          <w:b/>
          <w:bCs/>
          <w:sz w:val="24"/>
          <w:szCs w:val="24"/>
        </w:rPr>
        <w:t xml:space="preserve">rakstiska izsole </w:t>
      </w:r>
      <w:r w:rsidR="00BC1DA1">
        <w:rPr>
          <w:rFonts w:ascii="Times New Roman" w:hAnsi="Times New Roman" w:cs="Times New Roman"/>
          <w:sz w:val="24"/>
          <w:szCs w:val="24"/>
        </w:rPr>
        <w:t>(turpmāk – izsole)</w:t>
      </w:r>
      <w:r w:rsidR="00E13762" w:rsidRPr="00E13762">
        <w:rPr>
          <w:rFonts w:ascii="Times New Roman" w:hAnsi="Times New Roman" w:cs="Times New Roman"/>
          <w:sz w:val="24"/>
          <w:szCs w:val="24"/>
        </w:rPr>
        <w:t>;</w:t>
      </w:r>
    </w:p>
    <w:p w14:paraId="072639CC" w14:textId="5E7D1870" w:rsidR="003B55EA" w:rsidRDefault="003B55EA" w:rsidP="00BE50CC">
      <w:pPr>
        <w:pStyle w:val="ListParagraph"/>
        <w:numPr>
          <w:ilvl w:val="2"/>
          <w:numId w:val="2"/>
        </w:numPr>
        <w:spacing w:after="0" w:line="240" w:lineRule="auto"/>
        <w:ind w:left="709" w:right="84" w:hanging="709"/>
        <w:contextualSpacing w:val="0"/>
        <w:jc w:val="both"/>
        <w:rPr>
          <w:rFonts w:ascii="Times New Roman" w:hAnsi="Times New Roman" w:cs="Times New Roman"/>
          <w:sz w:val="24"/>
          <w:szCs w:val="24"/>
        </w:rPr>
      </w:pPr>
      <w:r>
        <w:rPr>
          <w:rFonts w:ascii="Times New Roman" w:hAnsi="Times New Roman" w:cs="Times New Roman"/>
          <w:b/>
          <w:bCs/>
          <w:sz w:val="24"/>
          <w:szCs w:val="24"/>
        </w:rPr>
        <w:t xml:space="preserve">solīšanas veids: </w:t>
      </w:r>
      <w:r w:rsidRPr="003B55EA">
        <w:rPr>
          <w:rFonts w:ascii="Times New Roman" w:hAnsi="Times New Roman" w:cs="Times New Roman"/>
          <w:sz w:val="24"/>
          <w:szCs w:val="24"/>
        </w:rPr>
        <w:t>izsole</w:t>
      </w:r>
      <w:r w:rsidRPr="00E13762">
        <w:rPr>
          <w:rFonts w:ascii="Times New Roman" w:hAnsi="Times New Roman" w:cs="Times New Roman"/>
          <w:b/>
          <w:bCs/>
          <w:sz w:val="24"/>
          <w:szCs w:val="24"/>
        </w:rPr>
        <w:t xml:space="preserve"> </w:t>
      </w:r>
      <w:r w:rsidRPr="003B55EA">
        <w:rPr>
          <w:rFonts w:ascii="Times New Roman" w:hAnsi="Times New Roman" w:cs="Times New Roman"/>
          <w:b/>
          <w:bCs/>
          <w:sz w:val="24"/>
          <w:szCs w:val="24"/>
        </w:rPr>
        <w:t>ar</w:t>
      </w:r>
      <w:r w:rsidRPr="003B55EA">
        <w:rPr>
          <w:rFonts w:ascii="Times New Roman" w:hAnsi="Times New Roman" w:cs="Times New Roman"/>
          <w:sz w:val="24"/>
          <w:szCs w:val="24"/>
        </w:rPr>
        <w:t xml:space="preserve"> </w:t>
      </w:r>
      <w:r w:rsidR="006B714D">
        <w:rPr>
          <w:rStyle w:val="Strong"/>
          <w:rFonts w:ascii="Times New Roman" w:eastAsiaTheme="majorEastAsia" w:hAnsi="Times New Roman" w:cs="Times New Roman"/>
          <w:sz w:val="24"/>
          <w:szCs w:val="24"/>
        </w:rPr>
        <w:t>augšu</w:t>
      </w:r>
      <w:r w:rsidRPr="003B55EA">
        <w:rPr>
          <w:rStyle w:val="Strong"/>
          <w:rFonts w:ascii="Times New Roman" w:eastAsiaTheme="majorEastAsia" w:hAnsi="Times New Roman" w:cs="Times New Roman"/>
          <w:sz w:val="24"/>
          <w:szCs w:val="24"/>
        </w:rPr>
        <w:t>pejošu soli</w:t>
      </w:r>
    </w:p>
    <w:p w14:paraId="1F1A4702" w14:textId="24AB2343" w:rsidR="00BC1DA1" w:rsidRDefault="00BC1DA1" w:rsidP="00BE50CC">
      <w:pPr>
        <w:pStyle w:val="ListParagraph"/>
        <w:numPr>
          <w:ilvl w:val="2"/>
          <w:numId w:val="2"/>
        </w:numPr>
        <w:spacing w:after="0" w:line="240" w:lineRule="auto"/>
        <w:ind w:left="709" w:right="84" w:hanging="709"/>
        <w:contextualSpacing w:val="0"/>
        <w:jc w:val="both"/>
        <w:rPr>
          <w:rFonts w:ascii="Times New Roman" w:hAnsi="Times New Roman" w:cs="Times New Roman"/>
          <w:sz w:val="24"/>
          <w:szCs w:val="24"/>
        </w:rPr>
      </w:pPr>
      <w:r>
        <w:rPr>
          <w:rFonts w:ascii="Times New Roman" w:hAnsi="Times New Roman" w:cs="Times New Roman"/>
          <w:sz w:val="24"/>
          <w:szCs w:val="24"/>
        </w:rPr>
        <w:t xml:space="preserve">izsoles dalībnieki </w:t>
      </w:r>
      <w:r w:rsidRPr="00E13762">
        <w:rPr>
          <w:rFonts w:ascii="Times New Roman" w:hAnsi="Times New Roman" w:cs="Times New Roman"/>
          <w:sz w:val="24"/>
          <w:szCs w:val="24"/>
        </w:rPr>
        <w:t xml:space="preserve">par pārdodamo mantu sola visaugstāko cenu, kas var būt </w:t>
      </w:r>
      <w:r w:rsidR="006B714D">
        <w:rPr>
          <w:rFonts w:ascii="Times New Roman" w:hAnsi="Times New Roman" w:cs="Times New Roman"/>
          <w:sz w:val="24"/>
          <w:szCs w:val="24"/>
        </w:rPr>
        <w:t>augstāka</w:t>
      </w:r>
      <w:r w:rsidRPr="00E13762">
        <w:rPr>
          <w:rFonts w:ascii="Times New Roman" w:hAnsi="Times New Roman" w:cs="Times New Roman"/>
          <w:sz w:val="24"/>
          <w:szCs w:val="24"/>
        </w:rPr>
        <w:t xml:space="preserve"> par nosacīto cenu</w:t>
      </w:r>
      <w:r w:rsidR="003B55EA">
        <w:rPr>
          <w:rFonts w:ascii="Times New Roman" w:hAnsi="Times New Roman" w:cs="Times New Roman"/>
          <w:sz w:val="24"/>
          <w:szCs w:val="24"/>
        </w:rPr>
        <w:t>;</w:t>
      </w:r>
    </w:p>
    <w:p w14:paraId="7582E89D" w14:textId="0FF727EC" w:rsidR="00346470" w:rsidRPr="001234AC" w:rsidRDefault="00E13762" w:rsidP="00BE50CC">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327070">
        <w:rPr>
          <w:rFonts w:ascii="Times New Roman" w:hAnsi="Times New Roman" w:cs="Times New Roman"/>
          <w:sz w:val="24"/>
          <w:szCs w:val="24"/>
          <w:u w:val="single"/>
        </w:rPr>
        <w:t>Izsolāmās mantas nosacīt</w:t>
      </w:r>
      <w:r w:rsidR="00613867" w:rsidRPr="00327070">
        <w:rPr>
          <w:rFonts w:ascii="Times New Roman" w:hAnsi="Times New Roman" w:cs="Times New Roman"/>
          <w:sz w:val="24"/>
          <w:szCs w:val="24"/>
          <w:u w:val="single"/>
        </w:rPr>
        <w:t>ā</w:t>
      </w:r>
      <w:r w:rsidRPr="00327070">
        <w:rPr>
          <w:rFonts w:ascii="Times New Roman" w:hAnsi="Times New Roman" w:cs="Times New Roman"/>
          <w:sz w:val="24"/>
          <w:szCs w:val="24"/>
          <w:u w:val="single"/>
        </w:rPr>
        <w:t xml:space="preserve"> cena: </w:t>
      </w:r>
      <w:r w:rsidR="0022004B" w:rsidRPr="00A71D00">
        <w:rPr>
          <w:rFonts w:ascii="Times New Roman" w:hAnsi="Times New Roman" w:cs="Times New Roman"/>
          <w:b/>
          <w:bCs/>
          <w:sz w:val="24"/>
          <w:szCs w:val="24"/>
          <w:u w:val="single"/>
        </w:rPr>
        <w:t>2</w:t>
      </w:r>
      <w:r w:rsidR="009A6D39">
        <w:rPr>
          <w:rFonts w:ascii="Times New Roman" w:hAnsi="Times New Roman" w:cs="Times New Roman"/>
          <w:b/>
          <w:bCs/>
          <w:sz w:val="24"/>
          <w:szCs w:val="24"/>
          <w:u w:val="single"/>
        </w:rPr>
        <w:t>0</w:t>
      </w:r>
      <w:r w:rsidR="0022004B" w:rsidRPr="00A71D00">
        <w:rPr>
          <w:rFonts w:ascii="Times New Roman" w:hAnsi="Times New Roman" w:cs="Times New Roman"/>
          <w:b/>
          <w:bCs/>
          <w:sz w:val="24"/>
          <w:szCs w:val="24"/>
          <w:u w:val="single"/>
        </w:rPr>
        <w:t xml:space="preserve"> </w:t>
      </w:r>
      <w:r w:rsidR="009A6D39">
        <w:rPr>
          <w:rFonts w:ascii="Times New Roman" w:hAnsi="Times New Roman" w:cs="Times New Roman"/>
          <w:b/>
          <w:bCs/>
          <w:sz w:val="24"/>
          <w:szCs w:val="24"/>
          <w:u w:val="single"/>
        </w:rPr>
        <w:t>160</w:t>
      </w:r>
      <w:r w:rsidR="0022004B" w:rsidRPr="00A71D00">
        <w:rPr>
          <w:rFonts w:ascii="Times New Roman" w:hAnsi="Times New Roman" w:cs="Times New Roman"/>
          <w:b/>
          <w:bCs/>
          <w:sz w:val="24"/>
          <w:szCs w:val="24"/>
          <w:u w:val="single"/>
        </w:rPr>
        <w:t xml:space="preserve">,00 </w:t>
      </w:r>
      <w:proofErr w:type="spellStart"/>
      <w:r w:rsidR="0022004B" w:rsidRPr="00A71D00">
        <w:rPr>
          <w:rFonts w:ascii="Times New Roman" w:hAnsi="Times New Roman" w:cs="Times New Roman"/>
          <w:b/>
          <w:bCs/>
          <w:sz w:val="24"/>
          <w:szCs w:val="24"/>
          <w:u w:val="single"/>
        </w:rPr>
        <w:t>euro</w:t>
      </w:r>
      <w:proofErr w:type="spellEnd"/>
      <w:r w:rsidR="0022004B" w:rsidRPr="0022004B">
        <w:rPr>
          <w:rFonts w:ascii="Times New Roman" w:hAnsi="Times New Roman" w:cs="Times New Roman"/>
          <w:sz w:val="24"/>
          <w:szCs w:val="24"/>
          <w:u w:val="single"/>
        </w:rPr>
        <w:t xml:space="preserve"> (divdesmit tūkstoši </w:t>
      </w:r>
      <w:r w:rsidR="009A6D39">
        <w:rPr>
          <w:rFonts w:ascii="Times New Roman" w:hAnsi="Times New Roman" w:cs="Times New Roman"/>
          <w:sz w:val="24"/>
          <w:szCs w:val="24"/>
          <w:u w:val="single"/>
        </w:rPr>
        <w:t>viens simts sešdesmit</w:t>
      </w:r>
      <w:r w:rsidR="0022004B" w:rsidRPr="0022004B">
        <w:rPr>
          <w:rFonts w:ascii="Times New Roman" w:hAnsi="Times New Roman" w:cs="Times New Roman"/>
          <w:sz w:val="24"/>
          <w:szCs w:val="24"/>
          <w:u w:val="single"/>
        </w:rPr>
        <w:t xml:space="preserve"> </w:t>
      </w:r>
      <w:proofErr w:type="spellStart"/>
      <w:r w:rsidR="0022004B" w:rsidRPr="0022004B">
        <w:rPr>
          <w:rFonts w:ascii="Times New Roman" w:hAnsi="Times New Roman" w:cs="Times New Roman"/>
          <w:sz w:val="24"/>
          <w:szCs w:val="24"/>
          <w:u w:val="single"/>
        </w:rPr>
        <w:t>euro</w:t>
      </w:r>
      <w:proofErr w:type="spellEnd"/>
      <w:r w:rsidR="0022004B" w:rsidRPr="0022004B">
        <w:rPr>
          <w:rFonts w:ascii="Times New Roman" w:hAnsi="Times New Roman" w:cs="Times New Roman"/>
          <w:sz w:val="24"/>
          <w:szCs w:val="24"/>
          <w:u w:val="single"/>
        </w:rPr>
        <w:t>) ar PVN 21%.</w:t>
      </w:r>
      <w:r w:rsidR="0022004B">
        <w:rPr>
          <w:rFonts w:ascii="Times New Roman" w:hAnsi="Times New Roman" w:cs="Times New Roman"/>
          <w:sz w:val="24"/>
          <w:szCs w:val="24"/>
          <w:u w:val="single"/>
        </w:rPr>
        <w:t xml:space="preserve"> </w:t>
      </w:r>
      <w:r w:rsidR="00327070">
        <w:rPr>
          <w:rFonts w:ascii="Times New Roman" w:hAnsi="Times New Roman" w:cs="Times New Roman"/>
          <w:sz w:val="24"/>
          <w:szCs w:val="24"/>
        </w:rPr>
        <w:t>un citi maksājuma nosacījumi:</w:t>
      </w:r>
    </w:p>
    <w:p w14:paraId="3773FBFA" w14:textId="425E760B" w:rsidR="00E13762" w:rsidRDefault="00BC1DA1" w:rsidP="00BE50CC">
      <w:pPr>
        <w:pStyle w:val="ListParagraph"/>
        <w:numPr>
          <w:ilvl w:val="2"/>
          <w:numId w:val="2"/>
        </w:numPr>
        <w:spacing w:after="0" w:line="240" w:lineRule="auto"/>
        <w:ind w:left="709" w:right="84" w:hanging="709"/>
        <w:contextualSpacing w:val="0"/>
        <w:jc w:val="both"/>
        <w:rPr>
          <w:rFonts w:ascii="Times New Roman" w:hAnsi="Times New Roman" w:cs="Times New Roman"/>
          <w:sz w:val="24"/>
          <w:szCs w:val="24"/>
        </w:rPr>
      </w:pPr>
      <w:r w:rsidRPr="00327070">
        <w:rPr>
          <w:rFonts w:ascii="Times New Roman" w:hAnsi="Times New Roman" w:cs="Times New Roman"/>
          <w:sz w:val="24"/>
          <w:szCs w:val="24"/>
          <w:u w:val="single"/>
        </w:rPr>
        <w:t>izsoles solis</w:t>
      </w:r>
      <w:r>
        <w:rPr>
          <w:rFonts w:ascii="Times New Roman" w:hAnsi="Times New Roman" w:cs="Times New Roman"/>
          <w:sz w:val="24"/>
          <w:szCs w:val="24"/>
        </w:rPr>
        <w:t xml:space="preserve"> – </w:t>
      </w:r>
      <w:r w:rsidR="00327070" w:rsidRPr="00327070">
        <w:rPr>
          <w:rFonts w:ascii="Times New Roman" w:hAnsi="Times New Roman" w:cs="Times New Roman"/>
          <w:b/>
          <w:bCs/>
          <w:sz w:val="24"/>
          <w:szCs w:val="24"/>
        </w:rPr>
        <w:t>200</w:t>
      </w:r>
      <w:r w:rsidR="00E13762" w:rsidRPr="00327070">
        <w:rPr>
          <w:rFonts w:ascii="Times New Roman" w:hAnsi="Times New Roman" w:cs="Times New Roman"/>
          <w:b/>
          <w:bCs/>
          <w:sz w:val="24"/>
          <w:szCs w:val="24"/>
        </w:rPr>
        <w:t xml:space="preserve"> </w:t>
      </w:r>
      <w:proofErr w:type="spellStart"/>
      <w:r w:rsidR="00E13762" w:rsidRPr="00327070">
        <w:rPr>
          <w:rFonts w:ascii="Times New Roman" w:hAnsi="Times New Roman" w:cs="Times New Roman"/>
          <w:b/>
          <w:bCs/>
          <w:i/>
          <w:iCs/>
          <w:sz w:val="24"/>
          <w:szCs w:val="24"/>
        </w:rPr>
        <w:t>euro</w:t>
      </w:r>
      <w:proofErr w:type="spellEnd"/>
      <w:r w:rsidR="00E13762" w:rsidRPr="00E13762">
        <w:rPr>
          <w:rFonts w:ascii="Times New Roman" w:hAnsi="Times New Roman" w:cs="Times New Roman"/>
          <w:sz w:val="24"/>
          <w:szCs w:val="24"/>
        </w:rPr>
        <w:t xml:space="preserve"> (</w:t>
      </w:r>
      <w:r w:rsidR="00C07B10">
        <w:rPr>
          <w:rFonts w:ascii="Times New Roman" w:hAnsi="Times New Roman" w:cs="Times New Roman"/>
          <w:sz w:val="24"/>
          <w:szCs w:val="24"/>
        </w:rPr>
        <w:t xml:space="preserve">divi </w:t>
      </w:r>
      <w:r w:rsidR="00327070">
        <w:rPr>
          <w:rFonts w:ascii="Times New Roman" w:hAnsi="Times New Roman" w:cs="Times New Roman"/>
          <w:sz w:val="24"/>
          <w:szCs w:val="24"/>
        </w:rPr>
        <w:t>simti</w:t>
      </w:r>
      <w:r w:rsidR="00C07B10">
        <w:rPr>
          <w:rFonts w:ascii="Times New Roman" w:hAnsi="Times New Roman" w:cs="Times New Roman"/>
          <w:sz w:val="24"/>
          <w:szCs w:val="24"/>
        </w:rPr>
        <w:t xml:space="preserve"> </w:t>
      </w:r>
      <w:proofErr w:type="spellStart"/>
      <w:r w:rsidR="00E13762" w:rsidRPr="00E13762">
        <w:rPr>
          <w:rFonts w:ascii="Times New Roman" w:hAnsi="Times New Roman" w:cs="Times New Roman"/>
          <w:sz w:val="24"/>
          <w:szCs w:val="24"/>
        </w:rPr>
        <w:t>euro</w:t>
      </w:r>
      <w:proofErr w:type="spellEnd"/>
      <w:r w:rsidR="00E13762" w:rsidRPr="00E13762">
        <w:rPr>
          <w:rFonts w:ascii="Times New Roman" w:hAnsi="Times New Roman" w:cs="Times New Roman"/>
          <w:sz w:val="24"/>
          <w:szCs w:val="24"/>
        </w:rPr>
        <w:t>)</w:t>
      </w:r>
      <w:r w:rsidR="003129D5">
        <w:rPr>
          <w:rFonts w:ascii="Times New Roman" w:hAnsi="Times New Roman" w:cs="Times New Roman"/>
          <w:sz w:val="24"/>
          <w:szCs w:val="24"/>
        </w:rPr>
        <w:t xml:space="preserve"> </w:t>
      </w:r>
      <w:r w:rsidR="003129D5" w:rsidRPr="0022004B">
        <w:rPr>
          <w:rFonts w:ascii="Times New Roman" w:hAnsi="Times New Roman" w:cs="Times New Roman"/>
          <w:sz w:val="24"/>
          <w:szCs w:val="24"/>
        </w:rPr>
        <w:t>ar PVN</w:t>
      </w:r>
      <w:r w:rsidR="00E13762" w:rsidRPr="00E13762">
        <w:rPr>
          <w:rFonts w:ascii="Times New Roman" w:hAnsi="Times New Roman" w:cs="Times New Roman"/>
          <w:sz w:val="24"/>
          <w:szCs w:val="24"/>
        </w:rPr>
        <w:t>,</w:t>
      </w:r>
    </w:p>
    <w:p w14:paraId="6E215972" w14:textId="25D470A1" w:rsidR="00327070" w:rsidRPr="00327070" w:rsidRDefault="00327070" w:rsidP="00327070">
      <w:pPr>
        <w:pStyle w:val="ListParagraph"/>
        <w:numPr>
          <w:ilvl w:val="2"/>
          <w:numId w:val="2"/>
        </w:numPr>
        <w:spacing w:after="0" w:line="240" w:lineRule="auto"/>
        <w:ind w:left="709" w:right="84" w:hanging="709"/>
        <w:contextualSpacing w:val="0"/>
        <w:jc w:val="both"/>
        <w:rPr>
          <w:rFonts w:ascii="Times New Roman" w:hAnsi="Times New Roman" w:cs="Times New Roman"/>
          <w:sz w:val="24"/>
          <w:szCs w:val="24"/>
        </w:rPr>
      </w:pPr>
      <w:r w:rsidRPr="00327070">
        <w:rPr>
          <w:rFonts w:ascii="Times New Roman" w:hAnsi="Times New Roman" w:cs="Times New Roman"/>
          <w:sz w:val="24"/>
          <w:szCs w:val="24"/>
          <w:u w:val="single"/>
        </w:rPr>
        <w:t>izsoles nodrošinājums</w:t>
      </w:r>
      <w:r w:rsidRPr="00327070">
        <w:rPr>
          <w:rFonts w:ascii="Times New Roman" w:hAnsi="Times New Roman" w:cs="Times New Roman"/>
          <w:sz w:val="24"/>
          <w:szCs w:val="24"/>
        </w:rPr>
        <w:t xml:space="preserve"> – 10% apmērā no mantas nosacītās cenas t.i.</w:t>
      </w:r>
      <w:r>
        <w:rPr>
          <w:rFonts w:ascii="Times New Roman" w:hAnsi="Times New Roman" w:cs="Times New Roman"/>
          <w:sz w:val="24"/>
          <w:szCs w:val="24"/>
        </w:rPr>
        <w:t>,</w:t>
      </w:r>
      <w:r w:rsidRPr="00327070">
        <w:rPr>
          <w:rFonts w:ascii="Times New Roman" w:hAnsi="Times New Roman" w:cs="Times New Roman"/>
          <w:sz w:val="24"/>
          <w:szCs w:val="24"/>
        </w:rPr>
        <w:t xml:space="preserve"> </w:t>
      </w:r>
      <w:r w:rsidR="0022004B" w:rsidRPr="0022004B">
        <w:rPr>
          <w:rFonts w:ascii="Times New Roman" w:hAnsi="Times New Roman" w:cs="Times New Roman"/>
          <w:b/>
          <w:bCs/>
          <w:sz w:val="24"/>
          <w:szCs w:val="24"/>
        </w:rPr>
        <w:t xml:space="preserve">2 </w:t>
      </w:r>
      <w:r w:rsidR="009A6D39">
        <w:rPr>
          <w:rFonts w:ascii="Times New Roman" w:hAnsi="Times New Roman" w:cs="Times New Roman"/>
          <w:b/>
          <w:bCs/>
          <w:sz w:val="24"/>
          <w:szCs w:val="24"/>
        </w:rPr>
        <w:t>016</w:t>
      </w:r>
      <w:r w:rsidR="0022004B" w:rsidRPr="0022004B">
        <w:rPr>
          <w:rFonts w:ascii="Times New Roman" w:hAnsi="Times New Roman" w:cs="Times New Roman"/>
          <w:b/>
          <w:bCs/>
          <w:sz w:val="24"/>
          <w:szCs w:val="24"/>
        </w:rPr>
        <w:t xml:space="preserve"> </w:t>
      </w:r>
      <w:proofErr w:type="spellStart"/>
      <w:r w:rsidR="0022004B" w:rsidRPr="0022004B">
        <w:rPr>
          <w:rFonts w:ascii="Times New Roman" w:hAnsi="Times New Roman" w:cs="Times New Roman"/>
          <w:b/>
          <w:bCs/>
          <w:sz w:val="24"/>
          <w:szCs w:val="24"/>
        </w:rPr>
        <w:t>euro</w:t>
      </w:r>
      <w:proofErr w:type="spellEnd"/>
      <w:r w:rsidR="0022004B" w:rsidRPr="0022004B">
        <w:rPr>
          <w:rFonts w:ascii="Times New Roman" w:hAnsi="Times New Roman" w:cs="Times New Roman"/>
          <w:b/>
          <w:bCs/>
          <w:sz w:val="24"/>
          <w:szCs w:val="24"/>
        </w:rPr>
        <w:t xml:space="preserve"> (divi tūkstoši </w:t>
      </w:r>
      <w:r w:rsidR="009A6D39">
        <w:rPr>
          <w:rFonts w:ascii="Times New Roman" w:hAnsi="Times New Roman" w:cs="Times New Roman"/>
          <w:b/>
          <w:bCs/>
          <w:sz w:val="24"/>
          <w:szCs w:val="24"/>
        </w:rPr>
        <w:t>sešpadsmit</w:t>
      </w:r>
      <w:r w:rsidR="0022004B" w:rsidRPr="0022004B">
        <w:rPr>
          <w:rFonts w:ascii="Times New Roman" w:hAnsi="Times New Roman" w:cs="Times New Roman"/>
          <w:b/>
          <w:bCs/>
          <w:sz w:val="24"/>
          <w:szCs w:val="24"/>
        </w:rPr>
        <w:t xml:space="preserve"> </w:t>
      </w:r>
      <w:proofErr w:type="spellStart"/>
      <w:r w:rsidR="0022004B" w:rsidRPr="0022004B">
        <w:rPr>
          <w:rFonts w:ascii="Times New Roman" w:hAnsi="Times New Roman" w:cs="Times New Roman"/>
          <w:b/>
          <w:bCs/>
          <w:sz w:val="24"/>
          <w:szCs w:val="24"/>
        </w:rPr>
        <w:t>euro</w:t>
      </w:r>
      <w:proofErr w:type="spellEnd"/>
      <w:r w:rsidR="0022004B" w:rsidRPr="0022004B">
        <w:rPr>
          <w:rFonts w:ascii="Times New Roman" w:hAnsi="Times New Roman" w:cs="Times New Roman"/>
          <w:b/>
          <w:bCs/>
          <w:sz w:val="24"/>
          <w:szCs w:val="24"/>
        </w:rPr>
        <w:t>)</w:t>
      </w:r>
      <w:r>
        <w:rPr>
          <w:rFonts w:ascii="Times New Roman" w:hAnsi="Times New Roman" w:cs="Times New Roman"/>
          <w:sz w:val="24"/>
          <w:szCs w:val="24"/>
        </w:rPr>
        <w:t>, ko i</w:t>
      </w:r>
      <w:r w:rsidRPr="00327070">
        <w:rPr>
          <w:rFonts w:ascii="Times New Roman" w:hAnsi="Times New Roman" w:cs="Times New Roman"/>
          <w:sz w:val="24"/>
          <w:szCs w:val="24"/>
        </w:rPr>
        <w:t>zsoles dalībniek</w:t>
      </w:r>
      <w:r>
        <w:rPr>
          <w:rFonts w:ascii="Times New Roman" w:hAnsi="Times New Roman" w:cs="Times New Roman"/>
          <w:sz w:val="24"/>
          <w:szCs w:val="24"/>
        </w:rPr>
        <w:t xml:space="preserve">s apmaksā pirms piedāvājuma iesniegšanas </w:t>
      </w:r>
      <w:r w:rsidRPr="00327070">
        <w:rPr>
          <w:rFonts w:ascii="Times New Roman" w:hAnsi="Times New Roman" w:cs="Times New Roman"/>
          <w:sz w:val="24"/>
          <w:szCs w:val="24"/>
        </w:rPr>
        <w:t xml:space="preserve"> </w:t>
      </w:r>
      <w:r>
        <w:rPr>
          <w:rFonts w:ascii="Times New Roman" w:hAnsi="Times New Roman" w:cs="Times New Roman"/>
          <w:sz w:val="24"/>
          <w:szCs w:val="24"/>
        </w:rPr>
        <w:t>un</w:t>
      </w:r>
      <w:r w:rsidRPr="00327070">
        <w:rPr>
          <w:rFonts w:ascii="Times New Roman" w:hAnsi="Times New Roman" w:cs="Times New Roman"/>
          <w:sz w:val="24"/>
          <w:szCs w:val="24"/>
        </w:rPr>
        <w:t xml:space="preserve"> bankas maksājuma uzdevums par nodrošinājuma nomaksu</w:t>
      </w:r>
      <w:r>
        <w:rPr>
          <w:rFonts w:ascii="Times New Roman" w:hAnsi="Times New Roman" w:cs="Times New Roman"/>
          <w:sz w:val="24"/>
          <w:szCs w:val="24"/>
        </w:rPr>
        <w:t xml:space="preserve"> ievieto slēgtā aploksnē kopā ar piedāvājumu.</w:t>
      </w:r>
      <w:r w:rsidRPr="00327070">
        <w:rPr>
          <w:rFonts w:ascii="Times New Roman" w:hAnsi="Times New Roman" w:cs="Times New Roman"/>
          <w:sz w:val="24"/>
          <w:szCs w:val="24"/>
        </w:rPr>
        <w:t xml:space="preserve"> </w:t>
      </w:r>
      <w:r w:rsidRPr="00327070">
        <w:rPr>
          <w:rFonts w:ascii="Times New Roman" w:hAnsi="Times New Roman" w:cs="Times New Roman"/>
          <w:sz w:val="24"/>
          <w:szCs w:val="24"/>
          <w:u w:val="single"/>
        </w:rPr>
        <w:t>Noteiktais izsoles nodrošinājums jāiemaksā</w:t>
      </w:r>
      <w:r>
        <w:rPr>
          <w:rFonts w:ascii="Times New Roman" w:hAnsi="Times New Roman" w:cs="Times New Roman"/>
          <w:sz w:val="24"/>
          <w:szCs w:val="24"/>
        </w:rPr>
        <w:t xml:space="preserve"> </w:t>
      </w:r>
      <w:r w:rsidRPr="00327070">
        <w:rPr>
          <w:rFonts w:ascii="Times New Roman" w:hAnsi="Times New Roman" w:cs="Times New Roman"/>
          <w:sz w:val="24"/>
          <w:szCs w:val="24"/>
        </w:rPr>
        <w:t xml:space="preserve">SIA “Jelgavas nekustamā īpašuma pārvalde”, reģistrācijas Nr. 43603011548, A/S SWEDBANK </w:t>
      </w:r>
      <w:r>
        <w:rPr>
          <w:rFonts w:ascii="Times New Roman" w:hAnsi="Times New Roman" w:cs="Times New Roman"/>
          <w:sz w:val="24"/>
          <w:szCs w:val="24"/>
        </w:rPr>
        <w:t xml:space="preserve">norēķinu </w:t>
      </w:r>
      <w:r w:rsidRPr="00327070">
        <w:rPr>
          <w:rFonts w:ascii="Times New Roman" w:hAnsi="Times New Roman" w:cs="Times New Roman"/>
          <w:sz w:val="24"/>
          <w:szCs w:val="24"/>
        </w:rPr>
        <w:t xml:space="preserve">kontā LV36HABA0551011242542, ar atzīmi „Nodrošinājums </w:t>
      </w:r>
      <w:r>
        <w:rPr>
          <w:rFonts w:ascii="Times New Roman" w:hAnsi="Times New Roman" w:cs="Times New Roman"/>
          <w:sz w:val="24"/>
          <w:szCs w:val="24"/>
        </w:rPr>
        <w:t xml:space="preserve">automašīnas </w:t>
      </w:r>
      <w:r w:rsidRPr="00327070">
        <w:rPr>
          <w:rFonts w:ascii="Times New Roman" w:hAnsi="Times New Roman" w:cs="Times New Roman"/>
          <w:sz w:val="24"/>
          <w:szCs w:val="24"/>
        </w:rPr>
        <w:t>izsolei”. Nodrošinājums uzskatāms par iesniegtu, ja attiecīgā naudas summa ir ieskaitīta minētajā bankas kontā.</w:t>
      </w:r>
    </w:p>
    <w:p w14:paraId="5D35976A" w14:textId="652A4A7B" w:rsidR="001D46E7" w:rsidRPr="006035F0" w:rsidRDefault="001D46E7" w:rsidP="001D46E7">
      <w:pPr>
        <w:pStyle w:val="ListParagraph"/>
        <w:numPr>
          <w:ilvl w:val="0"/>
          <w:numId w:val="2"/>
        </w:numPr>
        <w:spacing w:before="120" w:after="120" w:line="240" w:lineRule="auto"/>
        <w:ind w:left="284" w:right="84" w:hanging="284"/>
        <w:contextualSpacing w:val="0"/>
        <w:jc w:val="both"/>
        <w:rPr>
          <w:rFonts w:ascii="Times New Roman" w:hAnsi="Times New Roman" w:cs="Times New Roman"/>
          <w:b/>
          <w:bCs/>
          <w:sz w:val="24"/>
          <w:szCs w:val="24"/>
        </w:rPr>
      </w:pPr>
      <w:r w:rsidRPr="006035F0">
        <w:rPr>
          <w:rFonts w:ascii="Times New Roman" w:hAnsi="Times New Roman" w:cs="Times New Roman"/>
          <w:b/>
          <w:bCs/>
          <w:sz w:val="24"/>
          <w:szCs w:val="24"/>
        </w:rPr>
        <w:t>Izsoles subjekts</w:t>
      </w:r>
    </w:p>
    <w:p w14:paraId="5C2D7098" w14:textId="67B0178A" w:rsidR="001D46E7" w:rsidRPr="006035F0" w:rsidRDefault="001D46E7" w:rsidP="001D46E7">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6035F0">
        <w:rPr>
          <w:rFonts w:ascii="Times New Roman" w:hAnsi="Times New Roman" w:cs="Times New Roman"/>
          <w:sz w:val="24"/>
          <w:szCs w:val="24"/>
        </w:rPr>
        <w:lastRenderedPageBreak/>
        <w:t xml:space="preserve">Par izsoles dalībnieku var kļūt jebkura fiziska vai juridiska persona, kura atbilstoši Latvijas Republikas spēkā esošajiem normatīvajiem aktiem ir tiesīga piedalīties izsolē un </w:t>
      </w:r>
      <w:r w:rsidR="006035F0" w:rsidRPr="006035F0">
        <w:rPr>
          <w:rFonts w:ascii="Times New Roman" w:hAnsi="Times New Roman" w:cs="Times New Roman"/>
          <w:sz w:val="24"/>
          <w:szCs w:val="24"/>
        </w:rPr>
        <w:t>izpildījusi izsoles priekšnoteikumi atbilstoši izsoles nolikumam</w:t>
      </w:r>
      <w:r w:rsidR="007C50FD">
        <w:rPr>
          <w:rFonts w:ascii="Times New Roman" w:hAnsi="Times New Roman" w:cs="Times New Roman"/>
          <w:sz w:val="24"/>
          <w:szCs w:val="24"/>
        </w:rPr>
        <w:t xml:space="preserve"> (turpmāk – izsoles dalībnieks)</w:t>
      </w:r>
      <w:r w:rsidRPr="006035F0">
        <w:rPr>
          <w:rFonts w:ascii="Times New Roman" w:hAnsi="Times New Roman" w:cs="Times New Roman"/>
          <w:sz w:val="24"/>
          <w:szCs w:val="24"/>
        </w:rPr>
        <w:t>.</w:t>
      </w:r>
    </w:p>
    <w:p w14:paraId="6C888119" w14:textId="5698CEAF" w:rsidR="00BC1DA1" w:rsidRPr="006035F0" w:rsidRDefault="001D46E7" w:rsidP="001D46E7">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6035F0">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7338ED4D" w14:textId="39181A11" w:rsidR="001F7B66" w:rsidRPr="007F1A4B" w:rsidRDefault="006035F0" w:rsidP="00BE50CC">
      <w:pPr>
        <w:pStyle w:val="ListParagraph"/>
        <w:numPr>
          <w:ilvl w:val="0"/>
          <w:numId w:val="2"/>
        </w:numPr>
        <w:spacing w:before="120" w:after="120" w:line="240" w:lineRule="auto"/>
        <w:ind w:left="284" w:right="84" w:hanging="284"/>
        <w:contextualSpacing w:val="0"/>
        <w:jc w:val="both"/>
        <w:rPr>
          <w:rFonts w:ascii="Times New Roman" w:hAnsi="Times New Roman" w:cs="Times New Roman"/>
          <w:b/>
          <w:bCs/>
          <w:sz w:val="24"/>
          <w:szCs w:val="24"/>
        </w:rPr>
      </w:pPr>
      <w:r>
        <w:rPr>
          <w:rFonts w:ascii="Times New Roman" w:hAnsi="Times New Roman" w:cs="Times New Roman"/>
          <w:b/>
          <w:bCs/>
          <w:sz w:val="24"/>
          <w:szCs w:val="24"/>
        </w:rPr>
        <w:t xml:space="preserve">Piedāvājumu iesniegšanas </w:t>
      </w:r>
      <w:r w:rsidR="00EF10B6">
        <w:rPr>
          <w:rFonts w:ascii="Times New Roman" w:hAnsi="Times New Roman" w:cs="Times New Roman"/>
          <w:b/>
          <w:bCs/>
          <w:sz w:val="24"/>
          <w:szCs w:val="24"/>
        </w:rPr>
        <w:t>termiņš</w:t>
      </w:r>
      <w:r w:rsidR="001F7B66" w:rsidRPr="007F1A4B">
        <w:rPr>
          <w:rFonts w:ascii="Times New Roman" w:hAnsi="Times New Roman" w:cs="Times New Roman"/>
          <w:b/>
          <w:bCs/>
          <w:sz w:val="24"/>
          <w:szCs w:val="24"/>
        </w:rPr>
        <w:t xml:space="preserve"> un izsoles vieta un laiks:</w:t>
      </w:r>
    </w:p>
    <w:p w14:paraId="3574F95F" w14:textId="6CA8AF3B" w:rsidR="001F7B66" w:rsidRDefault="006035F0" w:rsidP="006035F0">
      <w:pPr>
        <w:pStyle w:val="ListParagraph"/>
        <w:numPr>
          <w:ilvl w:val="1"/>
          <w:numId w:val="2"/>
        </w:numPr>
        <w:spacing w:after="0" w:line="240" w:lineRule="auto"/>
        <w:ind w:left="425" w:right="84" w:hanging="425"/>
        <w:contextualSpacing w:val="0"/>
        <w:jc w:val="both"/>
        <w:rPr>
          <w:rFonts w:ascii="Times New Roman" w:hAnsi="Times New Roman" w:cs="Times New Roman"/>
          <w:b/>
          <w:bCs/>
          <w:sz w:val="24"/>
          <w:szCs w:val="24"/>
        </w:rPr>
      </w:pPr>
      <w:r w:rsidRPr="006035F0">
        <w:rPr>
          <w:rFonts w:ascii="Times New Roman" w:hAnsi="Times New Roman" w:cs="Times New Roman"/>
          <w:sz w:val="24"/>
          <w:szCs w:val="24"/>
        </w:rPr>
        <w:t xml:space="preserve">Piedāvājumu </w:t>
      </w:r>
      <w:r w:rsidRPr="00EF10B6">
        <w:rPr>
          <w:rFonts w:ascii="Times New Roman" w:hAnsi="Times New Roman" w:cs="Times New Roman"/>
          <w:sz w:val="24"/>
          <w:szCs w:val="24"/>
          <w:u w:val="single"/>
        </w:rPr>
        <w:t>iesniegšanas termiņš</w:t>
      </w:r>
      <w:r w:rsidR="001F7B66" w:rsidRPr="006035F0">
        <w:rPr>
          <w:rFonts w:ascii="Times New Roman" w:hAnsi="Times New Roman" w:cs="Times New Roman"/>
          <w:sz w:val="24"/>
          <w:szCs w:val="24"/>
        </w:rPr>
        <w:t xml:space="preserve">: </w:t>
      </w:r>
      <w:r w:rsidR="001F7B66" w:rsidRPr="006035F0">
        <w:rPr>
          <w:rFonts w:ascii="Times New Roman" w:hAnsi="Times New Roman" w:cs="Times New Roman"/>
          <w:b/>
          <w:bCs/>
          <w:sz w:val="24"/>
          <w:szCs w:val="24"/>
        </w:rPr>
        <w:t>līdz 202</w:t>
      </w:r>
      <w:r w:rsidR="006B714D">
        <w:rPr>
          <w:rFonts w:ascii="Times New Roman" w:hAnsi="Times New Roman" w:cs="Times New Roman"/>
          <w:b/>
          <w:bCs/>
          <w:sz w:val="24"/>
          <w:szCs w:val="24"/>
        </w:rPr>
        <w:t>6</w:t>
      </w:r>
      <w:r w:rsidR="001F7B66" w:rsidRPr="006035F0">
        <w:rPr>
          <w:rFonts w:ascii="Times New Roman" w:hAnsi="Times New Roman" w:cs="Times New Roman"/>
          <w:b/>
          <w:bCs/>
          <w:sz w:val="24"/>
          <w:szCs w:val="24"/>
        </w:rPr>
        <w:t xml:space="preserve">. gada </w:t>
      </w:r>
      <w:r w:rsidR="007232A9">
        <w:rPr>
          <w:rFonts w:ascii="Times New Roman" w:hAnsi="Times New Roman" w:cs="Times New Roman"/>
          <w:b/>
          <w:bCs/>
          <w:sz w:val="24"/>
          <w:szCs w:val="24"/>
        </w:rPr>
        <w:t>12.oktobrim</w:t>
      </w:r>
      <w:r w:rsidR="001F7B66" w:rsidRPr="006035F0">
        <w:rPr>
          <w:rFonts w:ascii="Times New Roman" w:hAnsi="Times New Roman" w:cs="Times New Roman"/>
          <w:b/>
          <w:bCs/>
          <w:sz w:val="24"/>
          <w:szCs w:val="24"/>
        </w:rPr>
        <w:t xml:space="preserve"> plkst. 1</w:t>
      </w:r>
      <w:r w:rsidR="006B714D">
        <w:rPr>
          <w:rFonts w:ascii="Times New Roman" w:hAnsi="Times New Roman" w:cs="Times New Roman"/>
          <w:b/>
          <w:bCs/>
          <w:sz w:val="24"/>
          <w:szCs w:val="24"/>
        </w:rPr>
        <w:t>0</w:t>
      </w:r>
      <w:r w:rsidR="001F7B66" w:rsidRPr="006035F0">
        <w:rPr>
          <w:rFonts w:ascii="Times New Roman" w:hAnsi="Times New Roman" w:cs="Times New Roman"/>
          <w:b/>
          <w:bCs/>
          <w:sz w:val="24"/>
          <w:szCs w:val="24"/>
        </w:rPr>
        <w:t>.00</w:t>
      </w:r>
      <w:r>
        <w:rPr>
          <w:rFonts w:ascii="Times New Roman" w:hAnsi="Times New Roman" w:cs="Times New Roman"/>
          <w:b/>
          <w:bCs/>
          <w:sz w:val="24"/>
          <w:szCs w:val="24"/>
        </w:rPr>
        <w:t>.</w:t>
      </w:r>
    </w:p>
    <w:p w14:paraId="7E73C0DE" w14:textId="49A0B248" w:rsidR="003B55EA" w:rsidRDefault="003B55EA" w:rsidP="006035F0">
      <w:pPr>
        <w:pStyle w:val="ListParagraph"/>
        <w:numPr>
          <w:ilvl w:val="1"/>
          <w:numId w:val="2"/>
        </w:numPr>
        <w:spacing w:after="0" w:line="240" w:lineRule="auto"/>
        <w:ind w:left="425" w:right="84" w:hanging="425"/>
        <w:contextualSpacing w:val="0"/>
        <w:jc w:val="both"/>
        <w:rPr>
          <w:rFonts w:ascii="Times New Roman" w:hAnsi="Times New Roman" w:cs="Times New Roman"/>
          <w:sz w:val="24"/>
          <w:szCs w:val="24"/>
        </w:rPr>
      </w:pPr>
      <w:r w:rsidRPr="003B55EA">
        <w:rPr>
          <w:rFonts w:ascii="Times New Roman" w:hAnsi="Times New Roman" w:cs="Times New Roman"/>
          <w:sz w:val="24"/>
          <w:szCs w:val="24"/>
        </w:rPr>
        <w:t>Piedāvājumu iesniegšanas vieta: SIA “Jelgavas nekustamā īpašuma pārvalde”, Pulkveža Brieža iel</w:t>
      </w:r>
      <w:r>
        <w:rPr>
          <w:rFonts w:ascii="Times New Roman" w:hAnsi="Times New Roman" w:cs="Times New Roman"/>
          <w:sz w:val="24"/>
          <w:szCs w:val="24"/>
        </w:rPr>
        <w:t>ā</w:t>
      </w:r>
      <w:r w:rsidRPr="003B55EA">
        <w:rPr>
          <w:rFonts w:ascii="Times New Roman" w:hAnsi="Times New Roman" w:cs="Times New Roman"/>
          <w:sz w:val="24"/>
          <w:szCs w:val="24"/>
        </w:rPr>
        <w:t xml:space="preserve"> 26, Jelgav</w:t>
      </w:r>
      <w:r>
        <w:rPr>
          <w:rFonts w:ascii="Times New Roman" w:hAnsi="Times New Roman" w:cs="Times New Roman"/>
          <w:sz w:val="24"/>
          <w:szCs w:val="24"/>
        </w:rPr>
        <w:t>ā, nosūtot pa pastu vai iesniedzot personīgi 2.stāvā 15.kabinētā. P</w:t>
      </w:r>
      <w:r w:rsidRPr="003B55EA">
        <w:rPr>
          <w:rFonts w:ascii="Times New Roman" w:hAnsi="Times New Roman" w:cs="Times New Roman"/>
          <w:sz w:val="24"/>
          <w:szCs w:val="24"/>
        </w:rPr>
        <w:t>iedāvājumi</w:t>
      </w:r>
      <w:r>
        <w:rPr>
          <w:rFonts w:ascii="Times New Roman" w:hAnsi="Times New Roman" w:cs="Times New Roman"/>
          <w:sz w:val="24"/>
          <w:szCs w:val="24"/>
        </w:rPr>
        <w:t xml:space="preserve"> </w:t>
      </w:r>
      <w:r w:rsidRPr="003B55EA">
        <w:rPr>
          <w:rFonts w:ascii="Times New Roman" w:hAnsi="Times New Roman" w:cs="Times New Roman"/>
          <w:sz w:val="24"/>
          <w:szCs w:val="24"/>
        </w:rPr>
        <w:t>rakstiskai izsolei glabāja</w:t>
      </w:r>
      <w:r>
        <w:rPr>
          <w:rFonts w:ascii="Times New Roman" w:hAnsi="Times New Roman" w:cs="Times New Roman"/>
          <w:sz w:val="24"/>
          <w:szCs w:val="24"/>
        </w:rPr>
        <w:t>s</w:t>
      </w:r>
      <w:r w:rsidRPr="003B55EA">
        <w:rPr>
          <w:rFonts w:ascii="Times New Roman" w:hAnsi="Times New Roman" w:cs="Times New Roman"/>
          <w:sz w:val="24"/>
          <w:szCs w:val="24"/>
        </w:rPr>
        <w:t xml:space="preserve"> slēgtās aploksnēs līdz izsole</w:t>
      </w:r>
      <w:r>
        <w:rPr>
          <w:rFonts w:ascii="Times New Roman" w:hAnsi="Times New Roman" w:cs="Times New Roman"/>
          <w:sz w:val="24"/>
          <w:szCs w:val="24"/>
        </w:rPr>
        <w:t>s norisei.</w:t>
      </w:r>
    </w:p>
    <w:p w14:paraId="2A74B52F" w14:textId="77777777" w:rsidR="00EF10B6" w:rsidRPr="00EF10B6" w:rsidRDefault="003B55EA" w:rsidP="00EF10B6">
      <w:pPr>
        <w:pStyle w:val="ListParagraph"/>
        <w:numPr>
          <w:ilvl w:val="1"/>
          <w:numId w:val="2"/>
        </w:numPr>
        <w:spacing w:after="0" w:line="240" w:lineRule="auto"/>
        <w:ind w:left="425" w:right="84" w:hanging="425"/>
        <w:contextualSpacing w:val="0"/>
        <w:jc w:val="both"/>
        <w:rPr>
          <w:rFonts w:ascii="Times New Roman" w:hAnsi="Times New Roman" w:cs="Times New Roman"/>
          <w:b/>
          <w:bCs/>
          <w:color w:val="EE0000"/>
          <w:sz w:val="24"/>
          <w:szCs w:val="24"/>
        </w:rPr>
      </w:pPr>
      <w:r w:rsidRPr="00EF10B6">
        <w:rPr>
          <w:rFonts w:ascii="Times New Roman" w:hAnsi="Times New Roman" w:cs="Times New Roman"/>
          <w:sz w:val="24"/>
          <w:szCs w:val="24"/>
          <w:u w:val="single"/>
        </w:rPr>
        <w:t xml:space="preserve">Izsoles norises </w:t>
      </w:r>
      <w:r w:rsidR="00EF10B6">
        <w:rPr>
          <w:rFonts w:ascii="Times New Roman" w:hAnsi="Times New Roman" w:cs="Times New Roman"/>
          <w:sz w:val="24"/>
          <w:szCs w:val="24"/>
          <w:u w:val="single"/>
        </w:rPr>
        <w:t>vieta</w:t>
      </w:r>
      <w:r w:rsidRPr="00EF10B6">
        <w:rPr>
          <w:rFonts w:ascii="Times New Roman" w:hAnsi="Times New Roman" w:cs="Times New Roman"/>
          <w:sz w:val="24"/>
          <w:szCs w:val="24"/>
          <w:u w:val="single"/>
        </w:rPr>
        <w:t xml:space="preserve"> un laiks</w:t>
      </w:r>
      <w:r w:rsidRPr="007F1A4B">
        <w:rPr>
          <w:rFonts w:ascii="Times New Roman" w:hAnsi="Times New Roman" w:cs="Times New Roman"/>
          <w:sz w:val="24"/>
          <w:szCs w:val="24"/>
        </w:rPr>
        <w:t>:</w:t>
      </w:r>
    </w:p>
    <w:p w14:paraId="79D5A28B" w14:textId="6CAFD6AE" w:rsidR="00EF10B6" w:rsidRPr="00EF10B6" w:rsidRDefault="00EF10B6" w:rsidP="00EF10B6">
      <w:pPr>
        <w:pStyle w:val="ListParagraph"/>
        <w:numPr>
          <w:ilvl w:val="2"/>
          <w:numId w:val="2"/>
        </w:numPr>
        <w:spacing w:after="0" w:line="240" w:lineRule="auto"/>
        <w:ind w:left="709" w:right="84" w:hanging="709"/>
        <w:contextualSpacing w:val="0"/>
        <w:jc w:val="both"/>
        <w:rPr>
          <w:rFonts w:ascii="Times New Roman" w:hAnsi="Times New Roman" w:cs="Times New Roman"/>
          <w:b/>
          <w:bCs/>
          <w:color w:val="EE0000"/>
          <w:sz w:val="24"/>
          <w:szCs w:val="24"/>
        </w:rPr>
      </w:pPr>
      <w:r>
        <w:rPr>
          <w:rFonts w:ascii="Times New Roman" w:hAnsi="Times New Roman" w:cs="Times New Roman"/>
          <w:sz w:val="24"/>
          <w:szCs w:val="24"/>
        </w:rPr>
        <w:t>v</w:t>
      </w:r>
      <w:r w:rsidRPr="00EF10B6">
        <w:rPr>
          <w:rFonts w:ascii="Times New Roman" w:hAnsi="Times New Roman" w:cs="Times New Roman"/>
          <w:sz w:val="24"/>
          <w:szCs w:val="24"/>
        </w:rPr>
        <w:t xml:space="preserve">ieta: </w:t>
      </w:r>
      <w:r w:rsidRPr="007F1A4B">
        <w:rPr>
          <w:rFonts w:ascii="Times New Roman" w:hAnsi="Times New Roman" w:cs="Times New Roman"/>
          <w:b/>
          <w:bCs/>
          <w:sz w:val="24"/>
          <w:szCs w:val="24"/>
        </w:rPr>
        <w:t>SIA “Jelgavas nekustamā īpašuma pārvalde”, Pulkveža Brieža iel</w:t>
      </w:r>
      <w:r>
        <w:rPr>
          <w:rFonts w:ascii="Times New Roman" w:hAnsi="Times New Roman" w:cs="Times New Roman"/>
          <w:b/>
          <w:bCs/>
          <w:sz w:val="24"/>
          <w:szCs w:val="24"/>
        </w:rPr>
        <w:t>ā</w:t>
      </w:r>
      <w:r w:rsidRPr="007F1A4B">
        <w:rPr>
          <w:rFonts w:ascii="Times New Roman" w:hAnsi="Times New Roman" w:cs="Times New Roman"/>
          <w:b/>
          <w:bCs/>
          <w:sz w:val="24"/>
          <w:szCs w:val="24"/>
        </w:rPr>
        <w:t xml:space="preserve"> 26, Jelgav</w:t>
      </w:r>
      <w:r>
        <w:rPr>
          <w:rFonts w:ascii="Times New Roman" w:hAnsi="Times New Roman" w:cs="Times New Roman"/>
          <w:b/>
          <w:bCs/>
          <w:sz w:val="24"/>
          <w:szCs w:val="24"/>
        </w:rPr>
        <w:t>ā, 2.stāvā zālē</w:t>
      </w:r>
      <w:r w:rsidR="009D0DCB">
        <w:rPr>
          <w:rFonts w:ascii="Times New Roman" w:hAnsi="Times New Roman" w:cs="Times New Roman"/>
          <w:b/>
          <w:bCs/>
          <w:sz w:val="24"/>
          <w:szCs w:val="24"/>
        </w:rPr>
        <w:t>.</w:t>
      </w:r>
    </w:p>
    <w:p w14:paraId="420CF51D" w14:textId="72A22FD3" w:rsidR="00EF10B6" w:rsidRPr="00EF10B6" w:rsidRDefault="00EF10B6" w:rsidP="00EF10B6">
      <w:pPr>
        <w:pStyle w:val="ListParagraph"/>
        <w:numPr>
          <w:ilvl w:val="2"/>
          <w:numId w:val="2"/>
        </w:numPr>
        <w:spacing w:after="0" w:line="240" w:lineRule="auto"/>
        <w:ind w:left="709" w:right="84" w:hanging="709"/>
        <w:contextualSpacing w:val="0"/>
        <w:jc w:val="both"/>
        <w:rPr>
          <w:rFonts w:ascii="Times New Roman" w:hAnsi="Times New Roman" w:cs="Times New Roman"/>
          <w:b/>
          <w:bCs/>
          <w:color w:val="EE0000"/>
          <w:sz w:val="24"/>
          <w:szCs w:val="24"/>
        </w:rPr>
      </w:pPr>
      <w:r>
        <w:rPr>
          <w:rFonts w:ascii="Times New Roman" w:hAnsi="Times New Roman" w:cs="Times New Roman"/>
          <w:sz w:val="24"/>
          <w:szCs w:val="24"/>
        </w:rPr>
        <w:t>laiks</w:t>
      </w:r>
      <w:r w:rsidRPr="00EF10B6">
        <w:rPr>
          <w:rFonts w:ascii="Times New Roman" w:hAnsi="Times New Roman" w:cs="Times New Roman"/>
          <w:sz w:val="24"/>
          <w:szCs w:val="24"/>
        </w:rPr>
        <w:t xml:space="preserve">: </w:t>
      </w:r>
      <w:r w:rsidR="003B55EA" w:rsidRPr="007F1A4B">
        <w:rPr>
          <w:rFonts w:ascii="Times New Roman" w:hAnsi="Times New Roman" w:cs="Times New Roman"/>
          <w:b/>
          <w:bCs/>
          <w:sz w:val="24"/>
          <w:szCs w:val="24"/>
        </w:rPr>
        <w:t>202</w:t>
      </w:r>
      <w:r w:rsidR="006B714D">
        <w:rPr>
          <w:rFonts w:ascii="Times New Roman" w:hAnsi="Times New Roman" w:cs="Times New Roman"/>
          <w:b/>
          <w:bCs/>
          <w:sz w:val="24"/>
          <w:szCs w:val="24"/>
        </w:rPr>
        <w:t>6</w:t>
      </w:r>
      <w:r w:rsidR="003B55EA" w:rsidRPr="007F1A4B">
        <w:rPr>
          <w:rFonts w:ascii="Times New Roman" w:hAnsi="Times New Roman" w:cs="Times New Roman"/>
          <w:b/>
          <w:bCs/>
          <w:sz w:val="24"/>
          <w:szCs w:val="24"/>
        </w:rPr>
        <w:t xml:space="preserve">.gada </w:t>
      </w:r>
      <w:r w:rsidR="007232A9">
        <w:rPr>
          <w:rFonts w:ascii="Times New Roman" w:hAnsi="Times New Roman" w:cs="Times New Roman"/>
          <w:b/>
          <w:bCs/>
          <w:sz w:val="24"/>
          <w:szCs w:val="24"/>
        </w:rPr>
        <w:t>12.oktobrī</w:t>
      </w:r>
      <w:r w:rsidR="003B55EA" w:rsidRPr="007F1A4B">
        <w:rPr>
          <w:rFonts w:ascii="Times New Roman" w:hAnsi="Times New Roman" w:cs="Times New Roman"/>
          <w:b/>
          <w:bCs/>
          <w:sz w:val="24"/>
          <w:szCs w:val="24"/>
        </w:rPr>
        <w:t xml:space="preserve"> plkst. 1</w:t>
      </w:r>
      <w:r w:rsidR="006B714D">
        <w:rPr>
          <w:rFonts w:ascii="Times New Roman" w:hAnsi="Times New Roman" w:cs="Times New Roman"/>
          <w:b/>
          <w:bCs/>
          <w:sz w:val="24"/>
          <w:szCs w:val="24"/>
        </w:rPr>
        <w:t>0</w:t>
      </w:r>
      <w:r w:rsidR="003B55EA" w:rsidRPr="007F1A4B">
        <w:rPr>
          <w:rFonts w:ascii="Times New Roman" w:hAnsi="Times New Roman" w:cs="Times New Roman"/>
          <w:b/>
          <w:bCs/>
          <w:sz w:val="24"/>
          <w:szCs w:val="24"/>
        </w:rPr>
        <w:t>.00</w:t>
      </w:r>
    </w:p>
    <w:p w14:paraId="3203CE37" w14:textId="37382B83" w:rsidR="003B55EA" w:rsidRPr="007F1A4B" w:rsidRDefault="00EF10B6" w:rsidP="00EF10B6">
      <w:pPr>
        <w:pStyle w:val="ListParagraph"/>
        <w:numPr>
          <w:ilvl w:val="2"/>
          <w:numId w:val="2"/>
        </w:numPr>
        <w:spacing w:after="0" w:line="240" w:lineRule="auto"/>
        <w:ind w:left="709" w:right="84" w:hanging="709"/>
        <w:contextualSpacing w:val="0"/>
        <w:jc w:val="both"/>
        <w:rPr>
          <w:rFonts w:ascii="Times New Roman" w:hAnsi="Times New Roman" w:cs="Times New Roman"/>
          <w:b/>
          <w:bCs/>
          <w:color w:val="EE0000"/>
          <w:sz w:val="24"/>
          <w:szCs w:val="24"/>
        </w:rPr>
      </w:pPr>
      <w:r>
        <w:rPr>
          <w:rFonts w:ascii="Times New Roman" w:hAnsi="Times New Roman" w:cs="Times New Roman"/>
          <w:sz w:val="24"/>
          <w:szCs w:val="24"/>
        </w:rPr>
        <w:t>n</w:t>
      </w:r>
      <w:r w:rsidRPr="00EF10B6">
        <w:rPr>
          <w:rFonts w:ascii="Times New Roman" w:hAnsi="Times New Roman" w:cs="Times New Roman"/>
          <w:sz w:val="24"/>
          <w:szCs w:val="24"/>
        </w:rPr>
        <w:t xml:space="preserve">orādītajā rakstiskas izsoles stundā </w:t>
      </w:r>
      <w:r>
        <w:rPr>
          <w:rFonts w:ascii="Times New Roman" w:hAnsi="Times New Roman" w:cs="Times New Roman"/>
          <w:sz w:val="24"/>
          <w:szCs w:val="24"/>
        </w:rPr>
        <w:t>Komisija</w:t>
      </w:r>
      <w:r w:rsidRPr="00EF10B6">
        <w:rPr>
          <w:rFonts w:ascii="Times New Roman" w:hAnsi="Times New Roman" w:cs="Times New Roman"/>
          <w:sz w:val="24"/>
          <w:szCs w:val="24"/>
        </w:rPr>
        <w:t xml:space="preserve"> pārbauda tās dienas pastu un noskaidro, vai reģistrētie dalībnieki ir iesnieguši piedāvājumus. Ja 15 minūšu laikā piedāvājumi netiek saņemti, klātesošajiem paziņo, ka piedāvājumu pieņemšana ir pabeigta.</w:t>
      </w:r>
    </w:p>
    <w:p w14:paraId="0BF68016" w14:textId="297F97F0" w:rsidR="006035F0" w:rsidRDefault="006035F0" w:rsidP="003B55EA">
      <w:pPr>
        <w:pStyle w:val="ListParagraph"/>
        <w:numPr>
          <w:ilvl w:val="0"/>
          <w:numId w:val="2"/>
        </w:numPr>
        <w:spacing w:before="120" w:after="120" w:line="240" w:lineRule="auto"/>
        <w:ind w:left="284" w:right="84" w:hanging="284"/>
        <w:contextualSpacing w:val="0"/>
        <w:jc w:val="both"/>
        <w:rPr>
          <w:rFonts w:ascii="Times New Roman" w:hAnsi="Times New Roman" w:cs="Times New Roman"/>
          <w:b/>
          <w:bCs/>
          <w:sz w:val="24"/>
          <w:szCs w:val="24"/>
        </w:rPr>
      </w:pPr>
      <w:r>
        <w:rPr>
          <w:rFonts w:ascii="Times New Roman" w:hAnsi="Times New Roman" w:cs="Times New Roman"/>
          <w:b/>
          <w:bCs/>
          <w:sz w:val="24"/>
          <w:szCs w:val="24"/>
        </w:rPr>
        <w:t>Piedāvājum</w:t>
      </w:r>
      <w:r w:rsidR="00EF10B6">
        <w:rPr>
          <w:rFonts w:ascii="Times New Roman" w:hAnsi="Times New Roman" w:cs="Times New Roman"/>
          <w:b/>
          <w:bCs/>
          <w:sz w:val="24"/>
          <w:szCs w:val="24"/>
        </w:rPr>
        <w:t>ā iesniedzamie dokumenti un to iesniegšanas kārtība</w:t>
      </w:r>
      <w:r w:rsidR="0071305F">
        <w:rPr>
          <w:rFonts w:ascii="Times New Roman" w:hAnsi="Times New Roman" w:cs="Times New Roman"/>
          <w:b/>
          <w:bCs/>
          <w:sz w:val="24"/>
          <w:szCs w:val="24"/>
        </w:rPr>
        <w:t>:</w:t>
      </w:r>
    </w:p>
    <w:p w14:paraId="78B268D5" w14:textId="1C2244CC" w:rsidR="00F033D4" w:rsidRPr="00F033D4" w:rsidRDefault="007C50FD" w:rsidP="007C50FD">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lang w:eastAsia="lv-LV"/>
        </w:rPr>
      </w:pPr>
      <w:r w:rsidRPr="007C50FD">
        <w:rPr>
          <w:rFonts w:ascii="Times New Roman" w:eastAsia="Times New Roman" w:hAnsi="Times New Roman" w:cs="Times New Roman"/>
          <w:sz w:val="24"/>
          <w:szCs w:val="24"/>
          <w:lang w:eastAsia="lv-LV"/>
        </w:rPr>
        <w:t>Izsoles dalībnieks</w:t>
      </w:r>
      <w:r w:rsidR="00216C76" w:rsidRPr="007C50FD">
        <w:rPr>
          <w:rFonts w:ascii="Times New Roman" w:hAnsi="Times New Roman" w:cs="Times New Roman"/>
          <w:sz w:val="24"/>
          <w:szCs w:val="24"/>
        </w:rPr>
        <w:t xml:space="preserve"> </w:t>
      </w:r>
      <w:r w:rsidR="00216C76" w:rsidRPr="007C50FD">
        <w:rPr>
          <w:rFonts w:ascii="Times New Roman" w:eastAsia="Times New Roman" w:hAnsi="Times New Roman" w:cs="Times New Roman"/>
          <w:b/>
          <w:bCs/>
          <w:sz w:val="24"/>
          <w:szCs w:val="24"/>
          <w:lang w:eastAsia="lv-LV"/>
        </w:rPr>
        <w:t>iesniedz</w:t>
      </w:r>
      <w:r w:rsidRPr="007C50FD">
        <w:rPr>
          <w:rFonts w:ascii="Times New Roman" w:eastAsia="Times New Roman" w:hAnsi="Times New Roman" w:cs="Times New Roman"/>
          <w:b/>
          <w:bCs/>
          <w:sz w:val="24"/>
          <w:szCs w:val="24"/>
          <w:lang w:eastAsia="lv-LV"/>
        </w:rPr>
        <w:t xml:space="preserve"> </w:t>
      </w:r>
      <w:r w:rsidR="0071305F" w:rsidRPr="007C50FD">
        <w:rPr>
          <w:rFonts w:ascii="Times New Roman" w:eastAsia="Times New Roman" w:hAnsi="Times New Roman" w:cs="Times New Roman"/>
          <w:b/>
          <w:bCs/>
          <w:sz w:val="24"/>
          <w:szCs w:val="24"/>
          <w:lang w:eastAsia="lv-LV"/>
        </w:rPr>
        <w:t>piedāvājumu</w:t>
      </w:r>
      <w:r w:rsidRPr="007C50FD">
        <w:rPr>
          <w:rFonts w:ascii="Times New Roman" w:eastAsia="Times New Roman" w:hAnsi="Times New Roman" w:cs="Times New Roman"/>
          <w:b/>
          <w:bCs/>
          <w:sz w:val="24"/>
          <w:szCs w:val="24"/>
          <w:lang w:eastAsia="lv-LV"/>
        </w:rPr>
        <w:t xml:space="preserve"> izsolei</w:t>
      </w:r>
      <w:r w:rsidR="00F033D4">
        <w:rPr>
          <w:rFonts w:ascii="Times New Roman" w:eastAsia="Times New Roman" w:hAnsi="Times New Roman" w:cs="Times New Roman"/>
          <w:b/>
          <w:bCs/>
          <w:sz w:val="24"/>
          <w:szCs w:val="24"/>
          <w:lang w:eastAsia="lv-LV"/>
        </w:rPr>
        <w:t xml:space="preserve"> </w:t>
      </w:r>
      <w:r w:rsidR="00F033D4">
        <w:rPr>
          <w:rFonts w:ascii="Times New Roman" w:eastAsia="Times New Roman" w:hAnsi="Times New Roman" w:cs="Times New Roman"/>
          <w:sz w:val="24"/>
          <w:szCs w:val="24"/>
          <w:lang w:eastAsia="lv-LV"/>
        </w:rPr>
        <w:t>(turpmāk – piedāvājums)</w:t>
      </w:r>
      <w:r w:rsidR="00F033D4">
        <w:rPr>
          <w:rFonts w:ascii="Times New Roman" w:eastAsia="Times New Roman" w:hAnsi="Times New Roman" w:cs="Times New Roman"/>
          <w:b/>
          <w:bCs/>
          <w:sz w:val="24"/>
          <w:szCs w:val="24"/>
          <w:lang w:eastAsia="lv-LV"/>
        </w:rPr>
        <w:t>:</w:t>
      </w:r>
    </w:p>
    <w:p w14:paraId="2C333D48" w14:textId="4AC1BC23" w:rsidR="00216C76" w:rsidRDefault="0071305F" w:rsidP="00F033D4">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sidRPr="007C50FD">
        <w:rPr>
          <w:rFonts w:ascii="Times New Roman" w:eastAsia="Times New Roman" w:hAnsi="Times New Roman" w:cs="Times New Roman"/>
          <w:sz w:val="24"/>
          <w:szCs w:val="24"/>
          <w:lang w:eastAsia="lv-LV"/>
        </w:rPr>
        <w:t>atbilstoši nolikuma pielikumam “Piedāvājums rakstiskai izsolei”</w:t>
      </w:r>
      <w:r w:rsidR="00216C76" w:rsidRPr="007C50FD">
        <w:rPr>
          <w:rFonts w:ascii="Times New Roman" w:eastAsia="Times New Roman" w:hAnsi="Times New Roman" w:cs="Times New Roman"/>
          <w:sz w:val="24"/>
          <w:szCs w:val="24"/>
          <w:lang w:eastAsia="lv-LV"/>
        </w:rPr>
        <w:t>;</w:t>
      </w:r>
    </w:p>
    <w:p w14:paraId="1F2F6630" w14:textId="77777777" w:rsidR="00EE6595" w:rsidRDefault="00F033D4" w:rsidP="00F033D4">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attiecināms, tad pievieno p</w:t>
      </w:r>
      <w:r w:rsidRPr="00F033D4">
        <w:rPr>
          <w:rFonts w:ascii="Times New Roman" w:eastAsia="Times New Roman" w:hAnsi="Times New Roman" w:cs="Times New Roman"/>
          <w:sz w:val="24"/>
          <w:szCs w:val="24"/>
          <w:lang w:eastAsia="lv-LV"/>
        </w:rPr>
        <w:t>ilnvaru, kas apliecina</w:t>
      </w:r>
      <w:r>
        <w:rPr>
          <w:rFonts w:ascii="Times New Roman" w:eastAsia="Times New Roman" w:hAnsi="Times New Roman" w:cs="Times New Roman"/>
          <w:sz w:val="24"/>
          <w:szCs w:val="24"/>
          <w:lang w:eastAsia="lv-LV"/>
        </w:rPr>
        <w:t xml:space="preserve"> iesniedzēja</w:t>
      </w:r>
      <w:r w:rsidRPr="00F033D4">
        <w:rPr>
          <w:rFonts w:ascii="Times New Roman" w:eastAsia="Times New Roman" w:hAnsi="Times New Roman" w:cs="Times New Roman"/>
          <w:sz w:val="24"/>
          <w:szCs w:val="24"/>
          <w:lang w:eastAsia="lv-LV"/>
        </w:rPr>
        <w:t xml:space="preserve"> tiesības pārstāvēt izsoles dalībnieku un piedalīties izsolē</w:t>
      </w:r>
      <w:r w:rsidR="00EE6595">
        <w:rPr>
          <w:rFonts w:ascii="Times New Roman" w:eastAsia="Times New Roman" w:hAnsi="Times New Roman" w:cs="Times New Roman"/>
          <w:sz w:val="24"/>
          <w:szCs w:val="24"/>
          <w:lang w:eastAsia="lv-LV"/>
        </w:rPr>
        <w:t>;</w:t>
      </w:r>
    </w:p>
    <w:p w14:paraId="084E1D79" w14:textId="1CE5CD3D" w:rsidR="00F033D4" w:rsidRDefault="00EE6595" w:rsidP="00F033D4">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sidRPr="00EE6595">
        <w:rPr>
          <w:rFonts w:ascii="Times New Roman" w:eastAsia="Times New Roman" w:hAnsi="Times New Roman" w:cs="Times New Roman"/>
          <w:sz w:val="24"/>
          <w:szCs w:val="24"/>
          <w:lang w:eastAsia="lv-LV"/>
        </w:rPr>
        <w:t>maksājuma uzdevums par nodrošinājuma iemaksu norādītajā bankas kontā</w:t>
      </w:r>
      <w:r w:rsidR="00F033D4">
        <w:rPr>
          <w:rFonts w:ascii="Times New Roman" w:eastAsia="Times New Roman" w:hAnsi="Times New Roman" w:cs="Times New Roman"/>
          <w:sz w:val="24"/>
          <w:szCs w:val="24"/>
          <w:lang w:eastAsia="lv-LV"/>
        </w:rPr>
        <w:t>.</w:t>
      </w:r>
    </w:p>
    <w:p w14:paraId="35C70514" w14:textId="695BBAF0" w:rsidR="007C50FD" w:rsidRDefault="007C50FD" w:rsidP="007C50FD">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Iesniedzot piedāvājumu, izsoles dalībnieks:</w:t>
      </w:r>
    </w:p>
    <w:p w14:paraId="05EB9967" w14:textId="130B25FF" w:rsidR="007C50FD" w:rsidRPr="007C50FD" w:rsidRDefault="00F033D4" w:rsidP="007C50FD">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Pr>
          <w:rFonts w:ascii="Times New Roman" w:hAnsi="Times New Roman" w:cs="Times New Roman"/>
          <w:sz w:val="24"/>
          <w:szCs w:val="24"/>
        </w:rPr>
        <w:t>izsaka</w:t>
      </w:r>
      <w:r w:rsidR="007C50FD" w:rsidRPr="007C50FD">
        <w:rPr>
          <w:rFonts w:ascii="Times New Roman" w:hAnsi="Times New Roman" w:cs="Times New Roman"/>
          <w:sz w:val="24"/>
          <w:szCs w:val="24"/>
        </w:rPr>
        <w:t xml:space="preserve"> v</w:t>
      </w:r>
      <w:r w:rsidR="007C50FD" w:rsidRPr="007C50FD">
        <w:rPr>
          <w:rFonts w:ascii="Times New Roman" w:eastAsia="Times New Roman" w:hAnsi="Times New Roman" w:cs="Times New Roman"/>
          <w:sz w:val="24"/>
          <w:szCs w:val="24"/>
          <w:lang w:eastAsia="lv-LV"/>
        </w:rPr>
        <w:t xml:space="preserve">ēlmi iegādāties kustamo mantu savā īpašumā </w:t>
      </w:r>
      <w:r w:rsidR="007C50FD">
        <w:rPr>
          <w:rFonts w:ascii="Times New Roman" w:eastAsia="Times New Roman" w:hAnsi="Times New Roman" w:cs="Times New Roman"/>
          <w:sz w:val="24"/>
          <w:szCs w:val="24"/>
          <w:lang w:eastAsia="lv-LV"/>
        </w:rPr>
        <w:t>par piedāvājumā norādīto cenu,</w:t>
      </w:r>
    </w:p>
    <w:p w14:paraId="11E4A9ED" w14:textId="19F5A2E7" w:rsidR="007C50FD" w:rsidRDefault="00F033D4" w:rsidP="007C50FD">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Pr="00F033D4">
        <w:rPr>
          <w:rFonts w:ascii="Times New Roman" w:eastAsia="Times New Roman" w:hAnsi="Times New Roman" w:cs="Times New Roman"/>
          <w:sz w:val="24"/>
          <w:szCs w:val="24"/>
          <w:lang w:eastAsia="lv-LV"/>
        </w:rPr>
        <w:t>pstiprina, ka ir iepazinies un piekrīt Izsoles noteikumiem</w:t>
      </w:r>
      <w:r>
        <w:rPr>
          <w:rFonts w:ascii="Times New Roman" w:eastAsia="Times New Roman" w:hAnsi="Times New Roman" w:cs="Times New Roman"/>
          <w:sz w:val="24"/>
          <w:szCs w:val="24"/>
          <w:lang w:eastAsia="lv-LV"/>
        </w:rPr>
        <w:t>,</w:t>
      </w:r>
    </w:p>
    <w:p w14:paraId="28C0E2FA" w14:textId="662686AD" w:rsidR="00F033D4" w:rsidRPr="00F033D4" w:rsidRDefault="00F033D4" w:rsidP="00F033D4">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apliecina, ka ir </w:t>
      </w:r>
      <w:bookmarkStart w:id="4" w:name="_Hlk207911360"/>
      <w:r w:rsidRPr="00F033D4">
        <w:rPr>
          <w:rFonts w:ascii="Times New Roman" w:eastAsia="Times New Roman" w:hAnsi="Times New Roman" w:cs="Times New Roman"/>
          <w:sz w:val="24"/>
          <w:szCs w:val="24"/>
          <w:lang w:eastAsia="lv-LV"/>
        </w:rPr>
        <w:t>iepazinies ar izsolāmā objekta stāvokli dabā un apņemas</w:t>
      </w:r>
      <w:r>
        <w:rPr>
          <w:rFonts w:ascii="Times New Roman" w:eastAsia="Times New Roman" w:hAnsi="Times New Roman" w:cs="Times New Roman"/>
          <w:sz w:val="24"/>
          <w:szCs w:val="24"/>
          <w:lang w:eastAsia="lv-LV"/>
        </w:rPr>
        <w:t xml:space="preserve"> </w:t>
      </w:r>
      <w:r w:rsidRPr="00F033D4">
        <w:rPr>
          <w:rFonts w:ascii="Times New Roman" w:eastAsia="Times New Roman" w:hAnsi="Times New Roman" w:cs="Times New Roman"/>
          <w:sz w:val="24"/>
          <w:szCs w:val="24"/>
          <w:lang w:eastAsia="lv-LV"/>
        </w:rPr>
        <w:t>turpmāk neizvirzīt nekādas pretenzijas pret Izsoles rīkotāju saistībā ar Izsoles objektu,</w:t>
      </w:r>
      <w:r>
        <w:rPr>
          <w:rFonts w:ascii="Times New Roman" w:eastAsia="Times New Roman" w:hAnsi="Times New Roman" w:cs="Times New Roman"/>
          <w:sz w:val="24"/>
          <w:szCs w:val="24"/>
          <w:lang w:eastAsia="lv-LV"/>
        </w:rPr>
        <w:t xml:space="preserve"> </w:t>
      </w:r>
      <w:r w:rsidRPr="00F033D4">
        <w:rPr>
          <w:rFonts w:ascii="Times New Roman" w:eastAsia="Times New Roman" w:hAnsi="Times New Roman" w:cs="Times New Roman"/>
          <w:sz w:val="24"/>
          <w:szCs w:val="24"/>
          <w:lang w:eastAsia="lv-LV"/>
        </w:rPr>
        <w:t>tā stāvokli</w:t>
      </w:r>
      <w:bookmarkEnd w:id="4"/>
      <w:r>
        <w:rPr>
          <w:rFonts w:ascii="Times New Roman" w:eastAsia="Times New Roman" w:hAnsi="Times New Roman" w:cs="Times New Roman"/>
          <w:sz w:val="24"/>
          <w:szCs w:val="24"/>
          <w:lang w:eastAsia="lv-LV"/>
        </w:rPr>
        <w:t>.</w:t>
      </w:r>
    </w:p>
    <w:p w14:paraId="28AD86CC" w14:textId="22B4266B" w:rsidR="00F033D4" w:rsidRPr="00F033D4" w:rsidRDefault="00F033D4" w:rsidP="00F033D4">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rPr>
      </w:pPr>
      <w:r w:rsidRPr="00F033D4">
        <w:rPr>
          <w:rFonts w:ascii="Times New Roman" w:eastAsia="Times New Roman" w:hAnsi="Times New Roman" w:cs="Times New Roman"/>
          <w:sz w:val="24"/>
          <w:szCs w:val="24"/>
        </w:rPr>
        <w:t xml:space="preserve">Fiziskai personai </w:t>
      </w:r>
      <w:r>
        <w:rPr>
          <w:rFonts w:ascii="Times New Roman" w:eastAsia="Times New Roman" w:hAnsi="Times New Roman" w:cs="Times New Roman"/>
          <w:sz w:val="24"/>
          <w:szCs w:val="24"/>
        </w:rPr>
        <w:t>Komisija var pieprasīt uzrādīt</w:t>
      </w:r>
      <w:r w:rsidRPr="00F033D4">
        <w:rPr>
          <w:rFonts w:ascii="Times New Roman" w:eastAsia="Times New Roman" w:hAnsi="Times New Roman" w:cs="Times New Roman"/>
          <w:sz w:val="24"/>
          <w:szCs w:val="24"/>
        </w:rPr>
        <w:t xml:space="preserve"> personu apliecinoš</w:t>
      </w:r>
      <w:r>
        <w:rPr>
          <w:rFonts w:ascii="Times New Roman" w:eastAsia="Times New Roman" w:hAnsi="Times New Roman" w:cs="Times New Roman"/>
          <w:sz w:val="24"/>
          <w:szCs w:val="24"/>
        </w:rPr>
        <w:t>u</w:t>
      </w:r>
      <w:r w:rsidRPr="00F033D4">
        <w:rPr>
          <w:rFonts w:ascii="Times New Roman" w:eastAsia="Times New Roman" w:hAnsi="Times New Roman" w:cs="Times New Roman"/>
          <w:sz w:val="24"/>
          <w:szCs w:val="24"/>
        </w:rPr>
        <w:t xml:space="preserve"> dokument</w:t>
      </w:r>
      <w:r>
        <w:rPr>
          <w:rFonts w:ascii="Times New Roman" w:eastAsia="Times New Roman" w:hAnsi="Times New Roman" w:cs="Times New Roman"/>
          <w:sz w:val="24"/>
          <w:szCs w:val="24"/>
        </w:rPr>
        <w:t>u.</w:t>
      </w:r>
    </w:p>
    <w:p w14:paraId="13C20620" w14:textId="774B8EAD" w:rsidR="007C50FD" w:rsidRDefault="007C50FD" w:rsidP="007C50FD">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Piedāvājuma </w:t>
      </w:r>
      <w:r w:rsidRPr="007F1A4B">
        <w:rPr>
          <w:rFonts w:ascii="Times New Roman" w:eastAsia="Times New Roman" w:hAnsi="Times New Roman" w:cs="Times New Roman"/>
          <w:sz w:val="24"/>
          <w:szCs w:val="24"/>
        </w:rPr>
        <w:t>dokumenti jāsagatavo valsts valodā. Ārvalstīs izdotiem dokumentiem vai dokumentiem svešvalodā jāpievieno apliecināts dokumenta tulkojums valsts valodā.</w:t>
      </w:r>
    </w:p>
    <w:p w14:paraId="68E9729B" w14:textId="77777777" w:rsidR="007C50FD" w:rsidRDefault="007C50FD" w:rsidP="007C50FD">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Piedāvājuma </w:t>
      </w:r>
      <w:r w:rsidR="001F224F" w:rsidRPr="007F1A4B">
        <w:rPr>
          <w:rFonts w:ascii="Times New Roman" w:eastAsia="Times New Roman" w:hAnsi="Times New Roman" w:cs="Times New Roman"/>
          <w:sz w:val="24"/>
          <w:szCs w:val="24"/>
        </w:rPr>
        <w:t>dokumentiem jābūt skaidri salasāmiem. Ja Komisijai nepieciešams pārliecināties par dokumenta oriģināla juridisko spēku vai dokumenta atvasinājuma (kopijas) pareizību, Komisija dokumentu salīdzināšanai var pieprasīt, lai tiek uzrādīts dokumenta oriģināls, kurš atšķirības gadījumā būs noteicošais dokuments. Ja pastāvēs jebkāda veida pretrunas starp skaitlisko vērtību apzīmējumiem ar vārdiem un skaitļiem, noteicošais būs apzīmējums ar vārdiem.</w:t>
      </w:r>
    </w:p>
    <w:p w14:paraId="50029855" w14:textId="74B4728D" w:rsidR="001F224F" w:rsidRPr="007C50FD" w:rsidRDefault="007C50FD" w:rsidP="001414E5">
      <w:pPr>
        <w:pStyle w:val="ListParagraph"/>
        <w:widowControl w:val="0"/>
        <w:numPr>
          <w:ilvl w:val="1"/>
          <w:numId w:val="2"/>
        </w:numPr>
        <w:spacing w:after="0" w:line="240" w:lineRule="auto"/>
        <w:ind w:left="425" w:right="84" w:hanging="425"/>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Piedāvājuma </w:t>
      </w:r>
      <w:r w:rsidR="001F224F" w:rsidRPr="007C50FD">
        <w:rPr>
          <w:rFonts w:ascii="Times New Roman" w:eastAsia="Times New Roman" w:hAnsi="Times New Roman" w:cs="Times New Roman"/>
          <w:sz w:val="24"/>
          <w:szCs w:val="24"/>
        </w:rPr>
        <w:t xml:space="preserve">dokumenti ir jāiesniedz </w:t>
      </w:r>
      <w:r w:rsidR="001F224F" w:rsidRPr="007C50FD">
        <w:rPr>
          <w:rFonts w:ascii="Times New Roman" w:eastAsia="Times New Roman" w:hAnsi="Times New Roman" w:cs="Times New Roman"/>
          <w:b/>
          <w:sz w:val="24"/>
          <w:szCs w:val="24"/>
        </w:rPr>
        <w:t>slēgtā aizzīmogotā aploksnē</w:t>
      </w:r>
      <w:r w:rsidR="001F224F" w:rsidRPr="007C50FD">
        <w:rPr>
          <w:rFonts w:ascii="Times New Roman" w:eastAsia="Times New Roman" w:hAnsi="Times New Roman" w:cs="Times New Roman"/>
          <w:sz w:val="24"/>
          <w:szCs w:val="24"/>
        </w:rPr>
        <w:t xml:space="preserve">, uz kuras </w:t>
      </w:r>
      <w:r>
        <w:rPr>
          <w:rFonts w:ascii="Times New Roman" w:eastAsia="Times New Roman" w:hAnsi="Times New Roman" w:cs="Times New Roman"/>
          <w:sz w:val="24"/>
          <w:szCs w:val="24"/>
        </w:rPr>
        <w:t>norādīt</w:t>
      </w:r>
      <w:r w:rsidR="00F033D4">
        <w:rPr>
          <w:rFonts w:ascii="Times New Roman" w:eastAsia="Times New Roman" w:hAnsi="Times New Roman" w:cs="Times New Roman"/>
          <w:sz w:val="24"/>
          <w:szCs w:val="24"/>
        </w:rPr>
        <w:t>a šāda informācija</w:t>
      </w:r>
      <w:r w:rsidR="001F224F" w:rsidRPr="007C50FD">
        <w:rPr>
          <w:rFonts w:ascii="Times New Roman" w:eastAsia="Times New Roman" w:hAnsi="Times New Roman" w:cs="Times New Roman"/>
          <w:sz w:val="24"/>
          <w:szCs w:val="24"/>
        </w:rPr>
        <w:t xml:space="preserve">: </w:t>
      </w:r>
    </w:p>
    <w:p w14:paraId="2830C6CD" w14:textId="366C7AEF" w:rsidR="001F224F" w:rsidRPr="00F033D4" w:rsidRDefault="00F033D4" w:rsidP="001414E5">
      <w:pPr>
        <w:widowControl w:val="0"/>
        <w:tabs>
          <w:tab w:val="left" w:pos="540"/>
          <w:tab w:val="left" w:pos="720"/>
        </w:tabs>
        <w:spacing w:before="120" w:after="120" w:line="240" w:lineRule="auto"/>
        <w:ind w:right="85"/>
        <w:jc w:val="center"/>
        <w:rPr>
          <w:rFonts w:ascii="Times New Roman" w:eastAsia="Times New Roman" w:hAnsi="Times New Roman" w:cs="Times New Roman"/>
          <w:b/>
          <w:i/>
          <w:iCs/>
          <w:sz w:val="24"/>
          <w:szCs w:val="24"/>
        </w:rPr>
      </w:pPr>
      <w:r>
        <w:rPr>
          <w:rFonts w:ascii="Times New Roman" w:eastAsia="Times New Roman" w:hAnsi="Times New Roman" w:cs="Times New Roman"/>
          <w:sz w:val="24"/>
          <w:szCs w:val="24"/>
        </w:rPr>
        <w:t>“</w:t>
      </w:r>
      <w:r w:rsidRPr="00F033D4">
        <w:rPr>
          <w:rFonts w:ascii="Times New Roman" w:eastAsia="Times New Roman" w:hAnsi="Times New Roman" w:cs="Times New Roman"/>
          <w:b/>
          <w:i/>
          <w:iCs/>
          <w:kern w:val="0"/>
          <w:sz w:val="24"/>
          <w:szCs w:val="24"/>
          <w14:ligatures w14:val="none"/>
        </w:rPr>
        <w:t xml:space="preserve">SIA “Jelgavas nekustamā īpašuma pārvalde” automašīnas </w:t>
      </w:r>
      <w:r w:rsidR="006B714D" w:rsidRPr="006B714D">
        <w:rPr>
          <w:rFonts w:ascii="Times New Roman" w:eastAsia="Calibri" w:hAnsi="Times New Roman" w:cs="Times New Roman"/>
          <w:b/>
          <w:i/>
          <w:iCs/>
          <w:kern w:val="0"/>
          <w:sz w:val="24"/>
          <w:szCs w:val="24"/>
          <w14:ligatures w14:val="none"/>
        </w:rPr>
        <w:t xml:space="preserve">VW </w:t>
      </w:r>
      <w:r w:rsidR="00C07B10">
        <w:rPr>
          <w:rFonts w:ascii="Times New Roman" w:eastAsia="Calibri" w:hAnsi="Times New Roman" w:cs="Times New Roman"/>
          <w:b/>
          <w:i/>
          <w:iCs/>
          <w:kern w:val="0"/>
          <w:sz w:val="24"/>
          <w:szCs w:val="24"/>
          <w14:ligatures w14:val="none"/>
        </w:rPr>
        <w:t xml:space="preserve">TOUAREG </w:t>
      </w:r>
      <w:r w:rsidRPr="00F033D4">
        <w:rPr>
          <w:rFonts w:ascii="Times New Roman" w:eastAsia="Times New Roman" w:hAnsi="Times New Roman" w:cs="Times New Roman"/>
          <w:b/>
          <w:i/>
          <w:iCs/>
          <w:kern w:val="0"/>
          <w:sz w:val="24"/>
          <w:szCs w:val="24"/>
          <w14:ligatures w14:val="none"/>
        </w:rPr>
        <w:t xml:space="preserve">atsavināšanas izsole”, </w:t>
      </w:r>
      <w:r w:rsidRPr="00F033D4">
        <w:rPr>
          <w:rFonts w:ascii="Times New Roman" w:eastAsia="Times New Roman" w:hAnsi="Times New Roman" w:cs="Times New Roman"/>
          <w:b/>
          <w:i/>
          <w:iCs/>
          <w:sz w:val="24"/>
          <w:szCs w:val="24"/>
        </w:rPr>
        <w:t>identifikācijas Nr.</w:t>
      </w:r>
      <w:r>
        <w:rPr>
          <w:rFonts w:ascii="Times New Roman" w:eastAsia="Times New Roman" w:hAnsi="Times New Roman" w:cs="Times New Roman"/>
          <w:b/>
          <w:i/>
          <w:iCs/>
          <w:sz w:val="24"/>
          <w:szCs w:val="24"/>
        </w:rPr>
        <w:t xml:space="preserve"> </w:t>
      </w:r>
      <w:r w:rsidRPr="00F033D4">
        <w:rPr>
          <w:rFonts w:ascii="Times New Roman" w:eastAsia="Times New Roman" w:hAnsi="Times New Roman" w:cs="Times New Roman"/>
          <w:b/>
          <w:i/>
          <w:iCs/>
          <w:sz w:val="24"/>
          <w:szCs w:val="24"/>
        </w:rPr>
        <w:t>SIA “JNĪP” – IZS-202</w:t>
      </w:r>
      <w:r w:rsidR="006B714D">
        <w:rPr>
          <w:rFonts w:ascii="Times New Roman" w:eastAsia="Times New Roman" w:hAnsi="Times New Roman" w:cs="Times New Roman"/>
          <w:b/>
          <w:i/>
          <w:iCs/>
          <w:sz w:val="24"/>
          <w:szCs w:val="24"/>
        </w:rPr>
        <w:t>6</w:t>
      </w:r>
      <w:r w:rsidRPr="00F033D4">
        <w:rPr>
          <w:rFonts w:ascii="Times New Roman" w:eastAsia="Times New Roman" w:hAnsi="Times New Roman" w:cs="Times New Roman"/>
          <w:b/>
          <w:i/>
          <w:iCs/>
          <w:sz w:val="24"/>
          <w:szCs w:val="24"/>
        </w:rPr>
        <w:t>-</w:t>
      </w:r>
      <w:r w:rsidR="007232A9">
        <w:rPr>
          <w:rFonts w:ascii="Times New Roman" w:eastAsia="Times New Roman" w:hAnsi="Times New Roman" w:cs="Times New Roman"/>
          <w:b/>
          <w:i/>
          <w:iCs/>
          <w:sz w:val="24"/>
          <w:szCs w:val="24"/>
        </w:rPr>
        <w:t>10</w:t>
      </w:r>
      <w:r>
        <w:rPr>
          <w:rFonts w:ascii="Times New Roman" w:eastAsia="Times New Roman" w:hAnsi="Times New Roman" w:cs="Times New Roman"/>
          <w:b/>
          <w:i/>
          <w:iCs/>
          <w:sz w:val="24"/>
          <w:szCs w:val="24"/>
        </w:rPr>
        <w:t>.</w:t>
      </w:r>
      <w:r w:rsidR="002D5967" w:rsidRPr="002D5967">
        <w:rPr>
          <w:rFonts w:ascii="Times New Roman" w:eastAsia="Times New Roman" w:hAnsi="Times New Roman" w:cs="Times New Roman"/>
          <w:b/>
          <w:i/>
          <w:iCs/>
          <w:sz w:val="24"/>
          <w:szCs w:val="24"/>
        </w:rPr>
        <w:t xml:space="preserve"> </w:t>
      </w:r>
      <w:r w:rsidR="002D5967" w:rsidRPr="00F033D4">
        <w:rPr>
          <w:rFonts w:ascii="Times New Roman" w:eastAsia="Times New Roman" w:hAnsi="Times New Roman" w:cs="Times New Roman"/>
          <w:b/>
          <w:i/>
          <w:iCs/>
          <w:sz w:val="24"/>
          <w:szCs w:val="24"/>
        </w:rPr>
        <w:t xml:space="preserve">Neatvērt pirms </w:t>
      </w:r>
      <w:r w:rsidR="002D5967">
        <w:rPr>
          <w:rFonts w:ascii="Times New Roman" w:eastAsia="Times New Roman" w:hAnsi="Times New Roman" w:cs="Times New Roman"/>
          <w:b/>
          <w:i/>
          <w:iCs/>
          <w:sz w:val="24"/>
          <w:szCs w:val="24"/>
        </w:rPr>
        <w:t>piedāvājumu</w:t>
      </w:r>
      <w:r w:rsidR="002D5967" w:rsidRPr="00F033D4">
        <w:rPr>
          <w:rFonts w:ascii="Times New Roman" w:eastAsia="Times New Roman" w:hAnsi="Times New Roman" w:cs="Times New Roman"/>
          <w:b/>
          <w:i/>
          <w:iCs/>
          <w:sz w:val="24"/>
          <w:szCs w:val="24"/>
        </w:rPr>
        <w:t xml:space="preserve"> atvēršanas sanāksmes</w:t>
      </w:r>
      <w:r w:rsidR="002D5967">
        <w:rPr>
          <w:rFonts w:ascii="Times New Roman" w:eastAsia="Times New Roman" w:hAnsi="Times New Roman" w:cs="Times New Roman"/>
          <w:b/>
          <w:i/>
          <w:iCs/>
          <w:sz w:val="24"/>
          <w:szCs w:val="24"/>
        </w:rPr>
        <w:t>.</w:t>
      </w:r>
      <w:r w:rsidR="002D5967" w:rsidRPr="00F033D4">
        <w:rPr>
          <w:rFonts w:ascii="Times New Roman" w:eastAsia="Times New Roman" w:hAnsi="Times New Roman" w:cs="Times New Roman"/>
          <w:b/>
          <w:bCs/>
          <w:i/>
          <w:iCs/>
          <w:sz w:val="24"/>
          <w:szCs w:val="24"/>
        </w:rPr>
        <w:t>”</w:t>
      </w:r>
    </w:p>
    <w:p w14:paraId="0EB5EE2A" w14:textId="71A22FF4" w:rsidR="007F1A4B" w:rsidRPr="007F1A4B" w:rsidRDefault="007C50FD" w:rsidP="007C50FD">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v-LV"/>
        </w:rPr>
        <w:t xml:space="preserve">Izsoles dalībnieks </w:t>
      </w:r>
      <w:r w:rsidR="001F224F" w:rsidRPr="007F1A4B">
        <w:rPr>
          <w:rFonts w:ascii="Times New Roman" w:eastAsia="Times New Roman" w:hAnsi="Times New Roman" w:cs="Times New Roman"/>
          <w:sz w:val="24"/>
          <w:szCs w:val="24"/>
        </w:rPr>
        <w:t xml:space="preserve">ir tiesīgs grozīt vai atsaukt iesniegto piedāvājumu, rakstiski par to paziņojot SIA “'Jelgavas nekustamā īpašuma pārvalde” Komisijai līdz piedāvājuma iesniegšanas termiņa beigām. </w:t>
      </w:r>
    </w:p>
    <w:p w14:paraId="6FA16254" w14:textId="4A834270" w:rsidR="002D5967" w:rsidRDefault="001F224F" w:rsidP="007C50FD">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rPr>
      </w:pPr>
      <w:r w:rsidRPr="007F1A4B">
        <w:rPr>
          <w:rFonts w:ascii="Times New Roman" w:eastAsia="Times New Roman" w:hAnsi="Times New Roman" w:cs="Times New Roman"/>
          <w:sz w:val="24"/>
          <w:szCs w:val="24"/>
        </w:rPr>
        <w:t xml:space="preserve">Grozījumus piedāvājuma dokumentos </w:t>
      </w:r>
      <w:r w:rsidR="00196D0F">
        <w:rPr>
          <w:rFonts w:ascii="Times New Roman" w:eastAsia="Times New Roman" w:hAnsi="Times New Roman" w:cs="Times New Roman"/>
          <w:sz w:val="24"/>
          <w:szCs w:val="24"/>
        </w:rPr>
        <w:t>izsoles dalībnieks</w:t>
      </w:r>
      <w:r w:rsidRPr="007F1A4B">
        <w:rPr>
          <w:rFonts w:ascii="Times New Roman" w:eastAsia="Times New Roman" w:hAnsi="Times New Roman" w:cs="Times New Roman"/>
          <w:sz w:val="24"/>
          <w:szCs w:val="24"/>
        </w:rPr>
        <w:t xml:space="preserve"> noformē un iesniedz tādā pašā kārtībā kā piedāvājumu, slēgtā aploksnē, </w:t>
      </w:r>
      <w:r w:rsidRPr="007C50FD">
        <w:rPr>
          <w:rFonts w:ascii="Times New Roman" w:eastAsia="Times New Roman" w:hAnsi="Times New Roman" w:cs="Times New Roman"/>
          <w:sz w:val="24"/>
          <w:szCs w:val="24"/>
          <w:u w:val="single"/>
        </w:rPr>
        <w:t>papildus norādot</w:t>
      </w:r>
      <w:r w:rsidRPr="007F1A4B">
        <w:rPr>
          <w:rFonts w:ascii="Times New Roman" w:eastAsia="Times New Roman" w:hAnsi="Times New Roman" w:cs="Times New Roman"/>
          <w:sz w:val="24"/>
          <w:szCs w:val="24"/>
        </w:rPr>
        <w:t>:</w:t>
      </w:r>
    </w:p>
    <w:p w14:paraId="0E4CB464" w14:textId="67F68E92" w:rsidR="001F224F" w:rsidRPr="007C50FD" w:rsidRDefault="007F1A4B" w:rsidP="002D5967">
      <w:pPr>
        <w:pStyle w:val="ListParagraph"/>
        <w:spacing w:after="0" w:line="240" w:lineRule="auto"/>
        <w:ind w:left="425" w:right="84"/>
        <w:contextualSpacing w:val="0"/>
        <w:jc w:val="center"/>
        <w:rPr>
          <w:rFonts w:ascii="Times New Roman" w:eastAsia="Times New Roman" w:hAnsi="Times New Roman" w:cs="Times New Roman"/>
          <w:sz w:val="24"/>
          <w:szCs w:val="24"/>
        </w:rPr>
      </w:pPr>
      <w:r w:rsidRPr="007C50FD">
        <w:rPr>
          <w:rFonts w:ascii="Times New Roman" w:eastAsia="Times New Roman" w:hAnsi="Times New Roman" w:cs="Times New Roman"/>
          <w:sz w:val="24"/>
          <w:szCs w:val="24"/>
        </w:rPr>
        <w:lastRenderedPageBreak/>
        <w:t>“</w:t>
      </w:r>
      <w:r w:rsidR="002D5967" w:rsidRPr="002D5967">
        <w:rPr>
          <w:rFonts w:ascii="Times New Roman" w:eastAsia="Times New Roman" w:hAnsi="Times New Roman" w:cs="Times New Roman"/>
          <w:bCs/>
          <w:i/>
          <w:iCs/>
          <w:kern w:val="0"/>
          <w:sz w:val="24"/>
          <w:szCs w:val="24"/>
          <w14:ligatures w14:val="none"/>
        </w:rPr>
        <w:t xml:space="preserve">SIA “Jelgavas nekustamā īpašuma pārvalde” automašīnas </w:t>
      </w:r>
      <w:r w:rsidR="00BF7557" w:rsidRPr="00BF7557">
        <w:rPr>
          <w:rFonts w:ascii="Times New Roman" w:eastAsia="Calibri" w:hAnsi="Times New Roman" w:cs="Times New Roman"/>
          <w:bCs/>
          <w:i/>
          <w:iCs/>
          <w:kern w:val="0"/>
          <w:sz w:val="24"/>
          <w:szCs w:val="24"/>
          <w14:ligatures w14:val="none"/>
        </w:rPr>
        <w:t xml:space="preserve">VW </w:t>
      </w:r>
      <w:r w:rsidR="00C07B10">
        <w:rPr>
          <w:rFonts w:ascii="Times New Roman" w:eastAsia="Calibri" w:hAnsi="Times New Roman" w:cs="Times New Roman"/>
          <w:bCs/>
          <w:i/>
          <w:iCs/>
          <w:kern w:val="0"/>
          <w:sz w:val="24"/>
          <w:szCs w:val="24"/>
          <w14:ligatures w14:val="none"/>
        </w:rPr>
        <w:t xml:space="preserve">TOUAREG </w:t>
      </w:r>
      <w:r w:rsidR="002D5967" w:rsidRPr="002D5967">
        <w:rPr>
          <w:rFonts w:ascii="Times New Roman" w:eastAsia="Times New Roman" w:hAnsi="Times New Roman" w:cs="Times New Roman"/>
          <w:bCs/>
          <w:i/>
          <w:iCs/>
          <w:kern w:val="0"/>
          <w:sz w:val="24"/>
          <w:szCs w:val="24"/>
          <w14:ligatures w14:val="none"/>
        </w:rPr>
        <w:t>atsavināšanas izsole”, identifikācijas Nr. SIA “JNĪP” – IZS-202</w:t>
      </w:r>
      <w:r w:rsidR="00BF7557">
        <w:rPr>
          <w:rFonts w:ascii="Times New Roman" w:eastAsia="Times New Roman" w:hAnsi="Times New Roman" w:cs="Times New Roman"/>
          <w:bCs/>
          <w:i/>
          <w:iCs/>
          <w:kern w:val="0"/>
          <w:sz w:val="24"/>
          <w:szCs w:val="24"/>
          <w14:ligatures w14:val="none"/>
        </w:rPr>
        <w:t>6</w:t>
      </w:r>
      <w:r w:rsidR="002D5967" w:rsidRPr="002D5967">
        <w:rPr>
          <w:rFonts w:ascii="Times New Roman" w:eastAsia="Times New Roman" w:hAnsi="Times New Roman" w:cs="Times New Roman"/>
          <w:bCs/>
          <w:i/>
          <w:iCs/>
          <w:kern w:val="0"/>
          <w:sz w:val="24"/>
          <w:szCs w:val="24"/>
          <w14:ligatures w14:val="none"/>
        </w:rPr>
        <w:t>-</w:t>
      </w:r>
      <w:r w:rsidR="007232A9">
        <w:rPr>
          <w:rFonts w:ascii="Times New Roman" w:eastAsia="Times New Roman" w:hAnsi="Times New Roman" w:cs="Times New Roman"/>
          <w:bCs/>
          <w:i/>
          <w:iCs/>
          <w:kern w:val="0"/>
          <w:sz w:val="24"/>
          <w:szCs w:val="24"/>
          <w14:ligatures w14:val="none"/>
        </w:rPr>
        <w:t>10</w:t>
      </w:r>
      <w:r w:rsidR="002D5967">
        <w:rPr>
          <w:rFonts w:ascii="Times New Roman" w:eastAsia="Times New Roman" w:hAnsi="Times New Roman" w:cs="Times New Roman"/>
          <w:bCs/>
          <w:i/>
          <w:iCs/>
          <w:kern w:val="0"/>
          <w:sz w:val="24"/>
          <w:szCs w:val="24"/>
          <w14:ligatures w14:val="none"/>
        </w:rPr>
        <w:t>,</w:t>
      </w:r>
      <w:r w:rsidR="002D5967" w:rsidRPr="002D5967">
        <w:rPr>
          <w:rFonts w:ascii="Times New Roman" w:eastAsia="Times New Roman" w:hAnsi="Times New Roman" w:cs="Times New Roman"/>
          <w:bCs/>
          <w:i/>
          <w:iCs/>
          <w:kern w:val="0"/>
          <w:sz w:val="24"/>
          <w:szCs w:val="24"/>
          <w14:ligatures w14:val="none"/>
        </w:rPr>
        <w:t xml:space="preserve"> </w:t>
      </w:r>
      <w:r w:rsidR="002D5967" w:rsidRPr="002D5967">
        <w:rPr>
          <w:rFonts w:ascii="Times New Roman" w:eastAsia="Times New Roman" w:hAnsi="Times New Roman" w:cs="Times New Roman"/>
          <w:bCs/>
          <w:i/>
          <w:iCs/>
          <w:kern w:val="0"/>
          <w:sz w:val="24"/>
          <w:szCs w:val="24"/>
          <w:u w:val="single"/>
          <w14:ligatures w14:val="none"/>
        </w:rPr>
        <w:t>piedāvājuma grozījumi</w:t>
      </w:r>
      <w:r w:rsidR="002D5967">
        <w:rPr>
          <w:rFonts w:ascii="Times New Roman" w:eastAsia="Times New Roman" w:hAnsi="Times New Roman" w:cs="Times New Roman"/>
          <w:bCs/>
          <w:i/>
          <w:iCs/>
          <w:kern w:val="0"/>
          <w:sz w:val="24"/>
          <w:szCs w:val="24"/>
          <w14:ligatures w14:val="none"/>
        </w:rPr>
        <w:t>.</w:t>
      </w:r>
      <w:r w:rsidR="002D5967" w:rsidRPr="002D5967">
        <w:rPr>
          <w:rFonts w:ascii="Times New Roman" w:eastAsia="Times New Roman" w:hAnsi="Times New Roman" w:cs="Times New Roman"/>
          <w:bCs/>
          <w:i/>
          <w:iCs/>
          <w:kern w:val="0"/>
          <w:sz w:val="24"/>
          <w:szCs w:val="24"/>
          <w14:ligatures w14:val="none"/>
        </w:rPr>
        <w:t xml:space="preserve"> Neatvērt pirms</w:t>
      </w:r>
      <w:r w:rsidR="002D5967" w:rsidRPr="002D5967">
        <w:rPr>
          <w:rFonts w:ascii="Times New Roman" w:eastAsia="Times New Roman" w:hAnsi="Times New Roman" w:cs="Times New Roman"/>
          <w:bCs/>
          <w:i/>
          <w:iCs/>
          <w:sz w:val="24"/>
          <w:szCs w:val="24"/>
        </w:rPr>
        <w:t xml:space="preserve"> piedāvājumu atvēršanas sanāksmes</w:t>
      </w:r>
      <w:r w:rsidR="001F224F" w:rsidRPr="007C50FD">
        <w:rPr>
          <w:rFonts w:ascii="Times New Roman" w:eastAsia="Times New Roman" w:hAnsi="Times New Roman" w:cs="Times New Roman"/>
          <w:sz w:val="24"/>
          <w:szCs w:val="24"/>
        </w:rPr>
        <w:t>”.</w:t>
      </w:r>
    </w:p>
    <w:p w14:paraId="2D93CF89" w14:textId="60461B0C" w:rsidR="007F1A4B" w:rsidRPr="007F1A4B" w:rsidRDefault="001F224F" w:rsidP="007C50FD">
      <w:pPr>
        <w:pStyle w:val="ListParagraph"/>
        <w:numPr>
          <w:ilvl w:val="1"/>
          <w:numId w:val="2"/>
        </w:numPr>
        <w:spacing w:after="0" w:line="240" w:lineRule="auto"/>
        <w:ind w:left="425" w:right="84" w:hanging="425"/>
        <w:contextualSpacing w:val="0"/>
        <w:jc w:val="both"/>
        <w:rPr>
          <w:rFonts w:ascii="Times New Roman" w:eastAsia="Times New Roman" w:hAnsi="Times New Roman" w:cs="Times New Roman"/>
          <w:sz w:val="24"/>
          <w:szCs w:val="24"/>
        </w:rPr>
      </w:pPr>
      <w:r w:rsidRPr="007F1A4B">
        <w:rPr>
          <w:rFonts w:ascii="Times New Roman" w:eastAsia="Times New Roman" w:hAnsi="Times New Roman" w:cs="Times New Roman"/>
          <w:sz w:val="24"/>
          <w:szCs w:val="24"/>
        </w:rPr>
        <w:t xml:space="preserve">Visas izmaksas, kas saistītas ar </w:t>
      </w:r>
      <w:r w:rsidR="007C50FD">
        <w:rPr>
          <w:rFonts w:ascii="Times New Roman" w:eastAsia="Times New Roman" w:hAnsi="Times New Roman" w:cs="Times New Roman"/>
          <w:sz w:val="24"/>
          <w:szCs w:val="24"/>
        </w:rPr>
        <w:t>piedāvājuma</w:t>
      </w:r>
      <w:r w:rsidRPr="007F1A4B">
        <w:rPr>
          <w:rFonts w:ascii="Times New Roman" w:eastAsia="Times New Roman" w:hAnsi="Times New Roman" w:cs="Times New Roman"/>
          <w:sz w:val="24"/>
          <w:szCs w:val="24"/>
        </w:rPr>
        <w:t xml:space="preserve"> sagatavošanu sedz </w:t>
      </w:r>
      <w:r w:rsidR="001414E5">
        <w:rPr>
          <w:rFonts w:ascii="Times New Roman" w:eastAsia="Times New Roman" w:hAnsi="Times New Roman" w:cs="Times New Roman"/>
          <w:sz w:val="24"/>
          <w:szCs w:val="24"/>
          <w:lang w:eastAsia="lv-LV"/>
        </w:rPr>
        <w:t>i</w:t>
      </w:r>
      <w:r w:rsidR="007C50FD">
        <w:rPr>
          <w:rFonts w:ascii="Times New Roman" w:eastAsia="Times New Roman" w:hAnsi="Times New Roman" w:cs="Times New Roman"/>
          <w:sz w:val="24"/>
          <w:szCs w:val="24"/>
          <w:lang w:eastAsia="lv-LV"/>
        </w:rPr>
        <w:t>zsoles dalībnieks</w:t>
      </w:r>
      <w:r w:rsidRPr="007F1A4B">
        <w:rPr>
          <w:rFonts w:ascii="Times New Roman" w:eastAsia="Times New Roman" w:hAnsi="Times New Roman" w:cs="Times New Roman"/>
          <w:sz w:val="24"/>
          <w:szCs w:val="24"/>
        </w:rPr>
        <w:t xml:space="preserve">. </w:t>
      </w:r>
    </w:p>
    <w:p w14:paraId="577BB5DC" w14:textId="55DDC3B0" w:rsidR="007F1A4B" w:rsidRPr="007F1A4B" w:rsidRDefault="007C50FD" w:rsidP="002D5967">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w:t>
      </w:r>
      <w:r>
        <w:rPr>
          <w:rFonts w:ascii="Times New Roman" w:eastAsia="Times New Roman" w:hAnsi="Times New Roman" w:cs="Times New Roman"/>
          <w:sz w:val="24"/>
          <w:szCs w:val="24"/>
          <w:lang w:eastAsia="lv-LV"/>
        </w:rPr>
        <w:t xml:space="preserve"> dalībnieks </w:t>
      </w:r>
      <w:r w:rsidR="001F224F" w:rsidRPr="007F1A4B">
        <w:rPr>
          <w:rFonts w:ascii="Times New Roman" w:eastAsia="Times New Roman" w:hAnsi="Times New Roman" w:cs="Times New Roman"/>
          <w:sz w:val="24"/>
          <w:szCs w:val="24"/>
        </w:rPr>
        <w:t xml:space="preserve">var iesniegt tikai vienu </w:t>
      </w:r>
      <w:r>
        <w:rPr>
          <w:rFonts w:ascii="Times New Roman" w:eastAsia="Times New Roman" w:hAnsi="Times New Roman" w:cs="Times New Roman"/>
          <w:sz w:val="24"/>
          <w:szCs w:val="24"/>
        </w:rPr>
        <w:t>piedāvājuma</w:t>
      </w:r>
      <w:r w:rsidR="001F224F" w:rsidRPr="007F1A4B">
        <w:rPr>
          <w:rFonts w:ascii="Times New Roman" w:eastAsia="Times New Roman" w:hAnsi="Times New Roman" w:cs="Times New Roman"/>
          <w:sz w:val="24"/>
          <w:szCs w:val="24"/>
        </w:rPr>
        <w:t xml:space="preserve"> variantu</w:t>
      </w:r>
      <w:r>
        <w:rPr>
          <w:rFonts w:ascii="Times New Roman" w:eastAsia="Times New Roman" w:hAnsi="Times New Roman" w:cs="Times New Roman"/>
          <w:sz w:val="24"/>
          <w:szCs w:val="24"/>
        </w:rPr>
        <w:t xml:space="preserve"> un</w:t>
      </w:r>
      <w:r w:rsidR="001F224F" w:rsidRPr="007F1A4B">
        <w:rPr>
          <w:rFonts w:ascii="Times New Roman" w:eastAsia="Times New Roman" w:hAnsi="Times New Roman" w:cs="Times New Roman"/>
          <w:sz w:val="24"/>
          <w:szCs w:val="24"/>
        </w:rPr>
        <w:t xml:space="preserve"> iesniegtie dokumenti netiek atdoti atpakaļ</w:t>
      </w:r>
      <w:r>
        <w:rPr>
          <w:rFonts w:ascii="Times New Roman" w:eastAsia="Times New Roman" w:hAnsi="Times New Roman" w:cs="Times New Roman"/>
          <w:sz w:val="24"/>
          <w:szCs w:val="24"/>
        </w:rPr>
        <w:t>, izņemot 5.1</w:t>
      </w:r>
      <w:r w:rsidR="002D5967">
        <w:rPr>
          <w:rFonts w:ascii="Times New Roman" w:eastAsia="Times New Roman" w:hAnsi="Times New Roman" w:cs="Times New Roman"/>
          <w:sz w:val="24"/>
          <w:szCs w:val="24"/>
        </w:rPr>
        <w:t>1</w:t>
      </w:r>
      <w:r>
        <w:rPr>
          <w:rFonts w:ascii="Times New Roman" w:eastAsia="Times New Roman" w:hAnsi="Times New Roman" w:cs="Times New Roman"/>
          <w:sz w:val="24"/>
          <w:szCs w:val="24"/>
        </w:rPr>
        <w:t>.apakšpunkta gadījumus</w:t>
      </w:r>
      <w:r w:rsidR="001F224F" w:rsidRPr="007F1A4B">
        <w:rPr>
          <w:rFonts w:ascii="Times New Roman" w:eastAsia="Times New Roman" w:hAnsi="Times New Roman" w:cs="Times New Roman"/>
          <w:sz w:val="24"/>
          <w:szCs w:val="24"/>
        </w:rPr>
        <w:t xml:space="preserve">. </w:t>
      </w:r>
    </w:p>
    <w:p w14:paraId="4E8F06E7" w14:textId="5A8CE1DD" w:rsidR="007F1A4B" w:rsidRPr="007F1A4B" w:rsidRDefault="001F224F" w:rsidP="007C50FD">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rPr>
      </w:pPr>
      <w:r w:rsidRPr="007F1A4B">
        <w:rPr>
          <w:rFonts w:ascii="Times New Roman" w:eastAsia="Times New Roman" w:hAnsi="Times New Roman" w:cs="Times New Roman"/>
          <w:sz w:val="24"/>
          <w:szCs w:val="24"/>
        </w:rPr>
        <w:t xml:space="preserve">Visi </w:t>
      </w:r>
      <w:r w:rsidR="007C50FD">
        <w:rPr>
          <w:rFonts w:ascii="Times New Roman" w:eastAsia="Times New Roman" w:hAnsi="Times New Roman" w:cs="Times New Roman"/>
          <w:sz w:val="24"/>
          <w:szCs w:val="24"/>
        </w:rPr>
        <w:t>iedāvājami</w:t>
      </w:r>
      <w:r w:rsidRPr="007F1A4B">
        <w:rPr>
          <w:rFonts w:ascii="Times New Roman" w:eastAsia="Times New Roman" w:hAnsi="Times New Roman" w:cs="Times New Roman"/>
          <w:sz w:val="24"/>
          <w:szCs w:val="24"/>
        </w:rPr>
        <w:t xml:space="preserve">, kas saņemti atvērtā vai bojātā veidā, </w:t>
      </w:r>
      <w:r w:rsidR="007C50FD">
        <w:rPr>
          <w:rFonts w:ascii="Times New Roman" w:eastAsia="Times New Roman" w:hAnsi="Times New Roman" w:cs="Times New Roman"/>
          <w:sz w:val="24"/>
          <w:szCs w:val="24"/>
        </w:rPr>
        <w:t xml:space="preserve">vai saņemti </w:t>
      </w:r>
      <w:r w:rsidR="007C50FD" w:rsidRPr="007F1A4B">
        <w:rPr>
          <w:rFonts w:ascii="Times New Roman" w:eastAsia="Times New Roman" w:hAnsi="Times New Roman" w:cs="Times New Roman"/>
          <w:sz w:val="24"/>
          <w:szCs w:val="24"/>
        </w:rPr>
        <w:t>pēc nolikum</w:t>
      </w:r>
      <w:r w:rsidR="007C50FD">
        <w:rPr>
          <w:rFonts w:ascii="Times New Roman" w:eastAsia="Times New Roman" w:hAnsi="Times New Roman" w:cs="Times New Roman"/>
          <w:sz w:val="24"/>
          <w:szCs w:val="24"/>
        </w:rPr>
        <w:t>ā</w:t>
      </w:r>
      <w:r w:rsidR="007C50FD" w:rsidRPr="007F1A4B">
        <w:rPr>
          <w:rFonts w:ascii="Times New Roman" w:eastAsia="Times New Roman" w:hAnsi="Times New Roman" w:cs="Times New Roman"/>
          <w:sz w:val="24"/>
          <w:szCs w:val="24"/>
        </w:rPr>
        <w:t xml:space="preserve"> </w:t>
      </w:r>
      <w:r w:rsidR="007C50FD">
        <w:rPr>
          <w:rFonts w:ascii="Times New Roman" w:eastAsia="Times New Roman" w:hAnsi="Times New Roman" w:cs="Times New Roman"/>
          <w:sz w:val="24"/>
          <w:szCs w:val="24"/>
        </w:rPr>
        <w:t>noteiktā</w:t>
      </w:r>
      <w:r w:rsidR="007C50FD" w:rsidRPr="007F1A4B">
        <w:rPr>
          <w:rFonts w:ascii="Times New Roman" w:eastAsia="Times New Roman" w:hAnsi="Times New Roman" w:cs="Times New Roman"/>
          <w:sz w:val="24"/>
          <w:szCs w:val="24"/>
        </w:rPr>
        <w:t xml:space="preserve"> </w:t>
      </w:r>
      <w:r w:rsidR="007C50FD">
        <w:rPr>
          <w:rFonts w:ascii="Times New Roman" w:eastAsia="Times New Roman" w:hAnsi="Times New Roman" w:cs="Times New Roman"/>
          <w:sz w:val="24"/>
          <w:szCs w:val="24"/>
        </w:rPr>
        <w:t>izsoles piedāvājumu iesniegšanas</w:t>
      </w:r>
      <w:r w:rsidR="007C50FD" w:rsidRPr="007F1A4B">
        <w:rPr>
          <w:rFonts w:ascii="Times New Roman" w:eastAsia="Times New Roman" w:hAnsi="Times New Roman" w:cs="Times New Roman"/>
          <w:sz w:val="24"/>
          <w:szCs w:val="24"/>
        </w:rPr>
        <w:t xml:space="preserve"> termiņa</w:t>
      </w:r>
      <w:r w:rsidR="007C50FD">
        <w:rPr>
          <w:rFonts w:ascii="Times New Roman" w:eastAsia="Times New Roman" w:hAnsi="Times New Roman" w:cs="Times New Roman"/>
          <w:sz w:val="24"/>
          <w:szCs w:val="24"/>
        </w:rPr>
        <w:t>,</w:t>
      </w:r>
      <w:r w:rsidR="007C50FD" w:rsidRPr="007F1A4B">
        <w:rPr>
          <w:rFonts w:ascii="Times New Roman" w:eastAsia="Times New Roman" w:hAnsi="Times New Roman" w:cs="Times New Roman"/>
          <w:sz w:val="24"/>
          <w:szCs w:val="24"/>
        </w:rPr>
        <w:t xml:space="preserve"> </w:t>
      </w:r>
      <w:r w:rsidRPr="007F1A4B">
        <w:rPr>
          <w:rFonts w:ascii="Times New Roman" w:eastAsia="Times New Roman" w:hAnsi="Times New Roman" w:cs="Times New Roman"/>
          <w:sz w:val="24"/>
          <w:szCs w:val="24"/>
        </w:rPr>
        <w:t>netiks pieņemti un tiks nodoti</w:t>
      </w:r>
      <w:r w:rsidR="007C50FD">
        <w:rPr>
          <w:rFonts w:ascii="Times New Roman" w:eastAsia="Times New Roman" w:hAnsi="Times New Roman" w:cs="Times New Roman"/>
          <w:sz w:val="24"/>
          <w:szCs w:val="24"/>
        </w:rPr>
        <w:t xml:space="preserve"> vai nosūtīti</w:t>
      </w:r>
      <w:r w:rsidRPr="007F1A4B">
        <w:rPr>
          <w:rFonts w:ascii="Times New Roman" w:eastAsia="Times New Roman" w:hAnsi="Times New Roman" w:cs="Times New Roman"/>
          <w:sz w:val="24"/>
          <w:szCs w:val="24"/>
        </w:rPr>
        <w:t xml:space="preserve"> atpakaļ iesniedzējam. </w:t>
      </w:r>
    </w:p>
    <w:p w14:paraId="037FC43C" w14:textId="54658752" w:rsidR="00625360" w:rsidRPr="00625360" w:rsidRDefault="00625360" w:rsidP="00625360">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rPr>
      </w:pPr>
      <w:r w:rsidRPr="00625360">
        <w:rPr>
          <w:rFonts w:ascii="Times New Roman" w:eastAsia="Times New Roman" w:hAnsi="Times New Roman" w:cs="Times New Roman"/>
          <w:sz w:val="24"/>
          <w:szCs w:val="24"/>
        </w:rPr>
        <w:t>Piedāvājumus</w:t>
      </w:r>
      <w:r w:rsidR="001F224F" w:rsidRPr="00625360">
        <w:rPr>
          <w:rFonts w:ascii="Times New Roman" w:eastAsia="Times New Roman" w:hAnsi="Times New Roman" w:cs="Times New Roman"/>
          <w:sz w:val="24"/>
          <w:szCs w:val="24"/>
        </w:rPr>
        <w:t xml:space="preserve"> reģistrē </w:t>
      </w:r>
      <w:r w:rsidR="001414E5" w:rsidRPr="00625360">
        <w:rPr>
          <w:rFonts w:ascii="Times New Roman" w:eastAsia="Times New Roman" w:hAnsi="Times New Roman" w:cs="Times New Roman"/>
          <w:sz w:val="24"/>
          <w:szCs w:val="24"/>
        </w:rPr>
        <w:t>iesniegšanas secībā</w:t>
      </w:r>
      <w:r w:rsidR="001414E5">
        <w:rPr>
          <w:rFonts w:ascii="Times New Roman" w:eastAsia="Times New Roman" w:hAnsi="Times New Roman" w:cs="Times New Roman"/>
          <w:sz w:val="24"/>
          <w:szCs w:val="24"/>
        </w:rPr>
        <w:t xml:space="preserve"> i</w:t>
      </w:r>
      <w:r w:rsidRPr="00625360">
        <w:rPr>
          <w:rFonts w:ascii="Times New Roman" w:eastAsia="Times New Roman" w:hAnsi="Times New Roman" w:cs="Times New Roman"/>
          <w:sz w:val="24"/>
          <w:szCs w:val="24"/>
        </w:rPr>
        <w:t xml:space="preserve">zsoles piedāvājumu </w:t>
      </w:r>
      <w:r w:rsidR="001F224F" w:rsidRPr="00625360">
        <w:rPr>
          <w:rFonts w:ascii="Times New Roman" w:eastAsia="Times New Roman" w:hAnsi="Times New Roman" w:cs="Times New Roman"/>
          <w:sz w:val="24"/>
          <w:szCs w:val="24"/>
        </w:rPr>
        <w:t>reģistrācijas lapā,</w:t>
      </w:r>
      <w:r w:rsidRPr="00625360">
        <w:rPr>
          <w:rFonts w:ascii="Times New Roman" w:eastAsia="Times New Roman" w:hAnsi="Times New Roman" w:cs="Times New Roman"/>
          <w:sz w:val="24"/>
          <w:szCs w:val="24"/>
        </w:rPr>
        <w:t xml:space="preserve"> norādot:</w:t>
      </w:r>
      <w:r w:rsidR="001F224F" w:rsidRPr="00625360">
        <w:rPr>
          <w:rFonts w:ascii="Times New Roman" w:eastAsia="Times New Roman" w:hAnsi="Times New Roman" w:cs="Times New Roman"/>
          <w:sz w:val="24"/>
          <w:szCs w:val="24"/>
        </w:rPr>
        <w:t xml:space="preserve"> </w:t>
      </w:r>
      <w:r w:rsidRPr="00625360">
        <w:rPr>
          <w:rFonts w:ascii="Times New Roman" w:eastAsia="Times New Roman" w:hAnsi="Times New Roman" w:cs="Times New Roman"/>
          <w:sz w:val="24"/>
          <w:szCs w:val="24"/>
        </w:rPr>
        <w:t>dalībnieka nosaukumu/vārdu, uzvārdu, pilnvarotās personas vai pārstāvja vārdu, uzvārdu un kontakttālruni, piedāvājuma iesniegšanas laiku un veidu.</w:t>
      </w:r>
    </w:p>
    <w:p w14:paraId="766263A5" w14:textId="38E63C83" w:rsidR="001F224F" w:rsidRPr="00625360" w:rsidRDefault="001F224F" w:rsidP="00BE50CC">
      <w:pPr>
        <w:pStyle w:val="ListParagraph"/>
        <w:numPr>
          <w:ilvl w:val="0"/>
          <w:numId w:val="2"/>
        </w:numPr>
        <w:spacing w:before="120" w:after="120" w:line="240" w:lineRule="auto"/>
        <w:ind w:left="284" w:right="84" w:hanging="284"/>
        <w:contextualSpacing w:val="0"/>
        <w:jc w:val="both"/>
        <w:rPr>
          <w:rFonts w:ascii="Times New Roman" w:eastAsia="Times New Roman" w:hAnsi="Times New Roman" w:cs="Times New Roman"/>
          <w:sz w:val="24"/>
          <w:szCs w:val="24"/>
        </w:rPr>
      </w:pPr>
      <w:r w:rsidRPr="008F0C86">
        <w:rPr>
          <w:rFonts w:ascii="Times New Roman" w:hAnsi="Times New Roman" w:cs="Times New Roman"/>
          <w:b/>
          <w:bCs/>
          <w:sz w:val="24"/>
          <w:szCs w:val="24"/>
        </w:rPr>
        <w:t>Izsoles</w:t>
      </w:r>
      <w:r w:rsidRPr="007F1A4B">
        <w:rPr>
          <w:rFonts w:ascii="Times New Roman" w:eastAsia="Times New Roman" w:hAnsi="Times New Roman" w:cs="Times New Roman"/>
          <w:b/>
          <w:bCs/>
          <w:sz w:val="24"/>
          <w:szCs w:val="24"/>
          <w:lang w:eastAsia="lv-LV"/>
        </w:rPr>
        <w:t xml:space="preserve"> norise:</w:t>
      </w:r>
    </w:p>
    <w:p w14:paraId="3795AF45" w14:textId="4133681F" w:rsidR="001F224F" w:rsidRPr="007F1A4B" w:rsidRDefault="001414E5" w:rsidP="001414E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1F224F" w:rsidRPr="007F1A4B">
        <w:rPr>
          <w:rFonts w:ascii="Times New Roman" w:eastAsia="Times New Roman" w:hAnsi="Times New Roman" w:cs="Times New Roman"/>
          <w:sz w:val="24"/>
          <w:szCs w:val="24"/>
          <w:lang w:eastAsia="lv-LV"/>
        </w:rPr>
        <w:t xml:space="preserve">zsole var notikt, ja uz to </w:t>
      </w:r>
      <w:r>
        <w:rPr>
          <w:rFonts w:ascii="Times New Roman" w:eastAsia="Times New Roman" w:hAnsi="Times New Roman" w:cs="Times New Roman"/>
          <w:sz w:val="24"/>
          <w:szCs w:val="24"/>
          <w:lang w:eastAsia="lv-LV"/>
        </w:rPr>
        <w:t>piedāvājumu iesniedzis</w:t>
      </w:r>
      <w:r w:rsidR="001F224F" w:rsidRPr="007F1A4B">
        <w:rPr>
          <w:rFonts w:ascii="Times New Roman" w:eastAsia="Times New Roman" w:hAnsi="Times New Roman" w:cs="Times New Roman"/>
          <w:sz w:val="24"/>
          <w:szCs w:val="24"/>
          <w:lang w:eastAsia="lv-LV"/>
        </w:rPr>
        <w:t xml:space="preserve"> vismaz 1 (</w:t>
      </w:r>
      <w:r w:rsidR="001F224F" w:rsidRPr="007F1A4B">
        <w:rPr>
          <w:rFonts w:ascii="Times New Roman" w:eastAsia="Times New Roman" w:hAnsi="Times New Roman" w:cs="Times New Roman"/>
          <w:i/>
          <w:iCs/>
          <w:sz w:val="24"/>
          <w:szCs w:val="24"/>
          <w:lang w:eastAsia="lv-LV"/>
        </w:rPr>
        <w:t>viens</w:t>
      </w:r>
      <w:r w:rsidR="001F224F" w:rsidRPr="007F1A4B">
        <w:rPr>
          <w:rFonts w:ascii="Times New Roman" w:eastAsia="Times New Roman" w:hAnsi="Times New Roman" w:cs="Times New Roman"/>
          <w:sz w:val="24"/>
          <w:szCs w:val="24"/>
          <w:lang w:eastAsia="lv-LV"/>
        </w:rPr>
        <w:t>) izsoles dalībnieks</w:t>
      </w:r>
      <w:r>
        <w:rPr>
          <w:rFonts w:ascii="Times New Roman" w:eastAsia="Times New Roman" w:hAnsi="Times New Roman" w:cs="Times New Roman"/>
          <w:sz w:val="24"/>
          <w:szCs w:val="24"/>
          <w:lang w:eastAsia="lv-LV"/>
        </w:rPr>
        <w:t>.</w:t>
      </w:r>
    </w:p>
    <w:p w14:paraId="26B214D9" w14:textId="4C979E0C" w:rsidR="00625360" w:rsidRPr="001414E5" w:rsidRDefault="001414E5" w:rsidP="001414E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625360" w:rsidRPr="00625360">
        <w:rPr>
          <w:rFonts w:ascii="Times New Roman" w:eastAsia="Times New Roman" w:hAnsi="Times New Roman" w:cs="Times New Roman"/>
          <w:sz w:val="24"/>
          <w:szCs w:val="24"/>
          <w:lang w:eastAsia="lv-LV"/>
        </w:rPr>
        <w:t xml:space="preserve">iedāvājumi tiek atvērti šajā </w:t>
      </w:r>
      <w:r>
        <w:rPr>
          <w:rFonts w:ascii="Times New Roman" w:eastAsia="Times New Roman" w:hAnsi="Times New Roman" w:cs="Times New Roman"/>
          <w:sz w:val="24"/>
          <w:szCs w:val="24"/>
          <w:lang w:eastAsia="lv-LV"/>
        </w:rPr>
        <w:t>n</w:t>
      </w:r>
      <w:r w:rsidR="00625360" w:rsidRPr="00625360">
        <w:rPr>
          <w:rFonts w:ascii="Times New Roman" w:eastAsia="Times New Roman" w:hAnsi="Times New Roman" w:cs="Times New Roman"/>
          <w:sz w:val="24"/>
          <w:szCs w:val="24"/>
          <w:lang w:eastAsia="lv-LV"/>
        </w:rPr>
        <w:t>olikumā noteiktajā laikā un vietā.</w:t>
      </w:r>
      <w:r>
        <w:rPr>
          <w:rFonts w:ascii="Times New Roman" w:eastAsia="Times New Roman" w:hAnsi="Times New Roman" w:cs="Times New Roman"/>
          <w:sz w:val="24"/>
          <w:szCs w:val="24"/>
          <w:lang w:eastAsia="lv-LV"/>
        </w:rPr>
        <w:t xml:space="preserve"> </w:t>
      </w:r>
      <w:r w:rsidR="00625360" w:rsidRPr="001414E5">
        <w:rPr>
          <w:rFonts w:ascii="Times New Roman" w:eastAsia="Times New Roman" w:hAnsi="Times New Roman" w:cs="Times New Roman"/>
          <w:sz w:val="24"/>
          <w:szCs w:val="24"/>
          <w:lang w:eastAsia="lv-LV"/>
        </w:rPr>
        <w:t>Piedāvājumu atvēršana ir atklāta.</w:t>
      </w:r>
    </w:p>
    <w:p w14:paraId="24989134" w14:textId="2F81A47F" w:rsidR="00625360" w:rsidRDefault="001414E5" w:rsidP="001414E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625360" w:rsidRPr="00625360">
        <w:rPr>
          <w:rFonts w:ascii="Times New Roman" w:eastAsia="Times New Roman" w:hAnsi="Times New Roman" w:cs="Times New Roman"/>
          <w:sz w:val="24"/>
          <w:szCs w:val="24"/>
          <w:lang w:eastAsia="lv-LV"/>
        </w:rPr>
        <w:t>iedāvājumus Komisija atver to iesniegšanas secībā</w:t>
      </w:r>
      <w:r w:rsidR="00625360" w:rsidRPr="001414E5">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Komisija</w:t>
      </w:r>
      <w:r w:rsidRPr="001414E5">
        <w:rPr>
          <w:rFonts w:ascii="Times New Roman" w:eastAsia="Times New Roman" w:hAnsi="Times New Roman" w:cs="Times New Roman"/>
          <w:sz w:val="24"/>
          <w:szCs w:val="24"/>
          <w:lang w:eastAsia="lv-LV"/>
        </w:rPr>
        <w:t xml:space="preserve"> dalībnieku klātbūtnē atver slēgtās aploksnēs iesniegtos piedāvājumus un uz tiem parakstās. </w:t>
      </w:r>
    </w:p>
    <w:p w14:paraId="0E671C61" w14:textId="28DF5D93" w:rsidR="001414E5" w:rsidRDefault="001414E5" w:rsidP="001414E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sidRPr="001414E5">
        <w:rPr>
          <w:rFonts w:ascii="Times New Roman" w:eastAsia="Times New Roman" w:hAnsi="Times New Roman" w:cs="Times New Roman"/>
          <w:sz w:val="24"/>
          <w:szCs w:val="24"/>
          <w:lang w:eastAsia="lv-LV"/>
        </w:rPr>
        <w:t xml:space="preserve">Pēc aplokšņu atvēršanas </w:t>
      </w:r>
      <w:r>
        <w:rPr>
          <w:rFonts w:ascii="Times New Roman" w:eastAsia="Times New Roman" w:hAnsi="Times New Roman" w:cs="Times New Roman"/>
          <w:sz w:val="24"/>
          <w:szCs w:val="24"/>
          <w:lang w:eastAsia="lv-LV"/>
        </w:rPr>
        <w:t>Komisija</w:t>
      </w:r>
      <w:r w:rsidRPr="001414E5">
        <w:rPr>
          <w:rFonts w:ascii="Times New Roman" w:eastAsia="Times New Roman" w:hAnsi="Times New Roman" w:cs="Times New Roman"/>
          <w:sz w:val="24"/>
          <w:szCs w:val="24"/>
          <w:lang w:eastAsia="lv-LV"/>
        </w:rPr>
        <w:t xml:space="preserve"> no iesniegtajiem piedāvājumiem sastāda piedāvāto cenu sarakstu, atraida nederīgos piedāvājumus, atzīmējot to izsoles protokolā, un, ja nav nekādu šaubu, paziņo, ka izsole pabeigta, kā arī nosauc visaugstāko cenu un personu, kas to nosolījusi.</w:t>
      </w:r>
    </w:p>
    <w:p w14:paraId="0148B6B7" w14:textId="510A124E" w:rsidR="001414E5" w:rsidRDefault="001414E5" w:rsidP="001414E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sidRPr="001414E5">
        <w:rPr>
          <w:rFonts w:ascii="Times New Roman" w:eastAsia="Times New Roman" w:hAnsi="Times New Roman" w:cs="Times New Roman"/>
          <w:sz w:val="24"/>
          <w:szCs w:val="24"/>
          <w:lang w:eastAsia="lv-LV"/>
        </w:rPr>
        <w:t xml:space="preserve">Ja pēc visu aplokšņu atvēršanas izrādās, ka vairāki izsoles dalībnieki piedāvājuši vienādu augstāko cenu, </w:t>
      </w:r>
      <w:r>
        <w:rPr>
          <w:rFonts w:ascii="Times New Roman" w:eastAsia="Times New Roman" w:hAnsi="Times New Roman" w:cs="Times New Roman"/>
          <w:sz w:val="24"/>
          <w:szCs w:val="24"/>
          <w:lang w:eastAsia="lv-LV"/>
        </w:rPr>
        <w:t>Komisija</w:t>
      </w:r>
      <w:r w:rsidRPr="001414E5">
        <w:rPr>
          <w:rFonts w:ascii="Times New Roman" w:eastAsia="Times New Roman" w:hAnsi="Times New Roman" w:cs="Times New Roman"/>
          <w:sz w:val="24"/>
          <w:szCs w:val="24"/>
          <w:lang w:eastAsia="lv-LV"/>
        </w:rPr>
        <w:t xml:space="preserve"> turpina izsoli, pieņemot rakstiskus piedāvājumus no personām, kuras piedāvājušas vienādu augstāko cenu</w:t>
      </w:r>
      <w:r>
        <w:rPr>
          <w:rFonts w:ascii="Times New Roman" w:eastAsia="Times New Roman" w:hAnsi="Times New Roman" w:cs="Times New Roman"/>
          <w:sz w:val="24"/>
          <w:szCs w:val="24"/>
          <w:lang w:eastAsia="lv-LV"/>
        </w:rPr>
        <w:t>.</w:t>
      </w:r>
    </w:p>
    <w:p w14:paraId="77CA7069" w14:textId="20542BE5" w:rsidR="00F60E4B" w:rsidRDefault="00F60E4B" w:rsidP="001414E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Par izsoles uzvarētāju nosaka dalībnieku, kura piedāvājums atbilst izsoles nolikuma prasībām un kurš piedāvājis </w:t>
      </w:r>
      <w:r w:rsidRPr="003D4EEC">
        <w:rPr>
          <w:rFonts w:ascii="Times New Roman" w:eastAsia="Times New Roman" w:hAnsi="Times New Roman" w:cs="Times New Roman"/>
          <w:sz w:val="24"/>
          <w:szCs w:val="24"/>
          <w:lang w:eastAsia="lv-LV"/>
        </w:rPr>
        <w:t>visaugstāk</w:t>
      </w:r>
      <w:r>
        <w:rPr>
          <w:rFonts w:ascii="Times New Roman" w:eastAsia="Times New Roman" w:hAnsi="Times New Roman" w:cs="Times New Roman"/>
          <w:sz w:val="24"/>
          <w:szCs w:val="24"/>
          <w:lang w:eastAsia="lv-LV"/>
        </w:rPr>
        <w:t>o</w:t>
      </w:r>
      <w:r w:rsidRPr="003D4EEC">
        <w:rPr>
          <w:rFonts w:ascii="Times New Roman" w:eastAsia="Times New Roman" w:hAnsi="Times New Roman" w:cs="Times New Roman"/>
          <w:sz w:val="24"/>
          <w:szCs w:val="24"/>
          <w:lang w:eastAsia="lv-LV"/>
        </w:rPr>
        <w:t xml:space="preserve"> cen</w:t>
      </w:r>
      <w:r>
        <w:rPr>
          <w:rFonts w:ascii="Times New Roman" w:eastAsia="Times New Roman" w:hAnsi="Times New Roman" w:cs="Times New Roman"/>
          <w:sz w:val="24"/>
          <w:szCs w:val="24"/>
          <w:lang w:eastAsia="lv-LV"/>
        </w:rPr>
        <w:t>u.</w:t>
      </w:r>
    </w:p>
    <w:p w14:paraId="3C46460F" w14:textId="2B8FEC27" w:rsidR="003D4EEC" w:rsidRPr="001414E5" w:rsidRDefault="003D4EEC" w:rsidP="003D4EEC">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sidRPr="00625360">
        <w:rPr>
          <w:rFonts w:ascii="Times New Roman" w:eastAsia="Times New Roman" w:hAnsi="Times New Roman" w:cs="Times New Roman"/>
          <w:sz w:val="24"/>
          <w:szCs w:val="24"/>
          <w:lang w:eastAsia="lv-LV"/>
        </w:rPr>
        <w:t>Komisija piedāvājumu atvēršanas norisi un vērtēšan</w:t>
      </w:r>
      <w:r>
        <w:rPr>
          <w:rFonts w:ascii="Times New Roman" w:eastAsia="Times New Roman" w:hAnsi="Times New Roman" w:cs="Times New Roman"/>
          <w:sz w:val="24"/>
          <w:szCs w:val="24"/>
          <w:lang w:eastAsia="lv-LV"/>
        </w:rPr>
        <w:t xml:space="preserve">u </w:t>
      </w:r>
      <w:r w:rsidRPr="001414E5">
        <w:rPr>
          <w:rFonts w:ascii="Times New Roman" w:eastAsia="Times New Roman" w:hAnsi="Times New Roman" w:cs="Times New Roman"/>
          <w:sz w:val="24"/>
          <w:szCs w:val="24"/>
          <w:lang w:eastAsia="lv-LV"/>
        </w:rPr>
        <w:t>protokolē.</w:t>
      </w:r>
      <w:r w:rsidRPr="003D4EEC">
        <w:t xml:space="preserve"> </w:t>
      </w:r>
      <w:r>
        <w:rPr>
          <w:rFonts w:ascii="Times New Roman" w:eastAsia="Times New Roman" w:hAnsi="Times New Roman" w:cs="Times New Roman"/>
          <w:sz w:val="24"/>
          <w:szCs w:val="24"/>
          <w:lang w:eastAsia="lv-LV"/>
        </w:rPr>
        <w:t>Komisija</w:t>
      </w:r>
      <w:r w:rsidRPr="003D4EEC">
        <w:rPr>
          <w:rFonts w:ascii="Times New Roman" w:eastAsia="Times New Roman" w:hAnsi="Times New Roman" w:cs="Times New Roman"/>
          <w:sz w:val="24"/>
          <w:szCs w:val="24"/>
          <w:lang w:eastAsia="lv-LV"/>
        </w:rPr>
        <w:t xml:space="preserve"> apstiprina izsoles protokolu septiņu dienu laikā pēc izsoles.</w:t>
      </w:r>
    </w:p>
    <w:p w14:paraId="256CCE7E" w14:textId="5768743C" w:rsidR="00625360" w:rsidRDefault="00625360" w:rsidP="003D4EEC">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sidRPr="00625360">
        <w:rPr>
          <w:rFonts w:ascii="Times New Roman" w:eastAsia="Times New Roman" w:hAnsi="Times New Roman" w:cs="Times New Roman"/>
          <w:sz w:val="24"/>
          <w:szCs w:val="24"/>
          <w:lang w:eastAsia="lv-LV"/>
        </w:rPr>
        <w:t>Komisija piedāvājumā ietverto informāciju izmanto tikai izsoles rezultātu noteikšanai un</w:t>
      </w:r>
      <w:r w:rsidR="003D4EEC">
        <w:rPr>
          <w:rFonts w:ascii="Times New Roman" w:eastAsia="Times New Roman" w:hAnsi="Times New Roman" w:cs="Times New Roman"/>
          <w:sz w:val="24"/>
          <w:szCs w:val="24"/>
          <w:lang w:eastAsia="lv-LV"/>
        </w:rPr>
        <w:t xml:space="preserve"> </w:t>
      </w:r>
      <w:r w:rsidRPr="003D4EEC">
        <w:rPr>
          <w:rFonts w:ascii="Times New Roman" w:eastAsia="Times New Roman" w:hAnsi="Times New Roman" w:cs="Times New Roman"/>
          <w:sz w:val="24"/>
          <w:szCs w:val="24"/>
          <w:lang w:eastAsia="lv-LV"/>
        </w:rPr>
        <w:t>līgumu slēgšanai.</w:t>
      </w:r>
    </w:p>
    <w:p w14:paraId="3FEFD5F2" w14:textId="5C4BCF17" w:rsidR="00B62032" w:rsidRPr="00B62032" w:rsidRDefault="00B62032" w:rsidP="00BE50CC">
      <w:pPr>
        <w:pStyle w:val="ListParagraph"/>
        <w:numPr>
          <w:ilvl w:val="0"/>
          <w:numId w:val="2"/>
        </w:numPr>
        <w:spacing w:before="120" w:after="120" w:line="240" w:lineRule="auto"/>
        <w:ind w:left="426" w:right="84" w:hanging="426"/>
        <w:contextualSpacing w:val="0"/>
        <w:jc w:val="both"/>
        <w:rPr>
          <w:rFonts w:ascii="Times New Roman" w:eastAsia="Times New Roman" w:hAnsi="Times New Roman" w:cs="Times New Roman"/>
          <w:b/>
          <w:bCs/>
          <w:sz w:val="24"/>
          <w:szCs w:val="24"/>
          <w:lang w:eastAsia="lv-LV"/>
        </w:rPr>
      </w:pPr>
      <w:r w:rsidRPr="00B62032">
        <w:rPr>
          <w:rFonts w:ascii="Times New Roman" w:eastAsia="Times New Roman" w:hAnsi="Times New Roman" w:cs="Times New Roman"/>
          <w:b/>
          <w:bCs/>
          <w:sz w:val="24"/>
          <w:szCs w:val="24"/>
          <w:lang w:eastAsia="lv-LV"/>
        </w:rPr>
        <w:t>Lēmum</w:t>
      </w:r>
      <w:r>
        <w:rPr>
          <w:rFonts w:ascii="Times New Roman" w:eastAsia="Times New Roman" w:hAnsi="Times New Roman" w:cs="Times New Roman"/>
          <w:b/>
          <w:bCs/>
          <w:sz w:val="24"/>
          <w:szCs w:val="24"/>
          <w:lang w:eastAsia="lv-LV"/>
        </w:rPr>
        <w:t>a paziņošana un līguma slēgšana</w:t>
      </w:r>
    </w:p>
    <w:p w14:paraId="013C6B28" w14:textId="67CB7566" w:rsidR="00B62032" w:rsidRDefault="00B62032" w:rsidP="003D4EEC">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sidRPr="00B62032">
        <w:rPr>
          <w:rFonts w:ascii="Times New Roman" w:eastAsia="Times New Roman" w:hAnsi="Times New Roman" w:cs="Times New Roman"/>
          <w:sz w:val="24"/>
          <w:szCs w:val="24"/>
          <w:lang w:eastAsia="lv-LV"/>
        </w:rPr>
        <w:t xml:space="preserve">Komisijas lēmums tiek paziņots visiem </w:t>
      </w:r>
      <w:r w:rsidR="003D4EEC">
        <w:rPr>
          <w:rFonts w:ascii="Times New Roman" w:eastAsia="Times New Roman" w:hAnsi="Times New Roman" w:cs="Times New Roman"/>
          <w:sz w:val="24"/>
          <w:szCs w:val="24"/>
          <w:lang w:eastAsia="lv-LV"/>
        </w:rPr>
        <w:t>dalībniekiem</w:t>
      </w:r>
      <w:r w:rsidRPr="00B62032">
        <w:rPr>
          <w:rFonts w:ascii="Times New Roman" w:eastAsia="Times New Roman" w:hAnsi="Times New Roman" w:cs="Times New Roman"/>
          <w:sz w:val="24"/>
          <w:szCs w:val="24"/>
          <w:lang w:eastAsia="lv-LV"/>
        </w:rPr>
        <w:t xml:space="preserve">, </w:t>
      </w:r>
      <w:r w:rsidR="003D4EEC">
        <w:rPr>
          <w:rFonts w:ascii="Times New Roman" w:eastAsia="Times New Roman" w:hAnsi="Times New Roman" w:cs="Times New Roman"/>
          <w:sz w:val="24"/>
          <w:szCs w:val="24"/>
          <w:lang w:eastAsia="lv-LV"/>
        </w:rPr>
        <w:t>kuri</w:t>
      </w:r>
      <w:r w:rsidRPr="00B62032">
        <w:rPr>
          <w:rFonts w:ascii="Times New Roman" w:eastAsia="Times New Roman" w:hAnsi="Times New Roman" w:cs="Times New Roman"/>
          <w:sz w:val="24"/>
          <w:szCs w:val="24"/>
          <w:lang w:eastAsia="lv-LV"/>
        </w:rPr>
        <w:t xml:space="preserve"> iesnieguši </w:t>
      </w:r>
      <w:r w:rsidR="003D4EEC">
        <w:rPr>
          <w:rFonts w:ascii="Times New Roman" w:eastAsia="Times New Roman" w:hAnsi="Times New Roman" w:cs="Times New Roman"/>
          <w:sz w:val="24"/>
          <w:szCs w:val="24"/>
          <w:lang w:eastAsia="lv-LV"/>
        </w:rPr>
        <w:t xml:space="preserve">piedāvājumu </w:t>
      </w:r>
      <w:r w:rsidRPr="003D4EEC">
        <w:rPr>
          <w:rFonts w:ascii="Times New Roman" w:eastAsia="Times New Roman" w:hAnsi="Times New Roman" w:cs="Times New Roman"/>
          <w:sz w:val="24"/>
          <w:szCs w:val="24"/>
          <w:lang w:eastAsia="lv-LV"/>
        </w:rPr>
        <w:t xml:space="preserve">izsolei, neatkarīgi no tā, vai viņi piedalījušies </w:t>
      </w:r>
      <w:r w:rsidR="00196D0F">
        <w:rPr>
          <w:rFonts w:ascii="Times New Roman" w:eastAsia="Times New Roman" w:hAnsi="Times New Roman" w:cs="Times New Roman"/>
          <w:sz w:val="24"/>
          <w:szCs w:val="24"/>
          <w:lang w:eastAsia="lv-LV"/>
        </w:rPr>
        <w:t>piedāvājumu</w:t>
      </w:r>
      <w:r w:rsidRPr="003D4EEC">
        <w:rPr>
          <w:rFonts w:ascii="Times New Roman" w:eastAsia="Times New Roman" w:hAnsi="Times New Roman" w:cs="Times New Roman"/>
          <w:sz w:val="24"/>
          <w:szCs w:val="24"/>
          <w:lang w:eastAsia="lv-LV"/>
        </w:rPr>
        <w:t xml:space="preserve"> atvēršanā.</w:t>
      </w:r>
    </w:p>
    <w:p w14:paraId="606E9650" w14:textId="04AE1FD9" w:rsidR="00EE6595" w:rsidRPr="003D4EEC" w:rsidRDefault="00EE6595" w:rsidP="00EE659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Izsoles dalībniekam, kurš neiegūst izsolāmās mantas pirkuma tiesības, iemaksātā nodrošinājuma summa tiek atmaksāta 10 (desmit) darbdienu laikā no Komisijas lēmum</w:t>
      </w:r>
      <w:r w:rsidR="004F6FAD">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 xml:space="preserve"> paziņošanas dienas, pārskaitot izsoles nodrošinājuma summu uz dalībnieka </w:t>
      </w:r>
      <w:r w:rsidR="00A6233C">
        <w:rPr>
          <w:rFonts w:ascii="Times New Roman" w:eastAsia="Times New Roman" w:hAnsi="Times New Roman" w:cs="Times New Roman"/>
          <w:sz w:val="24"/>
          <w:szCs w:val="24"/>
          <w:lang w:eastAsia="lv-LV"/>
        </w:rPr>
        <w:t>piedāvājumā</w:t>
      </w:r>
      <w:r>
        <w:rPr>
          <w:rFonts w:ascii="Times New Roman" w:eastAsia="Times New Roman" w:hAnsi="Times New Roman" w:cs="Times New Roman"/>
          <w:sz w:val="24"/>
          <w:szCs w:val="24"/>
          <w:lang w:eastAsia="lv-LV"/>
        </w:rPr>
        <w:t xml:space="preserve"> norādīto norēķinu kontu.</w:t>
      </w:r>
    </w:p>
    <w:p w14:paraId="292226F4" w14:textId="77777777" w:rsidR="00A6233C" w:rsidRDefault="00A6233C" w:rsidP="003D4EEC">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sidRPr="003D4EEC">
        <w:rPr>
          <w:rFonts w:ascii="Times New Roman" w:eastAsia="Times New Roman" w:hAnsi="Times New Roman" w:cs="Times New Roman"/>
          <w:sz w:val="24"/>
          <w:szCs w:val="24"/>
          <w:lang w:eastAsia="lv-LV"/>
        </w:rPr>
        <w:t>Izsoles uzvarētāj</w:t>
      </w:r>
      <w:r>
        <w:rPr>
          <w:rFonts w:ascii="Times New Roman" w:eastAsia="Times New Roman" w:hAnsi="Times New Roman" w:cs="Times New Roman"/>
          <w:sz w:val="24"/>
          <w:szCs w:val="24"/>
          <w:lang w:eastAsia="lv-LV"/>
        </w:rPr>
        <w:t>am pienākums:</w:t>
      </w:r>
    </w:p>
    <w:p w14:paraId="5DD58A44" w14:textId="6ED58399" w:rsidR="00A6233C" w:rsidRDefault="00A6233C" w:rsidP="00A6233C">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sidRPr="003D4EEC">
        <w:rPr>
          <w:rFonts w:ascii="Times New Roman" w:eastAsia="Times New Roman" w:hAnsi="Times New Roman" w:cs="Times New Roman"/>
          <w:sz w:val="24"/>
          <w:szCs w:val="24"/>
          <w:lang w:eastAsia="lv-LV"/>
        </w:rPr>
        <w:t xml:space="preserve">trīsdesmit dienu laikā pēc izsoles rezultātu apstiprināšanas </w:t>
      </w:r>
      <w:r>
        <w:rPr>
          <w:rFonts w:ascii="Times New Roman" w:eastAsia="Times New Roman" w:hAnsi="Times New Roman" w:cs="Times New Roman"/>
          <w:sz w:val="24"/>
          <w:szCs w:val="24"/>
          <w:lang w:eastAsia="lv-LV"/>
        </w:rPr>
        <w:t>parakstīt p</w:t>
      </w:r>
      <w:r w:rsidR="003D4EEC" w:rsidRPr="003D4EEC">
        <w:rPr>
          <w:rFonts w:ascii="Times New Roman" w:eastAsia="Times New Roman" w:hAnsi="Times New Roman" w:cs="Times New Roman"/>
          <w:sz w:val="24"/>
          <w:szCs w:val="24"/>
          <w:lang w:eastAsia="lv-LV"/>
        </w:rPr>
        <w:t>irkuma līgum</w:t>
      </w:r>
      <w:r>
        <w:rPr>
          <w:rFonts w:ascii="Times New Roman" w:eastAsia="Times New Roman" w:hAnsi="Times New Roman" w:cs="Times New Roman"/>
          <w:sz w:val="24"/>
          <w:szCs w:val="24"/>
          <w:lang w:eastAsia="lv-LV"/>
        </w:rPr>
        <w:t>u</w:t>
      </w:r>
      <w:r w:rsidR="003D4EEC" w:rsidRPr="003D4EE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ar</w:t>
      </w:r>
      <w:r w:rsidR="003D4EEC" w:rsidRPr="003D4EEC">
        <w:rPr>
          <w:rFonts w:ascii="Times New Roman" w:eastAsia="Times New Roman" w:hAnsi="Times New Roman" w:cs="Times New Roman"/>
          <w:sz w:val="24"/>
          <w:szCs w:val="24"/>
          <w:lang w:eastAsia="lv-LV"/>
        </w:rPr>
        <w:t xml:space="preserve"> </w:t>
      </w:r>
      <w:r w:rsidR="003D4EEC">
        <w:rPr>
          <w:rFonts w:ascii="Times New Roman" w:eastAsia="Times New Roman" w:hAnsi="Times New Roman" w:cs="Times New Roman"/>
          <w:bCs/>
          <w:sz w:val="24"/>
          <w:szCs w:val="24"/>
        </w:rPr>
        <w:t>Sabiedrību</w:t>
      </w:r>
      <w:r>
        <w:rPr>
          <w:rFonts w:ascii="Times New Roman" w:eastAsia="Times New Roman" w:hAnsi="Times New Roman" w:cs="Times New Roman"/>
          <w:sz w:val="24"/>
          <w:szCs w:val="24"/>
          <w:lang w:eastAsia="lv-LV"/>
        </w:rPr>
        <w:t>;</w:t>
      </w:r>
    </w:p>
    <w:p w14:paraId="6302EAA2" w14:textId="23FD1934" w:rsidR="003D4EEC" w:rsidRPr="003D4EEC" w:rsidRDefault="00A6233C" w:rsidP="00A6233C">
      <w:pPr>
        <w:pStyle w:val="ListParagraph"/>
        <w:numPr>
          <w:ilvl w:val="2"/>
          <w:numId w:val="2"/>
        </w:numPr>
        <w:spacing w:after="0" w:line="240" w:lineRule="auto"/>
        <w:ind w:left="709" w:right="84" w:hanging="709"/>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Pr="00B62032">
        <w:rPr>
          <w:rFonts w:ascii="Times New Roman" w:eastAsia="Times New Roman" w:hAnsi="Times New Roman" w:cs="Times New Roman"/>
          <w:sz w:val="24"/>
          <w:szCs w:val="24"/>
          <w:lang w:eastAsia="lv-LV"/>
        </w:rPr>
        <w:t>iedāvāt</w:t>
      </w:r>
      <w:r w:rsidR="00506934">
        <w:rPr>
          <w:rFonts w:ascii="Times New Roman" w:eastAsia="Times New Roman" w:hAnsi="Times New Roman" w:cs="Times New Roman"/>
          <w:sz w:val="24"/>
          <w:szCs w:val="24"/>
          <w:lang w:eastAsia="lv-LV"/>
        </w:rPr>
        <w:t xml:space="preserve">o </w:t>
      </w:r>
      <w:r w:rsidRPr="00B62032">
        <w:rPr>
          <w:rFonts w:ascii="Times New Roman" w:eastAsia="Times New Roman" w:hAnsi="Times New Roman" w:cs="Times New Roman"/>
          <w:sz w:val="24"/>
          <w:szCs w:val="24"/>
          <w:lang w:eastAsia="lv-LV"/>
        </w:rPr>
        <w:t>augstāk</w:t>
      </w:r>
      <w:r w:rsidR="00506934">
        <w:rPr>
          <w:rFonts w:ascii="Times New Roman" w:eastAsia="Times New Roman" w:hAnsi="Times New Roman" w:cs="Times New Roman"/>
          <w:sz w:val="24"/>
          <w:szCs w:val="24"/>
          <w:lang w:eastAsia="lv-LV"/>
        </w:rPr>
        <w:t>o</w:t>
      </w:r>
      <w:r w:rsidRPr="00B62032">
        <w:rPr>
          <w:rFonts w:ascii="Times New Roman" w:eastAsia="Times New Roman" w:hAnsi="Times New Roman" w:cs="Times New Roman"/>
          <w:sz w:val="24"/>
          <w:szCs w:val="24"/>
          <w:lang w:eastAsia="lv-LV"/>
        </w:rPr>
        <w:t xml:space="preserve"> summ</w:t>
      </w:r>
      <w:r w:rsidR="00506934">
        <w:rPr>
          <w:rFonts w:ascii="Times New Roman" w:eastAsia="Times New Roman" w:hAnsi="Times New Roman" w:cs="Times New Roman"/>
          <w:sz w:val="24"/>
          <w:szCs w:val="24"/>
          <w:lang w:eastAsia="lv-LV"/>
        </w:rPr>
        <w:t>u</w:t>
      </w:r>
      <w:r w:rsidRPr="00B62032">
        <w:rPr>
          <w:rFonts w:ascii="Times New Roman" w:eastAsia="Times New Roman" w:hAnsi="Times New Roman" w:cs="Times New Roman"/>
          <w:sz w:val="24"/>
          <w:szCs w:val="24"/>
          <w:lang w:eastAsia="lv-LV"/>
        </w:rPr>
        <w:t xml:space="preserve"> </w:t>
      </w:r>
      <w:r w:rsidR="00506934">
        <w:rPr>
          <w:rFonts w:ascii="Times New Roman" w:eastAsia="Times New Roman" w:hAnsi="Times New Roman" w:cs="Times New Roman"/>
          <w:sz w:val="24"/>
          <w:szCs w:val="24"/>
          <w:lang w:eastAsia="lv-LV"/>
        </w:rPr>
        <w:t>s</w:t>
      </w:r>
      <w:r w:rsidRPr="00B62032">
        <w:rPr>
          <w:rFonts w:ascii="Times New Roman" w:eastAsia="Times New Roman" w:hAnsi="Times New Roman" w:cs="Times New Roman"/>
          <w:sz w:val="24"/>
          <w:szCs w:val="24"/>
          <w:lang w:eastAsia="lv-LV"/>
        </w:rPr>
        <w:t>amaksā</w:t>
      </w:r>
      <w:r w:rsidR="00506934">
        <w:rPr>
          <w:rFonts w:ascii="Times New Roman" w:eastAsia="Times New Roman" w:hAnsi="Times New Roman" w:cs="Times New Roman"/>
          <w:sz w:val="24"/>
          <w:szCs w:val="24"/>
          <w:lang w:eastAsia="lv-LV"/>
        </w:rPr>
        <w:t>t</w:t>
      </w:r>
      <w:r w:rsidRPr="00B62032">
        <w:rPr>
          <w:rFonts w:ascii="Times New Roman" w:eastAsia="Times New Roman" w:hAnsi="Times New Roman" w:cs="Times New Roman"/>
          <w:sz w:val="24"/>
          <w:szCs w:val="24"/>
          <w:lang w:eastAsia="lv-LV"/>
        </w:rPr>
        <w:t xml:space="preserve"> desmit dienu laikā, pēc</w:t>
      </w:r>
      <w:r>
        <w:rPr>
          <w:rFonts w:ascii="Times New Roman" w:eastAsia="Times New Roman" w:hAnsi="Times New Roman" w:cs="Times New Roman"/>
          <w:sz w:val="24"/>
          <w:szCs w:val="24"/>
          <w:lang w:eastAsia="lv-LV"/>
        </w:rPr>
        <w:t xml:space="preserve"> p</w:t>
      </w:r>
      <w:r w:rsidRPr="003D4EEC">
        <w:rPr>
          <w:rFonts w:ascii="Times New Roman" w:eastAsia="Times New Roman" w:hAnsi="Times New Roman" w:cs="Times New Roman"/>
          <w:sz w:val="24"/>
          <w:szCs w:val="24"/>
          <w:lang w:eastAsia="lv-LV"/>
        </w:rPr>
        <w:t>irkuma līgums noslēgšanas un Sabiedrības izsniegtā rēķina</w:t>
      </w:r>
      <w:r>
        <w:rPr>
          <w:rFonts w:ascii="Times New Roman" w:eastAsia="Times New Roman" w:hAnsi="Times New Roman" w:cs="Times New Roman"/>
          <w:sz w:val="24"/>
          <w:szCs w:val="24"/>
          <w:lang w:eastAsia="lv-LV"/>
        </w:rPr>
        <w:t>.</w:t>
      </w:r>
      <w:r w:rsidRPr="00A6233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P</w:t>
      </w:r>
      <w:r w:rsidRPr="00A6233C">
        <w:rPr>
          <w:rFonts w:ascii="Times New Roman" w:eastAsia="Times New Roman" w:hAnsi="Times New Roman" w:cs="Times New Roman"/>
          <w:sz w:val="24"/>
          <w:szCs w:val="24"/>
          <w:lang w:eastAsia="lv-LV"/>
        </w:rPr>
        <w:t>iedāvātā augstākā summa</w:t>
      </w:r>
      <w:r>
        <w:rPr>
          <w:rFonts w:ascii="Times New Roman" w:eastAsia="Times New Roman" w:hAnsi="Times New Roman" w:cs="Times New Roman"/>
          <w:sz w:val="24"/>
          <w:szCs w:val="24"/>
          <w:lang w:eastAsia="lv-LV"/>
        </w:rPr>
        <w:t xml:space="preserve"> jāapmaksā</w:t>
      </w:r>
      <w:r w:rsidRPr="00A6233C">
        <w:rPr>
          <w:rFonts w:ascii="Times New Roman" w:eastAsia="Times New Roman" w:hAnsi="Times New Roman" w:cs="Times New Roman"/>
          <w:sz w:val="24"/>
          <w:szCs w:val="24"/>
          <w:lang w:eastAsia="lv-LV"/>
        </w:rPr>
        <w:t>, atrēķinot iemaksāto nodrošinājumu</w:t>
      </w:r>
      <w:r>
        <w:rPr>
          <w:rFonts w:ascii="Times New Roman" w:eastAsia="Times New Roman" w:hAnsi="Times New Roman" w:cs="Times New Roman"/>
          <w:sz w:val="24"/>
          <w:szCs w:val="24"/>
          <w:lang w:eastAsia="lv-LV"/>
        </w:rPr>
        <w:t>.</w:t>
      </w:r>
    </w:p>
    <w:p w14:paraId="3C417323" w14:textId="77777777" w:rsidR="00A6233C" w:rsidRDefault="00A6233C" w:rsidP="00EE6595">
      <w:pPr>
        <w:pStyle w:val="ListParagraph"/>
        <w:numPr>
          <w:ilvl w:val="1"/>
          <w:numId w:val="2"/>
        </w:numPr>
        <w:spacing w:after="0" w:line="240" w:lineRule="auto"/>
        <w:ind w:left="567" w:right="84" w:hanging="567"/>
        <w:contextualSpacing w:val="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w:t>
      </w:r>
      <w:r w:rsidR="00EE6595" w:rsidRPr="00A6233C">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 xml:space="preserve"> noteiktais izsoles uzvarētājs neizpildīs jebkuru no 7.3.punkta nosacījumiem</w:t>
      </w:r>
      <w:r w:rsidR="00EE6595" w:rsidRPr="00A6233C">
        <w:rPr>
          <w:rFonts w:ascii="Times New Roman" w:eastAsia="Times New Roman" w:hAnsi="Times New Roman" w:cs="Times New Roman"/>
          <w:sz w:val="24"/>
          <w:szCs w:val="24"/>
          <w:lang w:eastAsia="lv-LV"/>
        </w:rPr>
        <w:t>, viņš zaudē iemaksāto nodrošinājumu</w:t>
      </w:r>
      <w:r>
        <w:rPr>
          <w:rFonts w:ascii="Times New Roman" w:eastAsia="Times New Roman" w:hAnsi="Times New Roman" w:cs="Times New Roman"/>
          <w:sz w:val="24"/>
          <w:szCs w:val="24"/>
          <w:lang w:eastAsia="lv-LV"/>
        </w:rPr>
        <w:t xml:space="preserve"> un izsolāmās mantas pirkuma tiesības</w:t>
      </w:r>
      <w:r w:rsidR="00EE6595" w:rsidRPr="00A6233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un K</w:t>
      </w:r>
      <w:r w:rsidR="00EE6595" w:rsidRPr="00A6233C">
        <w:rPr>
          <w:rFonts w:ascii="Times New Roman" w:eastAsia="Times New Roman" w:hAnsi="Times New Roman" w:cs="Times New Roman"/>
          <w:sz w:val="24"/>
          <w:szCs w:val="24"/>
          <w:lang w:eastAsia="lv-LV"/>
        </w:rPr>
        <w:t xml:space="preserve">omisija </w:t>
      </w:r>
      <w:r>
        <w:rPr>
          <w:rFonts w:ascii="Times New Roman" w:eastAsia="Times New Roman" w:hAnsi="Times New Roman" w:cs="Times New Roman"/>
          <w:sz w:val="24"/>
          <w:szCs w:val="24"/>
          <w:lang w:eastAsia="lv-LV"/>
        </w:rPr>
        <w:t>pieņem lēmumu izvēloties dalībnieku</w:t>
      </w:r>
      <w:r w:rsidR="00EE6595" w:rsidRPr="00A6233C">
        <w:rPr>
          <w:rFonts w:ascii="Times New Roman" w:eastAsia="Times New Roman" w:hAnsi="Times New Roman" w:cs="Times New Roman"/>
          <w:sz w:val="24"/>
          <w:szCs w:val="24"/>
          <w:lang w:eastAsia="lv-LV"/>
        </w:rPr>
        <w:t xml:space="preserve">, kurš nosolījis nākamo augstāko cenu. Pircējam, kurš nosolījis nākamo augstāko cenu, ir tiesības divu nedēļu laikā no paziņojuma saņemšanas dienas paziņot </w:t>
      </w:r>
      <w:r>
        <w:rPr>
          <w:rFonts w:ascii="Times New Roman" w:eastAsia="Times New Roman" w:hAnsi="Times New Roman" w:cs="Times New Roman"/>
          <w:sz w:val="24"/>
          <w:szCs w:val="24"/>
          <w:lang w:eastAsia="lv-LV"/>
        </w:rPr>
        <w:t>K</w:t>
      </w:r>
      <w:r w:rsidR="00EE6595" w:rsidRPr="00A6233C">
        <w:rPr>
          <w:rFonts w:ascii="Times New Roman" w:eastAsia="Times New Roman" w:hAnsi="Times New Roman" w:cs="Times New Roman"/>
          <w:sz w:val="24"/>
          <w:szCs w:val="24"/>
          <w:lang w:eastAsia="lv-LV"/>
        </w:rPr>
        <w:t>omisijai par mantas pirkšanu par paša nosolīto augstāko cenu.</w:t>
      </w:r>
    </w:p>
    <w:sectPr w:rsidR="00A6233C" w:rsidSect="00F60E4B">
      <w:footerReference w:type="default" r:id="rId10"/>
      <w:pgSz w:w="11906" w:h="16838"/>
      <w:pgMar w:top="1276" w:right="1134" w:bottom="851" w:left="1418" w:header="709"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6F14E" w14:textId="77777777" w:rsidR="00CB4CF8" w:rsidRDefault="00CB4CF8" w:rsidP="00857624">
      <w:pPr>
        <w:spacing w:after="0" w:line="240" w:lineRule="auto"/>
      </w:pPr>
      <w:r>
        <w:separator/>
      </w:r>
    </w:p>
  </w:endnote>
  <w:endnote w:type="continuationSeparator" w:id="0">
    <w:p w14:paraId="029D4D6D" w14:textId="77777777" w:rsidR="00CB4CF8" w:rsidRDefault="00CB4CF8" w:rsidP="00857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004586"/>
      <w:docPartObj>
        <w:docPartGallery w:val="Page Numbers (Bottom of Page)"/>
        <w:docPartUnique/>
      </w:docPartObj>
    </w:sdtPr>
    <w:sdtEndPr>
      <w:rPr>
        <w:noProof/>
      </w:rPr>
    </w:sdtEndPr>
    <w:sdtContent>
      <w:p w14:paraId="379AA270" w14:textId="0952D68F" w:rsidR="00857624" w:rsidRDefault="008576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BBE3F7" w14:textId="77777777" w:rsidR="00857624" w:rsidRDefault="00857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C2454" w14:textId="77777777" w:rsidR="00CB4CF8" w:rsidRDefault="00CB4CF8" w:rsidP="00857624">
      <w:pPr>
        <w:spacing w:after="0" w:line="240" w:lineRule="auto"/>
      </w:pPr>
      <w:r>
        <w:separator/>
      </w:r>
    </w:p>
  </w:footnote>
  <w:footnote w:type="continuationSeparator" w:id="0">
    <w:p w14:paraId="162889BA" w14:textId="77777777" w:rsidR="00CB4CF8" w:rsidRDefault="00CB4CF8" w:rsidP="00857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7EE"/>
    <w:multiLevelType w:val="hybridMultilevel"/>
    <w:tmpl w:val="D41A74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877E2A"/>
    <w:multiLevelType w:val="hybridMultilevel"/>
    <w:tmpl w:val="BD18D6C6"/>
    <w:lvl w:ilvl="0" w:tplc="04260001">
      <w:start w:val="1"/>
      <w:numFmt w:val="bullet"/>
      <w:lvlText w:val=""/>
      <w:lvlJc w:val="left"/>
      <w:pPr>
        <w:ind w:left="1724" w:hanging="360"/>
      </w:pPr>
      <w:rPr>
        <w:rFonts w:ascii="Symbol" w:hAnsi="Symbol" w:hint="default"/>
      </w:rPr>
    </w:lvl>
    <w:lvl w:ilvl="1" w:tplc="04260003" w:tentative="1">
      <w:start w:val="1"/>
      <w:numFmt w:val="bullet"/>
      <w:lvlText w:val="o"/>
      <w:lvlJc w:val="left"/>
      <w:pPr>
        <w:ind w:left="2444" w:hanging="360"/>
      </w:pPr>
      <w:rPr>
        <w:rFonts w:ascii="Courier New" w:hAnsi="Courier New" w:cs="Courier New" w:hint="default"/>
      </w:rPr>
    </w:lvl>
    <w:lvl w:ilvl="2" w:tplc="04260005" w:tentative="1">
      <w:start w:val="1"/>
      <w:numFmt w:val="bullet"/>
      <w:lvlText w:val=""/>
      <w:lvlJc w:val="left"/>
      <w:pPr>
        <w:ind w:left="3164" w:hanging="360"/>
      </w:pPr>
      <w:rPr>
        <w:rFonts w:ascii="Wingdings" w:hAnsi="Wingdings" w:hint="default"/>
      </w:rPr>
    </w:lvl>
    <w:lvl w:ilvl="3" w:tplc="04260001" w:tentative="1">
      <w:start w:val="1"/>
      <w:numFmt w:val="bullet"/>
      <w:lvlText w:val=""/>
      <w:lvlJc w:val="left"/>
      <w:pPr>
        <w:ind w:left="3884" w:hanging="360"/>
      </w:pPr>
      <w:rPr>
        <w:rFonts w:ascii="Symbol" w:hAnsi="Symbol" w:hint="default"/>
      </w:rPr>
    </w:lvl>
    <w:lvl w:ilvl="4" w:tplc="04260003" w:tentative="1">
      <w:start w:val="1"/>
      <w:numFmt w:val="bullet"/>
      <w:lvlText w:val="o"/>
      <w:lvlJc w:val="left"/>
      <w:pPr>
        <w:ind w:left="4604" w:hanging="360"/>
      </w:pPr>
      <w:rPr>
        <w:rFonts w:ascii="Courier New" w:hAnsi="Courier New" w:cs="Courier New" w:hint="default"/>
      </w:rPr>
    </w:lvl>
    <w:lvl w:ilvl="5" w:tplc="04260005" w:tentative="1">
      <w:start w:val="1"/>
      <w:numFmt w:val="bullet"/>
      <w:lvlText w:val=""/>
      <w:lvlJc w:val="left"/>
      <w:pPr>
        <w:ind w:left="5324" w:hanging="360"/>
      </w:pPr>
      <w:rPr>
        <w:rFonts w:ascii="Wingdings" w:hAnsi="Wingdings" w:hint="default"/>
      </w:rPr>
    </w:lvl>
    <w:lvl w:ilvl="6" w:tplc="04260001" w:tentative="1">
      <w:start w:val="1"/>
      <w:numFmt w:val="bullet"/>
      <w:lvlText w:val=""/>
      <w:lvlJc w:val="left"/>
      <w:pPr>
        <w:ind w:left="6044" w:hanging="360"/>
      </w:pPr>
      <w:rPr>
        <w:rFonts w:ascii="Symbol" w:hAnsi="Symbol" w:hint="default"/>
      </w:rPr>
    </w:lvl>
    <w:lvl w:ilvl="7" w:tplc="04260003" w:tentative="1">
      <w:start w:val="1"/>
      <w:numFmt w:val="bullet"/>
      <w:lvlText w:val="o"/>
      <w:lvlJc w:val="left"/>
      <w:pPr>
        <w:ind w:left="6764" w:hanging="360"/>
      </w:pPr>
      <w:rPr>
        <w:rFonts w:ascii="Courier New" w:hAnsi="Courier New" w:cs="Courier New" w:hint="default"/>
      </w:rPr>
    </w:lvl>
    <w:lvl w:ilvl="8" w:tplc="04260005" w:tentative="1">
      <w:start w:val="1"/>
      <w:numFmt w:val="bullet"/>
      <w:lvlText w:val=""/>
      <w:lvlJc w:val="left"/>
      <w:pPr>
        <w:ind w:left="7484" w:hanging="360"/>
      </w:pPr>
      <w:rPr>
        <w:rFonts w:ascii="Wingdings" w:hAnsi="Wingdings" w:hint="default"/>
      </w:rPr>
    </w:lvl>
  </w:abstractNum>
  <w:abstractNum w:abstractNumId="2" w15:restartNumberingAfterBreak="0">
    <w:nsid w:val="0D355DFF"/>
    <w:multiLevelType w:val="hybridMultilevel"/>
    <w:tmpl w:val="97066674"/>
    <w:lvl w:ilvl="0" w:tplc="C8F8583A">
      <w:start w:val="1"/>
      <w:numFmt w:val="decimal"/>
      <w:lvlText w:val="7.%1"/>
      <w:lvlJc w:val="left"/>
      <w:pPr>
        <w:ind w:left="1364" w:hanging="360"/>
      </w:pPr>
      <w:rPr>
        <w:rFonts w:hint="default"/>
        <w:b w:val="0"/>
        <w:bCs w:val="0"/>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3" w15:restartNumberingAfterBreak="0">
    <w:nsid w:val="0D371EEC"/>
    <w:multiLevelType w:val="hybridMultilevel"/>
    <w:tmpl w:val="0942857C"/>
    <w:lvl w:ilvl="0" w:tplc="FA60D9C6">
      <w:start w:val="6"/>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2324C3C"/>
    <w:multiLevelType w:val="hybridMultilevel"/>
    <w:tmpl w:val="B5782AC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3154C35"/>
    <w:multiLevelType w:val="hybridMultilevel"/>
    <w:tmpl w:val="9B50C736"/>
    <w:lvl w:ilvl="0" w:tplc="0CD82CAA">
      <w:start w:val="1"/>
      <w:numFmt w:val="decimal"/>
      <w:lvlText w:val="4.%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6" w15:restartNumberingAfterBreak="0">
    <w:nsid w:val="16296A09"/>
    <w:multiLevelType w:val="hybridMultilevel"/>
    <w:tmpl w:val="5B5C4CE4"/>
    <w:lvl w:ilvl="0" w:tplc="215E5AA2">
      <w:start w:val="1"/>
      <w:numFmt w:val="decimal"/>
      <w:lvlText w:val="8.%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222D13"/>
    <w:multiLevelType w:val="hybridMultilevel"/>
    <w:tmpl w:val="001442BA"/>
    <w:lvl w:ilvl="0" w:tplc="954626E4">
      <w:start w:val="1"/>
      <w:numFmt w:val="decimal"/>
      <w:lvlText w:val="3.%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8" w15:restartNumberingAfterBreak="0">
    <w:nsid w:val="1C7E5186"/>
    <w:multiLevelType w:val="multilevel"/>
    <w:tmpl w:val="B62C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F33551"/>
    <w:multiLevelType w:val="hybridMultilevel"/>
    <w:tmpl w:val="65583F5E"/>
    <w:lvl w:ilvl="0" w:tplc="FA60D9C6">
      <w:start w:val="6"/>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FD273E0"/>
    <w:multiLevelType w:val="hybridMultilevel"/>
    <w:tmpl w:val="444C9B34"/>
    <w:lvl w:ilvl="0" w:tplc="FA60D9C6">
      <w:start w:val="6"/>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50E3CDD"/>
    <w:multiLevelType w:val="hybridMultilevel"/>
    <w:tmpl w:val="6E2C28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8784B5E"/>
    <w:multiLevelType w:val="hybridMultilevel"/>
    <w:tmpl w:val="311C6EF2"/>
    <w:lvl w:ilvl="0" w:tplc="D968E99C">
      <w:start w:val="1"/>
      <w:numFmt w:val="decimal"/>
      <w:lvlText w:val="%1."/>
      <w:lvlJc w:val="left"/>
      <w:pPr>
        <w:ind w:left="1004" w:hanging="360"/>
      </w:pPr>
      <w:rPr>
        <w:b/>
        <w:bCs/>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3" w15:restartNumberingAfterBreak="0">
    <w:nsid w:val="2D926356"/>
    <w:multiLevelType w:val="hybridMultilevel"/>
    <w:tmpl w:val="1BA62FEE"/>
    <w:lvl w:ilvl="0" w:tplc="A47E06D2">
      <w:start w:val="1"/>
      <w:numFmt w:val="decimal"/>
      <w:lvlText w:val="4.%1"/>
      <w:lvlJc w:val="left"/>
      <w:pPr>
        <w:ind w:left="1004" w:hanging="360"/>
      </w:pPr>
      <w:rPr>
        <w:rFonts w:hint="default"/>
        <w:b w:val="0"/>
        <w:bCs w:val="0"/>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4" w15:restartNumberingAfterBreak="0">
    <w:nsid w:val="2EAF3B2D"/>
    <w:multiLevelType w:val="multilevel"/>
    <w:tmpl w:val="170A24B4"/>
    <w:lvl w:ilvl="0">
      <w:start w:val="1"/>
      <w:numFmt w:val="decimal"/>
      <w:lvlText w:val="6.%1"/>
      <w:lvlJc w:val="left"/>
      <w:pPr>
        <w:ind w:left="644" w:hanging="360"/>
      </w:pPr>
      <w:rPr>
        <w:rFonts w:hint="default"/>
        <w:b w:val="0"/>
        <w:bCs w:val="0"/>
      </w:rPr>
    </w:lvl>
    <w:lvl w:ilvl="1">
      <w:start w:val="2"/>
      <w:numFmt w:val="decimal"/>
      <w:isLgl/>
      <w:lvlText w:val="%1.%2."/>
      <w:lvlJc w:val="left"/>
      <w:pPr>
        <w:ind w:left="734" w:hanging="45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305A2D38"/>
    <w:multiLevelType w:val="hybridMultilevel"/>
    <w:tmpl w:val="700A9B5A"/>
    <w:lvl w:ilvl="0" w:tplc="6CE628C4">
      <w:start w:val="1"/>
      <w:numFmt w:val="decimal"/>
      <w:lvlText w:val="4.%1"/>
      <w:lvlJc w:val="left"/>
      <w:pPr>
        <w:ind w:left="1004" w:hanging="360"/>
      </w:pPr>
      <w:rPr>
        <w:rFonts w:hint="default"/>
        <w:b w:val="0"/>
        <w:bCs w:val="0"/>
        <w:color w:val="000000" w:themeColor="text1"/>
      </w:rPr>
    </w:lvl>
    <w:lvl w:ilvl="1" w:tplc="04260019">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6" w15:restartNumberingAfterBreak="0">
    <w:nsid w:val="32E114CB"/>
    <w:multiLevelType w:val="hybridMultilevel"/>
    <w:tmpl w:val="C9681A3A"/>
    <w:lvl w:ilvl="0" w:tplc="04CE977A">
      <w:start w:val="1"/>
      <w:numFmt w:val="decimal"/>
      <w:lvlText w:val="5.%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5D155F9"/>
    <w:multiLevelType w:val="hybridMultilevel"/>
    <w:tmpl w:val="EE389E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7B43527"/>
    <w:multiLevelType w:val="hybridMultilevel"/>
    <w:tmpl w:val="89982A82"/>
    <w:lvl w:ilvl="0" w:tplc="72EC5C84">
      <w:start w:val="8"/>
      <w:numFmt w:val="decimal"/>
      <w:lvlText w:val="%1."/>
      <w:lvlJc w:val="left"/>
      <w:pPr>
        <w:ind w:left="1364"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BB66444"/>
    <w:multiLevelType w:val="hybridMultilevel"/>
    <w:tmpl w:val="1D78E60A"/>
    <w:lvl w:ilvl="0" w:tplc="45EE3B8E">
      <w:start w:val="1"/>
      <w:numFmt w:val="decimal"/>
      <w:lvlText w:val="2.%1"/>
      <w:lvlJc w:val="left"/>
      <w:pPr>
        <w:ind w:left="1004" w:hanging="360"/>
      </w:pPr>
      <w:rPr>
        <w:rFonts w:hint="default"/>
        <w:b w:val="0"/>
        <w:bCs w:val="0"/>
      </w:r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0" w15:restartNumberingAfterBreak="0">
    <w:nsid w:val="3C7C2DBD"/>
    <w:multiLevelType w:val="hybridMultilevel"/>
    <w:tmpl w:val="D51AFD2E"/>
    <w:lvl w:ilvl="0" w:tplc="CA62CD94">
      <w:start w:val="8"/>
      <w:numFmt w:val="decimal"/>
      <w:lvlText w:val="%1."/>
      <w:lvlJc w:val="left"/>
      <w:pPr>
        <w:ind w:left="1364"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FD330ED"/>
    <w:multiLevelType w:val="hybridMultilevel"/>
    <w:tmpl w:val="4A588314"/>
    <w:lvl w:ilvl="0" w:tplc="FA60D9C6">
      <w:start w:val="6"/>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0360BDD"/>
    <w:multiLevelType w:val="hybridMultilevel"/>
    <w:tmpl w:val="36B2D480"/>
    <w:lvl w:ilvl="0" w:tplc="2AD82CD2">
      <w:start w:val="9"/>
      <w:numFmt w:val="decimal"/>
      <w:lvlText w:val="%1."/>
      <w:lvlJc w:val="left"/>
      <w:pPr>
        <w:ind w:left="786"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C2603B0"/>
    <w:multiLevelType w:val="hybridMultilevel"/>
    <w:tmpl w:val="41CA61C6"/>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4" w15:restartNumberingAfterBreak="0">
    <w:nsid w:val="4F885583"/>
    <w:multiLevelType w:val="hybridMultilevel"/>
    <w:tmpl w:val="769A97FA"/>
    <w:lvl w:ilvl="0" w:tplc="855826F8">
      <w:start w:val="1"/>
      <w:numFmt w:val="decimal"/>
      <w:lvlText w:val="4.%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23E5F54"/>
    <w:multiLevelType w:val="hybridMultilevel"/>
    <w:tmpl w:val="CDACD9F4"/>
    <w:lvl w:ilvl="0" w:tplc="215E5AA2">
      <w:start w:val="1"/>
      <w:numFmt w:val="decimal"/>
      <w:lvlText w:val="8.%1"/>
      <w:lvlJc w:val="left"/>
      <w:pPr>
        <w:ind w:left="1432" w:hanging="360"/>
      </w:pPr>
      <w:rPr>
        <w:rFonts w:hint="default"/>
      </w:rPr>
    </w:lvl>
    <w:lvl w:ilvl="1" w:tplc="04260019" w:tentative="1">
      <w:start w:val="1"/>
      <w:numFmt w:val="lowerLetter"/>
      <w:lvlText w:val="%2."/>
      <w:lvlJc w:val="left"/>
      <w:pPr>
        <w:ind w:left="1508" w:hanging="360"/>
      </w:pPr>
    </w:lvl>
    <w:lvl w:ilvl="2" w:tplc="0426001B" w:tentative="1">
      <w:start w:val="1"/>
      <w:numFmt w:val="lowerRoman"/>
      <w:lvlText w:val="%3."/>
      <w:lvlJc w:val="right"/>
      <w:pPr>
        <w:ind w:left="2228" w:hanging="180"/>
      </w:pPr>
    </w:lvl>
    <w:lvl w:ilvl="3" w:tplc="0426000F" w:tentative="1">
      <w:start w:val="1"/>
      <w:numFmt w:val="decimal"/>
      <w:lvlText w:val="%4."/>
      <w:lvlJc w:val="left"/>
      <w:pPr>
        <w:ind w:left="2948" w:hanging="360"/>
      </w:pPr>
    </w:lvl>
    <w:lvl w:ilvl="4" w:tplc="04260019" w:tentative="1">
      <w:start w:val="1"/>
      <w:numFmt w:val="lowerLetter"/>
      <w:lvlText w:val="%5."/>
      <w:lvlJc w:val="left"/>
      <w:pPr>
        <w:ind w:left="3668" w:hanging="360"/>
      </w:pPr>
    </w:lvl>
    <w:lvl w:ilvl="5" w:tplc="0426001B" w:tentative="1">
      <w:start w:val="1"/>
      <w:numFmt w:val="lowerRoman"/>
      <w:lvlText w:val="%6."/>
      <w:lvlJc w:val="right"/>
      <w:pPr>
        <w:ind w:left="4388" w:hanging="180"/>
      </w:pPr>
    </w:lvl>
    <w:lvl w:ilvl="6" w:tplc="0426000F" w:tentative="1">
      <w:start w:val="1"/>
      <w:numFmt w:val="decimal"/>
      <w:lvlText w:val="%7."/>
      <w:lvlJc w:val="left"/>
      <w:pPr>
        <w:ind w:left="5108" w:hanging="360"/>
      </w:pPr>
    </w:lvl>
    <w:lvl w:ilvl="7" w:tplc="04260019" w:tentative="1">
      <w:start w:val="1"/>
      <w:numFmt w:val="lowerLetter"/>
      <w:lvlText w:val="%8."/>
      <w:lvlJc w:val="left"/>
      <w:pPr>
        <w:ind w:left="5828" w:hanging="360"/>
      </w:pPr>
    </w:lvl>
    <w:lvl w:ilvl="8" w:tplc="0426001B" w:tentative="1">
      <w:start w:val="1"/>
      <w:numFmt w:val="lowerRoman"/>
      <w:lvlText w:val="%9."/>
      <w:lvlJc w:val="right"/>
      <w:pPr>
        <w:ind w:left="6548" w:hanging="180"/>
      </w:pPr>
    </w:lvl>
  </w:abstractNum>
  <w:abstractNum w:abstractNumId="26" w15:restartNumberingAfterBreak="0">
    <w:nsid w:val="527C1DF6"/>
    <w:multiLevelType w:val="hybridMultilevel"/>
    <w:tmpl w:val="CB10A49C"/>
    <w:lvl w:ilvl="0" w:tplc="8E2CBF38">
      <w:start w:val="7"/>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CB6EB5"/>
    <w:multiLevelType w:val="hybridMultilevel"/>
    <w:tmpl w:val="D9CE672E"/>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8" w15:restartNumberingAfterBreak="0">
    <w:nsid w:val="58A75448"/>
    <w:multiLevelType w:val="hybridMultilevel"/>
    <w:tmpl w:val="A4782416"/>
    <w:lvl w:ilvl="0" w:tplc="4B0A42F4">
      <w:start w:val="1"/>
      <w:numFmt w:val="decimal"/>
      <w:lvlText w:val="1.2.%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EE71D37"/>
    <w:multiLevelType w:val="hybridMultilevel"/>
    <w:tmpl w:val="DA50B206"/>
    <w:lvl w:ilvl="0" w:tplc="D968E99C">
      <w:start w:val="1"/>
      <w:numFmt w:val="decimal"/>
      <w:lvlText w:val="%1."/>
      <w:lvlJc w:val="left"/>
      <w:pPr>
        <w:ind w:left="1146" w:hanging="360"/>
      </w:pPr>
      <w:rPr>
        <w:b/>
        <w:bCs/>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30" w15:restartNumberingAfterBreak="0">
    <w:nsid w:val="5F5B7B8B"/>
    <w:multiLevelType w:val="hybridMultilevel"/>
    <w:tmpl w:val="83C49030"/>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31" w15:restartNumberingAfterBreak="0">
    <w:nsid w:val="61B772F4"/>
    <w:multiLevelType w:val="hybridMultilevel"/>
    <w:tmpl w:val="543E3D9E"/>
    <w:lvl w:ilvl="0" w:tplc="04CE977A">
      <w:start w:val="1"/>
      <w:numFmt w:val="decimal"/>
      <w:lvlText w:val="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A013BA"/>
    <w:multiLevelType w:val="multilevel"/>
    <w:tmpl w:val="9C588BF6"/>
    <w:lvl w:ilvl="0">
      <w:start w:val="1"/>
      <w:numFmt w:val="decimal"/>
      <w:lvlText w:val="%1."/>
      <w:lvlJc w:val="left"/>
      <w:pPr>
        <w:ind w:left="360" w:hanging="360"/>
      </w:pPr>
      <w:rPr>
        <w:b/>
        <w:bCs/>
      </w:rPr>
    </w:lvl>
    <w:lvl w:ilvl="1">
      <w:start w:val="1"/>
      <w:numFmt w:val="decimal"/>
      <w:lvlText w:val="%1.%2."/>
      <w:lvlJc w:val="left"/>
      <w:pPr>
        <w:ind w:left="716" w:hanging="432"/>
      </w:pPr>
      <w:rPr>
        <w:b w:val="0"/>
        <w:bCs w:val="0"/>
        <w:color w:val="auto"/>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D5315E"/>
    <w:multiLevelType w:val="hybridMultilevel"/>
    <w:tmpl w:val="227657FA"/>
    <w:lvl w:ilvl="0" w:tplc="31249590">
      <w:start w:val="7"/>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B074795"/>
    <w:multiLevelType w:val="hybridMultilevel"/>
    <w:tmpl w:val="F3825FF6"/>
    <w:lvl w:ilvl="0" w:tplc="215E5AA2">
      <w:start w:val="1"/>
      <w:numFmt w:val="decimal"/>
      <w:lvlText w:val="8.%1"/>
      <w:lvlJc w:val="left"/>
      <w:pPr>
        <w:ind w:left="788" w:hanging="360"/>
      </w:pPr>
      <w:rPr>
        <w:rFonts w:hint="default"/>
      </w:rPr>
    </w:lvl>
    <w:lvl w:ilvl="1" w:tplc="04260019" w:tentative="1">
      <w:start w:val="1"/>
      <w:numFmt w:val="lowerLetter"/>
      <w:lvlText w:val="%2."/>
      <w:lvlJc w:val="left"/>
      <w:pPr>
        <w:ind w:left="1508" w:hanging="360"/>
      </w:pPr>
    </w:lvl>
    <w:lvl w:ilvl="2" w:tplc="0426001B" w:tentative="1">
      <w:start w:val="1"/>
      <w:numFmt w:val="lowerRoman"/>
      <w:lvlText w:val="%3."/>
      <w:lvlJc w:val="right"/>
      <w:pPr>
        <w:ind w:left="2228" w:hanging="180"/>
      </w:pPr>
    </w:lvl>
    <w:lvl w:ilvl="3" w:tplc="0426000F" w:tentative="1">
      <w:start w:val="1"/>
      <w:numFmt w:val="decimal"/>
      <w:lvlText w:val="%4."/>
      <w:lvlJc w:val="left"/>
      <w:pPr>
        <w:ind w:left="2948" w:hanging="360"/>
      </w:pPr>
    </w:lvl>
    <w:lvl w:ilvl="4" w:tplc="04260019" w:tentative="1">
      <w:start w:val="1"/>
      <w:numFmt w:val="lowerLetter"/>
      <w:lvlText w:val="%5."/>
      <w:lvlJc w:val="left"/>
      <w:pPr>
        <w:ind w:left="3668" w:hanging="360"/>
      </w:pPr>
    </w:lvl>
    <w:lvl w:ilvl="5" w:tplc="0426001B" w:tentative="1">
      <w:start w:val="1"/>
      <w:numFmt w:val="lowerRoman"/>
      <w:lvlText w:val="%6."/>
      <w:lvlJc w:val="right"/>
      <w:pPr>
        <w:ind w:left="4388" w:hanging="180"/>
      </w:pPr>
    </w:lvl>
    <w:lvl w:ilvl="6" w:tplc="0426000F" w:tentative="1">
      <w:start w:val="1"/>
      <w:numFmt w:val="decimal"/>
      <w:lvlText w:val="%7."/>
      <w:lvlJc w:val="left"/>
      <w:pPr>
        <w:ind w:left="5108" w:hanging="360"/>
      </w:pPr>
    </w:lvl>
    <w:lvl w:ilvl="7" w:tplc="04260019" w:tentative="1">
      <w:start w:val="1"/>
      <w:numFmt w:val="lowerLetter"/>
      <w:lvlText w:val="%8."/>
      <w:lvlJc w:val="left"/>
      <w:pPr>
        <w:ind w:left="5828" w:hanging="360"/>
      </w:pPr>
    </w:lvl>
    <w:lvl w:ilvl="8" w:tplc="0426001B" w:tentative="1">
      <w:start w:val="1"/>
      <w:numFmt w:val="lowerRoman"/>
      <w:lvlText w:val="%9."/>
      <w:lvlJc w:val="right"/>
      <w:pPr>
        <w:ind w:left="6548" w:hanging="180"/>
      </w:pPr>
    </w:lvl>
  </w:abstractNum>
  <w:abstractNum w:abstractNumId="35" w15:restartNumberingAfterBreak="0">
    <w:nsid w:val="73FF4109"/>
    <w:multiLevelType w:val="hybridMultilevel"/>
    <w:tmpl w:val="75EC3FBE"/>
    <w:lvl w:ilvl="0" w:tplc="FF84F634">
      <w:start w:val="7"/>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40364B8"/>
    <w:multiLevelType w:val="hybridMultilevel"/>
    <w:tmpl w:val="CA0234AA"/>
    <w:lvl w:ilvl="0" w:tplc="04260001">
      <w:start w:val="1"/>
      <w:numFmt w:val="bullet"/>
      <w:lvlText w:val=""/>
      <w:lvlJc w:val="left"/>
      <w:pPr>
        <w:ind w:left="2346"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80C39F1"/>
    <w:multiLevelType w:val="hybridMultilevel"/>
    <w:tmpl w:val="4A0C18AA"/>
    <w:lvl w:ilvl="0" w:tplc="04260001">
      <w:start w:val="1"/>
      <w:numFmt w:val="bullet"/>
      <w:lvlText w:val=""/>
      <w:lvlJc w:val="left"/>
      <w:pPr>
        <w:ind w:left="1364" w:hanging="360"/>
      </w:pPr>
      <w:rPr>
        <w:rFonts w:ascii="Symbol" w:hAnsi="Symbol" w:hint="default"/>
      </w:rPr>
    </w:lvl>
    <w:lvl w:ilvl="1" w:tplc="04260003" w:tentative="1">
      <w:start w:val="1"/>
      <w:numFmt w:val="bullet"/>
      <w:lvlText w:val="o"/>
      <w:lvlJc w:val="left"/>
      <w:pPr>
        <w:ind w:left="2084" w:hanging="360"/>
      </w:pPr>
      <w:rPr>
        <w:rFonts w:ascii="Courier New" w:hAnsi="Courier New" w:cs="Courier New" w:hint="default"/>
      </w:rPr>
    </w:lvl>
    <w:lvl w:ilvl="2" w:tplc="04260005" w:tentative="1">
      <w:start w:val="1"/>
      <w:numFmt w:val="bullet"/>
      <w:lvlText w:val=""/>
      <w:lvlJc w:val="left"/>
      <w:pPr>
        <w:ind w:left="2804" w:hanging="360"/>
      </w:pPr>
      <w:rPr>
        <w:rFonts w:ascii="Wingdings" w:hAnsi="Wingdings" w:hint="default"/>
      </w:rPr>
    </w:lvl>
    <w:lvl w:ilvl="3" w:tplc="04260001" w:tentative="1">
      <w:start w:val="1"/>
      <w:numFmt w:val="bullet"/>
      <w:lvlText w:val=""/>
      <w:lvlJc w:val="left"/>
      <w:pPr>
        <w:ind w:left="3524" w:hanging="360"/>
      </w:pPr>
      <w:rPr>
        <w:rFonts w:ascii="Symbol" w:hAnsi="Symbol" w:hint="default"/>
      </w:rPr>
    </w:lvl>
    <w:lvl w:ilvl="4" w:tplc="04260003" w:tentative="1">
      <w:start w:val="1"/>
      <w:numFmt w:val="bullet"/>
      <w:lvlText w:val="o"/>
      <w:lvlJc w:val="left"/>
      <w:pPr>
        <w:ind w:left="4244" w:hanging="360"/>
      </w:pPr>
      <w:rPr>
        <w:rFonts w:ascii="Courier New" w:hAnsi="Courier New" w:cs="Courier New" w:hint="default"/>
      </w:rPr>
    </w:lvl>
    <w:lvl w:ilvl="5" w:tplc="04260005" w:tentative="1">
      <w:start w:val="1"/>
      <w:numFmt w:val="bullet"/>
      <w:lvlText w:val=""/>
      <w:lvlJc w:val="left"/>
      <w:pPr>
        <w:ind w:left="4964" w:hanging="360"/>
      </w:pPr>
      <w:rPr>
        <w:rFonts w:ascii="Wingdings" w:hAnsi="Wingdings" w:hint="default"/>
      </w:rPr>
    </w:lvl>
    <w:lvl w:ilvl="6" w:tplc="04260001" w:tentative="1">
      <w:start w:val="1"/>
      <w:numFmt w:val="bullet"/>
      <w:lvlText w:val=""/>
      <w:lvlJc w:val="left"/>
      <w:pPr>
        <w:ind w:left="5684" w:hanging="360"/>
      </w:pPr>
      <w:rPr>
        <w:rFonts w:ascii="Symbol" w:hAnsi="Symbol" w:hint="default"/>
      </w:rPr>
    </w:lvl>
    <w:lvl w:ilvl="7" w:tplc="04260003" w:tentative="1">
      <w:start w:val="1"/>
      <w:numFmt w:val="bullet"/>
      <w:lvlText w:val="o"/>
      <w:lvlJc w:val="left"/>
      <w:pPr>
        <w:ind w:left="6404" w:hanging="360"/>
      </w:pPr>
      <w:rPr>
        <w:rFonts w:ascii="Courier New" w:hAnsi="Courier New" w:cs="Courier New" w:hint="default"/>
      </w:rPr>
    </w:lvl>
    <w:lvl w:ilvl="8" w:tplc="04260005" w:tentative="1">
      <w:start w:val="1"/>
      <w:numFmt w:val="bullet"/>
      <w:lvlText w:val=""/>
      <w:lvlJc w:val="left"/>
      <w:pPr>
        <w:ind w:left="7124" w:hanging="360"/>
      </w:pPr>
      <w:rPr>
        <w:rFonts w:ascii="Wingdings" w:hAnsi="Wingdings" w:hint="default"/>
      </w:rPr>
    </w:lvl>
  </w:abstractNum>
  <w:abstractNum w:abstractNumId="38" w15:restartNumberingAfterBreak="0">
    <w:nsid w:val="7FCE5C4B"/>
    <w:multiLevelType w:val="hybridMultilevel"/>
    <w:tmpl w:val="D3D06C80"/>
    <w:lvl w:ilvl="0" w:tplc="F3D011E6">
      <w:start w:val="1"/>
      <w:numFmt w:val="decimal"/>
      <w:lvlText w:val="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0059482">
    <w:abstractNumId w:val="8"/>
  </w:num>
  <w:num w:numId="2" w16cid:durableId="1078286150">
    <w:abstractNumId w:val="32"/>
  </w:num>
  <w:num w:numId="3" w16cid:durableId="1449736198">
    <w:abstractNumId w:val="38"/>
  </w:num>
  <w:num w:numId="4" w16cid:durableId="1918246755">
    <w:abstractNumId w:val="28"/>
  </w:num>
  <w:num w:numId="5" w16cid:durableId="304437465">
    <w:abstractNumId w:val="24"/>
  </w:num>
  <w:num w:numId="6" w16cid:durableId="1414933780">
    <w:abstractNumId w:val="7"/>
  </w:num>
  <w:num w:numId="7" w16cid:durableId="1346908647">
    <w:abstractNumId w:val="14"/>
  </w:num>
  <w:num w:numId="8" w16cid:durableId="39325872">
    <w:abstractNumId w:val="30"/>
  </w:num>
  <w:num w:numId="9" w16cid:durableId="1696006695">
    <w:abstractNumId w:val="19"/>
  </w:num>
  <w:num w:numId="10" w16cid:durableId="1643194200">
    <w:abstractNumId w:val="1"/>
  </w:num>
  <w:num w:numId="11" w16cid:durableId="1982533402">
    <w:abstractNumId w:val="37"/>
  </w:num>
  <w:num w:numId="12" w16cid:durableId="1281719141">
    <w:abstractNumId w:val="13"/>
  </w:num>
  <w:num w:numId="13" w16cid:durableId="1057124649">
    <w:abstractNumId w:val="5"/>
  </w:num>
  <w:num w:numId="14" w16cid:durableId="1143162718">
    <w:abstractNumId w:val="16"/>
  </w:num>
  <w:num w:numId="15" w16cid:durableId="617493930">
    <w:abstractNumId w:val="36"/>
  </w:num>
  <w:num w:numId="16" w16cid:durableId="58406544">
    <w:abstractNumId w:val="31"/>
  </w:num>
  <w:num w:numId="17" w16cid:durableId="1273712145">
    <w:abstractNumId w:val="11"/>
  </w:num>
  <w:num w:numId="18" w16cid:durableId="1852984974">
    <w:abstractNumId w:val="26"/>
  </w:num>
  <w:num w:numId="19" w16cid:durableId="1601524642">
    <w:abstractNumId w:val="15"/>
  </w:num>
  <w:num w:numId="20" w16cid:durableId="2130858187">
    <w:abstractNumId w:val="21"/>
  </w:num>
  <w:num w:numId="21" w16cid:durableId="1649170561">
    <w:abstractNumId w:val="12"/>
  </w:num>
  <w:num w:numId="22" w16cid:durableId="2031904401">
    <w:abstractNumId w:val="3"/>
  </w:num>
  <w:num w:numId="23" w16cid:durableId="657536022">
    <w:abstractNumId w:val="33"/>
  </w:num>
  <w:num w:numId="24" w16cid:durableId="1187599743">
    <w:abstractNumId w:val="10"/>
  </w:num>
  <w:num w:numId="25" w16cid:durableId="2005863387">
    <w:abstractNumId w:val="35"/>
  </w:num>
  <w:num w:numId="26" w16cid:durableId="1038505736">
    <w:abstractNumId w:val="2"/>
  </w:num>
  <w:num w:numId="27" w16cid:durableId="252444937">
    <w:abstractNumId w:val="27"/>
  </w:num>
  <w:num w:numId="28" w16cid:durableId="1459497056">
    <w:abstractNumId w:val="17"/>
  </w:num>
  <w:num w:numId="29" w16cid:durableId="1552884949">
    <w:abstractNumId w:val="18"/>
  </w:num>
  <w:num w:numId="30" w16cid:durableId="1876965458">
    <w:abstractNumId w:val="0"/>
  </w:num>
  <w:num w:numId="31" w16cid:durableId="1003970199">
    <w:abstractNumId w:val="9"/>
  </w:num>
  <w:num w:numId="32" w16cid:durableId="260261483">
    <w:abstractNumId w:val="20"/>
  </w:num>
  <w:num w:numId="33" w16cid:durableId="1755321641">
    <w:abstractNumId w:val="34"/>
  </w:num>
  <w:num w:numId="34" w16cid:durableId="1346207699">
    <w:abstractNumId w:val="4"/>
  </w:num>
  <w:num w:numId="35" w16cid:durableId="1738358553">
    <w:abstractNumId w:val="25"/>
  </w:num>
  <w:num w:numId="36" w16cid:durableId="919631122">
    <w:abstractNumId w:val="6"/>
  </w:num>
  <w:num w:numId="37" w16cid:durableId="1002395682">
    <w:abstractNumId w:val="29"/>
  </w:num>
  <w:num w:numId="38" w16cid:durableId="1610627557">
    <w:abstractNumId w:val="22"/>
  </w:num>
  <w:num w:numId="39" w16cid:durableId="39444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2EE"/>
    <w:rsid w:val="0003551C"/>
    <w:rsid w:val="00084614"/>
    <w:rsid w:val="0009561C"/>
    <w:rsid w:val="001234AC"/>
    <w:rsid w:val="001414E5"/>
    <w:rsid w:val="00166F90"/>
    <w:rsid w:val="00196D0F"/>
    <w:rsid w:val="001A0FDE"/>
    <w:rsid w:val="001D0415"/>
    <w:rsid w:val="001D46E7"/>
    <w:rsid w:val="001E7352"/>
    <w:rsid w:val="001F224F"/>
    <w:rsid w:val="001F7B66"/>
    <w:rsid w:val="002167DE"/>
    <w:rsid w:val="00216C76"/>
    <w:rsid w:val="0022004B"/>
    <w:rsid w:val="0024454B"/>
    <w:rsid w:val="00245665"/>
    <w:rsid w:val="00253399"/>
    <w:rsid w:val="002A3110"/>
    <w:rsid w:val="002D0C98"/>
    <w:rsid w:val="002D5967"/>
    <w:rsid w:val="002D5A4B"/>
    <w:rsid w:val="003129D5"/>
    <w:rsid w:val="00327070"/>
    <w:rsid w:val="00346470"/>
    <w:rsid w:val="00352FEA"/>
    <w:rsid w:val="00384900"/>
    <w:rsid w:val="003B55EA"/>
    <w:rsid w:val="003B5B1C"/>
    <w:rsid w:val="003D4EEC"/>
    <w:rsid w:val="003E30C9"/>
    <w:rsid w:val="00401620"/>
    <w:rsid w:val="0046178A"/>
    <w:rsid w:val="004978E9"/>
    <w:rsid w:val="004E471B"/>
    <w:rsid w:val="004F6FAD"/>
    <w:rsid w:val="00506934"/>
    <w:rsid w:val="00540538"/>
    <w:rsid w:val="00553B9E"/>
    <w:rsid w:val="005B2C88"/>
    <w:rsid w:val="006035F0"/>
    <w:rsid w:val="00613597"/>
    <w:rsid w:val="00613867"/>
    <w:rsid w:val="00625360"/>
    <w:rsid w:val="006415BE"/>
    <w:rsid w:val="00652ACC"/>
    <w:rsid w:val="00654784"/>
    <w:rsid w:val="00670B8E"/>
    <w:rsid w:val="0067168B"/>
    <w:rsid w:val="006A5A68"/>
    <w:rsid w:val="006B714D"/>
    <w:rsid w:val="006B7886"/>
    <w:rsid w:val="007121B1"/>
    <w:rsid w:val="007124E3"/>
    <w:rsid w:val="0071305F"/>
    <w:rsid w:val="0071445B"/>
    <w:rsid w:val="007232A9"/>
    <w:rsid w:val="00737F7E"/>
    <w:rsid w:val="0074371B"/>
    <w:rsid w:val="007556F9"/>
    <w:rsid w:val="00783EA6"/>
    <w:rsid w:val="00797B3A"/>
    <w:rsid w:val="007B69CB"/>
    <w:rsid w:val="007C3C5B"/>
    <w:rsid w:val="007C50FD"/>
    <w:rsid w:val="007F1A4B"/>
    <w:rsid w:val="00836EED"/>
    <w:rsid w:val="00857624"/>
    <w:rsid w:val="00867E12"/>
    <w:rsid w:val="008F0C86"/>
    <w:rsid w:val="009447A3"/>
    <w:rsid w:val="00957D36"/>
    <w:rsid w:val="009811E1"/>
    <w:rsid w:val="009A6D39"/>
    <w:rsid w:val="009A744B"/>
    <w:rsid w:val="009B548B"/>
    <w:rsid w:val="009D0DCB"/>
    <w:rsid w:val="009E563B"/>
    <w:rsid w:val="009F6BEE"/>
    <w:rsid w:val="00A2115E"/>
    <w:rsid w:val="00A400A0"/>
    <w:rsid w:val="00A50498"/>
    <w:rsid w:val="00A6233C"/>
    <w:rsid w:val="00A71D00"/>
    <w:rsid w:val="00AB20F9"/>
    <w:rsid w:val="00AE76D3"/>
    <w:rsid w:val="00B065F7"/>
    <w:rsid w:val="00B158EF"/>
    <w:rsid w:val="00B20490"/>
    <w:rsid w:val="00B231C3"/>
    <w:rsid w:val="00B42E8A"/>
    <w:rsid w:val="00B51179"/>
    <w:rsid w:val="00B62032"/>
    <w:rsid w:val="00B77CF1"/>
    <w:rsid w:val="00BC1DA1"/>
    <w:rsid w:val="00BC3451"/>
    <w:rsid w:val="00BE50CC"/>
    <w:rsid w:val="00BF58EF"/>
    <w:rsid w:val="00BF7557"/>
    <w:rsid w:val="00C07B10"/>
    <w:rsid w:val="00C832B4"/>
    <w:rsid w:val="00CB4CF8"/>
    <w:rsid w:val="00D054CC"/>
    <w:rsid w:val="00D622EE"/>
    <w:rsid w:val="00D87F94"/>
    <w:rsid w:val="00D96911"/>
    <w:rsid w:val="00DA487A"/>
    <w:rsid w:val="00E13762"/>
    <w:rsid w:val="00E41012"/>
    <w:rsid w:val="00E67DE0"/>
    <w:rsid w:val="00E75A8C"/>
    <w:rsid w:val="00E778CA"/>
    <w:rsid w:val="00E9757E"/>
    <w:rsid w:val="00EE6595"/>
    <w:rsid w:val="00EF0C2B"/>
    <w:rsid w:val="00EF10B6"/>
    <w:rsid w:val="00F033D4"/>
    <w:rsid w:val="00F04AED"/>
    <w:rsid w:val="00F04BC3"/>
    <w:rsid w:val="00F60E4B"/>
    <w:rsid w:val="00F76CC3"/>
    <w:rsid w:val="00FA6B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9918A"/>
  <w15:chartTrackingRefBased/>
  <w15:docId w15:val="{4283AB98-BFEA-4A98-83CE-82B30972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2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2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2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2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2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2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2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2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2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2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2EE"/>
    <w:rPr>
      <w:rFonts w:eastAsiaTheme="majorEastAsia" w:cstheme="majorBidi"/>
      <w:color w:val="272727" w:themeColor="text1" w:themeTint="D8"/>
    </w:rPr>
  </w:style>
  <w:style w:type="paragraph" w:styleId="Title">
    <w:name w:val="Title"/>
    <w:basedOn w:val="Normal"/>
    <w:next w:val="Normal"/>
    <w:link w:val="TitleChar"/>
    <w:uiPriority w:val="10"/>
    <w:qFormat/>
    <w:rsid w:val="00D62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2EE"/>
    <w:pPr>
      <w:spacing w:before="160"/>
      <w:jc w:val="center"/>
    </w:pPr>
    <w:rPr>
      <w:i/>
      <w:iCs/>
      <w:color w:val="404040" w:themeColor="text1" w:themeTint="BF"/>
    </w:rPr>
  </w:style>
  <w:style w:type="character" w:customStyle="1" w:styleId="QuoteChar">
    <w:name w:val="Quote Char"/>
    <w:basedOn w:val="DefaultParagraphFont"/>
    <w:link w:val="Quote"/>
    <w:uiPriority w:val="29"/>
    <w:rsid w:val="00D622EE"/>
    <w:rPr>
      <w:i/>
      <w:iCs/>
      <w:color w:val="404040" w:themeColor="text1" w:themeTint="BF"/>
    </w:rPr>
  </w:style>
  <w:style w:type="paragraph" w:styleId="ListParagraph">
    <w:name w:val="List Paragraph"/>
    <w:basedOn w:val="Normal"/>
    <w:uiPriority w:val="34"/>
    <w:qFormat/>
    <w:rsid w:val="00D622EE"/>
    <w:pPr>
      <w:ind w:left="720"/>
      <w:contextualSpacing/>
    </w:pPr>
  </w:style>
  <w:style w:type="character" w:styleId="IntenseEmphasis">
    <w:name w:val="Intense Emphasis"/>
    <w:basedOn w:val="DefaultParagraphFont"/>
    <w:uiPriority w:val="21"/>
    <w:qFormat/>
    <w:rsid w:val="00D622EE"/>
    <w:rPr>
      <w:i/>
      <w:iCs/>
      <w:color w:val="2F5496" w:themeColor="accent1" w:themeShade="BF"/>
    </w:rPr>
  </w:style>
  <w:style w:type="paragraph" w:styleId="IntenseQuote">
    <w:name w:val="Intense Quote"/>
    <w:basedOn w:val="Normal"/>
    <w:next w:val="Normal"/>
    <w:link w:val="IntenseQuoteChar"/>
    <w:uiPriority w:val="30"/>
    <w:qFormat/>
    <w:rsid w:val="00D62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22EE"/>
    <w:rPr>
      <w:i/>
      <w:iCs/>
      <w:color w:val="2F5496" w:themeColor="accent1" w:themeShade="BF"/>
    </w:rPr>
  </w:style>
  <w:style w:type="character" w:styleId="IntenseReference">
    <w:name w:val="Intense Reference"/>
    <w:basedOn w:val="DefaultParagraphFont"/>
    <w:uiPriority w:val="32"/>
    <w:qFormat/>
    <w:rsid w:val="00D622EE"/>
    <w:rPr>
      <w:b/>
      <w:bCs/>
      <w:smallCaps/>
      <w:color w:val="2F5496" w:themeColor="accent1" w:themeShade="BF"/>
      <w:spacing w:val="5"/>
    </w:rPr>
  </w:style>
  <w:style w:type="character" w:styleId="Hyperlink">
    <w:name w:val="Hyperlink"/>
    <w:basedOn w:val="DefaultParagraphFont"/>
    <w:uiPriority w:val="99"/>
    <w:unhideWhenUsed/>
    <w:rsid w:val="0074371B"/>
    <w:rPr>
      <w:color w:val="0563C1" w:themeColor="hyperlink"/>
      <w:u w:val="single"/>
    </w:rPr>
  </w:style>
  <w:style w:type="character" w:styleId="UnresolvedMention">
    <w:name w:val="Unresolved Mention"/>
    <w:basedOn w:val="DefaultParagraphFont"/>
    <w:uiPriority w:val="99"/>
    <w:semiHidden/>
    <w:unhideWhenUsed/>
    <w:rsid w:val="0074371B"/>
    <w:rPr>
      <w:color w:val="605E5C"/>
      <w:shd w:val="clear" w:color="auto" w:fill="E1DFDD"/>
    </w:rPr>
  </w:style>
  <w:style w:type="paragraph" w:styleId="Header">
    <w:name w:val="header"/>
    <w:basedOn w:val="Normal"/>
    <w:link w:val="HeaderChar"/>
    <w:uiPriority w:val="99"/>
    <w:unhideWhenUsed/>
    <w:rsid w:val="00857624"/>
    <w:pPr>
      <w:tabs>
        <w:tab w:val="center" w:pos="4153"/>
        <w:tab w:val="right" w:pos="8306"/>
      </w:tabs>
      <w:spacing w:after="0" w:line="240" w:lineRule="auto"/>
    </w:pPr>
  </w:style>
  <w:style w:type="character" w:customStyle="1" w:styleId="HeaderChar">
    <w:name w:val="Header Char"/>
    <w:basedOn w:val="DefaultParagraphFont"/>
    <w:link w:val="Header"/>
    <w:uiPriority w:val="99"/>
    <w:rsid w:val="00857624"/>
  </w:style>
  <w:style w:type="paragraph" w:styleId="Footer">
    <w:name w:val="footer"/>
    <w:basedOn w:val="Normal"/>
    <w:link w:val="FooterChar"/>
    <w:uiPriority w:val="99"/>
    <w:unhideWhenUsed/>
    <w:rsid w:val="00857624"/>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7624"/>
  </w:style>
  <w:style w:type="character" w:styleId="CommentReference">
    <w:name w:val="annotation reference"/>
    <w:basedOn w:val="DefaultParagraphFont"/>
    <w:uiPriority w:val="99"/>
    <w:semiHidden/>
    <w:unhideWhenUsed/>
    <w:rsid w:val="00352FEA"/>
    <w:rPr>
      <w:sz w:val="16"/>
      <w:szCs w:val="16"/>
    </w:rPr>
  </w:style>
  <w:style w:type="paragraph" w:styleId="CommentText">
    <w:name w:val="annotation text"/>
    <w:basedOn w:val="Normal"/>
    <w:link w:val="CommentTextChar"/>
    <w:uiPriority w:val="99"/>
    <w:unhideWhenUsed/>
    <w:rsid w:val="00352FEA"/>
    <w:pPr>
      <w:spacing w:line="240" w:lineRule="auto"/>
    </w:pPr>
    <w:rPr>
      <w:sz w:val="20"/>
      <w:szCs w:val="20"/>
    </w:rPr>
  </w:style>
  <w:style w:type="character" w:customStyle="1" w:styleId="CommentTextChar">
    <w:name w:val="Comment Text Char"/>
    <w:basedOn w:val="DefaultParagraphFont"/>
    <w:link w:val="CommentText"/>
    <w:uiPriority w:val="99"/>
    <w:rsid w:val="00352FEA"/>
    <w:rPr>
      <w:sz w:val="20"/>
      <w:szCs w:val="20"/>
    </w:rPr>
  </w:style>
  <w:style w:type="paragraph" w:styleId="CommentSubject">
    <w:name w:val="annotation subject"/>
    <w:basedOn w:val="CommentText"/>
    <w:next w:val="CommentText"/>
    <w:link w:val="CommentSubjectChar"/>
    <w:uiPriority w:val="99"/>
    <w:semiHidden/>
    <w:unhideWhenUsed/>
    <w:rsid w:val="00352FEA"/>
    <w:rPr>
      <w:b/>
      <w:bCs/>
    </w:rPr>
  </w:style>
  <w:style w:type="character" w:customStyle="1" w:styleId="CommentSubjectChar">
    <w:name w:val="Comment Subject Char"/>
    <w:basedOn w:val="CommentTextChar"/>
    <w:link w:val="CommentSubject"/>
    <w:uiPriority w:val="99"/>
    <w:semiHidden/>
    <w:rsid w:val="00352FEA"/>
    <w:rPr>
      <w:b/>
      <w:bCs/>
      <w:sz w:val="20"/>
      <w:szCs w:val="20"/>
    </w:rPr>
  </w:style>
  <w:style w:type="paragraph" w:styleId="NormalWeb">
    <w:name w:val="Normal (Web)"/>
    <w:basedOn w:val="Normal"/>
    <w:uiPriority w:val="99"/>
    <w:semiHidden/>
    <w:unhideWhenUsed/>
    <w:rsid w:val="00E778C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Strong">
    <w:name w:val="Strong"/>
    <w:basedOn w:val="DefaultParagraphFont"/>
    <w:uiPriority w:val="22"/>
    <w:qFormat/>
    <w:rsid w:val="00E778CA"/>
    <w:rPr>
      <w:b/>
      <w:bCs/>
    </w:rPr>
  </w:style>
  <w:style w:type="character" w:customStyle="1" w:styleId="FontStyle29">
    <w:name w:val="Font Style29"/>
    <w:rsid w:val="00216C76"/>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3B55EA"/>
    <w:rPr>
      <w:color w:val="954F72" w:themeColor="followedHyperlink"/>
      <w:u w:val="single"/>
    </w:rPr>
  </w:style>
  <w:style w:type="paragraph" w:styleId="BodyTextIndent">
    <w:name w:val="Body Text Indent"/>
    <w:basedOn w:val="Normal"/>
    <w:link w:val="BodyTextIndentChar"/>
    <w:rsid w:val="00EE6595"/>
    <w:pPr>
      <w:suppressAutoHyphens/>
      <w:spacing w:after="0" w:line="240" w:lineRule="auto"/>
      <w:ind w:firstLine="720"/>
      <w:jc w:val="both"/>
    </w:pPr>
    <w:rPr>
      <w:rFonts w:ascii="Times New Roman" w:eastAsia="Times New Roman" w:hAnsi="Times New Roman" w:cs="Times New Roman"/>
      <w:kern w:val="0"/>
      <w:sz w:val="24"/>
      <w:szCs w:val="24"/>
      <w:lang w:eastAsia="ar-SA"/>
      <w14:ligatures w14:val="none"/>
    </w:rPr>
  </w:style>
  <w:style w:type="character" w:customStyle="1" w:styleId="BodyTextIndentChar">
    <w:name w:val="Body Text Indent Char"/>
    <w:basedOn w:val="DefaultParagraphFont"/>
    <w:link w:val="BodyTextIndent"/>
    <w:rsid w:val="00EE6595"/>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p.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jelgav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9234A-07A9-4F52-B359-68F4F83C0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3</Pages>
  <Words>5807</Words>
  <Characters>3311</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Svjatska</dc:creator>
  <cp:keywords/>
  <dc:description/>
  <cp:lastModifiedBy>User</cp:lastModifiedBy>
  <cp:revision>28</cp:revision>
  <dcterms:created xsi:type="dcterms:W3CDTF">2025-09-03T14:16:00Z</dcterms:created>
  <dcterms:modified xsi:type="dcterms:W3CDTF">2026-09-28T07:40:00Z</dcterms:modified>
</cp:coreProperties>
</file>